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논문 분석 결과 보고서</w:t>
      </w:r>
    </w:p>
    <w:p>
      <w:r>
        <w:t>생성일: 2026-03-22 11:41</w:t>
      </w:r>
    </w:p>
    <w:p>
      <w:r>
        <w:t>총 1건 분석</w:t>
      </w:r>
    </w:p>
    <w:p>
      <w:r>
        <w:br w:type="page"/>
      </w:r>
    </w:p>
    <w:p>
      <w:pPr>
        <w:pStyle w:val="Heading1"/>
      </w:pPr>
      <w:r>
        <w:t>관련 시술: 울쎄라</w:t>
      </w:r>
    </w:p>
    <w:p>
      <w:pPr>
        <w:pStyle w:val="Heading2"/>
      </w:pPr>
      <w:r>
        <w:t>1. 울쎄라(초음파 리프팅) 피부 탄력 개선 효과 — 임상 연구 종합 분석</w:t>
      </w:r>
    </w:p>
    <w:tbl>
      <w:tblPr>
        <w:tblStyle w:val="TableGrid"/>
        <w:tblW w:type="auto" w:w="0"/>
        <w:tblLook w:firstColumn="1" w:firstRow="1" w:lastColumn="0" w:lastRow="0" w:noHBand="0" w:noVBand="1" w:val="04A0"/>
      </w:tblPr>
      <w:tblGrid>
        <w:gridCol w:w="2268"/>
        <w:gridCol w:w="6803"/>
      </w:tblGrid>
      <w:tr>
        <w:tc>
          <w:tcPr>
            <w:tcW w:type="dxa" w:w="4320"/>
          </w:tcPr>
          <w:p>
            <w:r>
              <w:rPr>
                <w:b/>
              </w:rPr>
              <w:t>원문 제목</w:t>
            </w:r>
          </w:p>
        </w:tc>
        <w:tc>
          <w:tcPr>
            <w:tcW w:type="dxa" w:w="4320"/>
          </w:tcPr>
          <w:p>
            <w:r>
              <w:t>Microfocused Ultrasound with Visualization (MFU-V) for Non-invasive Skin Tightening and Lifting: A Comprehensive Review</w:t>
            </w:r>
          </w:p>
        </w:tc>
      </w:tr>
      <w:tr>
        <w:tc>
          <w:tcPr>
            <w:tcW w:type="dxa" w:w="4320"/>
          </w:tcPr>
          <w:p>
            <w:r>
              <w:rPr>
                <w:b/>
              </w:rPr>
              <w:t>관련 시술</w:t>
            </w:r>
          </w:p>
        </w:tc>
        <w:tc>
          <w:tcPr>
            <w:tcW w:type="dxa" w:w="4320"/>
          </w:tcPr>
          <w:p>
            <w:r>
              <w:t>울쎄라</w:t>
            </w:r>
          </w:p>
        </w:tc>
      </w:tr>
      <w:tr>
        <w:tc>
          <w:tcPr>
            <w:tcW w:type="dxa" w:w="4320"/>
          </w:tcPr>
          <w:p>
            <w:r>
              <w:rPr>
                <w:b/>
              </w:rPr>
              <w:t>근거 수준</w:t>
            </w:r>
          </w:p>
        </w:tc>
        <w:tc>
          <w:tcPr>
            <w:tcW w:type="dxa" w:w="4320"/>
          </w:tcPr>
          <w:p>
            <w:r>
              <w:t>★★★☆☆ (3/5) — 내러티브리뷰</w:t>
            </w:r>
          </w:p>
        </w:tc>
      </w:tr>
      <w:tr>
        <w:tc>
          <w:tcPr>
            <w:tcW w:type="dxa" w:w="4320"/>
          </w:tcPr>
          <w:p>
            <w:r>
              <w:rPr>
                <w:b/>
              </w:rPr>
              <w:t>대상자 / 추적기간</w:t>
            </w:r>
          </w:p>
        </w:tc>
        <w:tc>
          <w:tcPr>
            <w:tcW w:type="dxa" w:w="4320"/>
          </w:tcPr>
          <w:p>
            <w:r>
              <w:t>다수 연구 종합 (개별 연구당 수십~수백 명) / 최대 18개월</w:t>
            </w:r>
          </w:p>
        </w:tc>
      </w:tr>
      <w:tr>
        <w:tc>
          <w:tcPr>
            <w:tcW w:type="dxa" w:w="4320"/>
          </w:tcPr>
          <w:p>
            <w:r>
              <w:rPr>
                <w:b/>
              </w:rPr>
              <w:t>저자 / 학술지</w:t>
            </w:r>
          </w:p>
        </w:tc>
        <w:tc>
          <w:tcPr>
            <w:tcW w:type="dxa" w:w="4320"/>
          </w:tcPr>
          <w:p>
            <w:r>
              <w:t>Multiple studies et al. / Multiple journals (None)</w:t>
            </w:r>
          </w:p>
        </w:tc>
      </w:tr>
      <w:tr>
        <w:tc>
          <w:tcPr>
            <w:tcW w:type="dxa" w:w="4320"/>
          </w:tcPr>
          <w:p>
            <w:r>
              <w:rPr>
                <w:b/>
              </w:rPr>
              <w:t>DOI</w:t>
            </w:r>
          </w:p>
        </w:tc>
        <w:tc>
          <w:tcPr>
            <w:tcW w:type="dxa" w:w="4320"/>
          </w:tcPr>
          <w:p>
            <w:r>
              <w:t>10.1055/s-0036-1584129.pdf</w:t>
            </w:r>
          </w:p>
        </w:tc>
      </w:tr>
    </w:tbl>
    <w:p/>
    <w:p>
      <w:pPr>
        <w:pStyle w:val="Heading3"/>
      </w:pPr>
      <w:r>
        <w:t>한 줄 요약</w:t>
      </w:r>
    </w:p>
    <w:p>
      <w:r>
        <w:t>울쎄라(마이크로포커스 초음파) 시술의 리프팅 효과와 안전성을 검증하기 위해 다수의 임상 연구를 종합 분석했습니다. 경도~중등도 얼굴 처짐 환자 대상으로 시술한 결과, 3개월 후 60~70%에서 개선 효과가 확인되었고, 효과는 평균 6개월~1년간 지속되었습니다. 부작용은 대부분 일시적 통증과 붓기로 수일 내 해소되었으나, 과도한 에너지 사용 시 지방층 감소나 근육 약화 등의 부작용이 보고되었습니다.</w:t>
      </w:r>
    </w:p>
    <w:p>
      <w:pPr>
        <w:pStyle w:val="Heading3"/>
      </w:pPr>
      <w:r>
        <w:t>핵심 결과</w:t>
      </w:r>
    </w:p>
    <w:p/>
    <w:p>
      <w:pPr>
        <w:pStyle w:val="Heading2"/>
      </w:pPr>
      <w:r>
        <w:t>초록 기반 요약</w:t>
      </w:r>
    </w:p>
    <w:p>
      <w:pPr>
        <w:pStyle w:val="Heading3"/>
      </w:pPr>
      <w:r>
        <w:t>1) 연구 목적</w:t>
      </w:r>
    </w:p>
    <w:p>
      <w:r>
        <w:t>울쎄라는 초음파 에너지를 피부 깊숙한 곳에 집중시켜 콜라겐 재생을 유도하는 비수술 리프팅 시술입니다. 이 연구는 울쎄라 시술이 실제로 얼굴 처짐 개선과 피부 탄력 향상에 효과가 있는지, 그 효과가 얼마나 오래 지속되는지, 그리고 부작용은 어떤 것들이 있는지를 객관적으로 검증하기 위해 수행되었습니다. 특히 SMAS층(피부 아래 근막층, 성형외과 수술에서 당기는 핵심 부위)을 비수술적으로 자극했을 때의 리프팅 효과에 주목했습니다. ※ 쉽게 말하면: 수술 없이도 초음파로 얼굴을 얼마나 당길 수 있는지, 부작용은 없는지를 여러 연구를 통해 확인한 것입니다.</w:t>
      </w:r>
    </w:p>
    <w:p>
      <w:pPr>
        <w:pStyle w:val="Heading3"/>
      </w:pPr>
      <w:r>
        <w:t>2) 연구 설계 및 방법</w:t>
      </w:r>
    </w:p>
    <w:p>
      <w:r>
        <w:t>이 분석은 울쎄라(MFU-V) 관련 공식 논문들과 임상 연구들을 종합적으로 검토한 것입니다. 울쎄라는 1.5mm, 3.0mm, 4.5mm 깊이로 나누어 초음파를 조사하는데, 각각 피부 표층 주름, 진피층 탄력, SMAS층 리프팅을 담당합니다. 연구 대상자들은 주로 경도~중등도 얼굴 처짐이 있는 40~50대 초반 환자들이었으며, 시술 후 3개월, 6개월, 1년까지 추적 관찰했습니다. 효과 측정은 의사의 객관적 평가와 환자 자가 만족도, 그리고 피부 탄성계를 이용한 기계적 측정을 병행했습니다. 초음파 영상으로 실시간 모니터링하면서 뼈나 주요 혈관을 피해 정확한 깊이에 에너지를 전달하는 방식으로 진행되었습니다.</w:t>
      </w:r>
    </w:p>
    <w:p>
      <w:pPr>
        <w:pStyle w:val="Heading3"/>
      </w:pPr>
      <w:r>
        <w:t>3) 핵심 결과</w:t>
      </w:r>
    </w:p>
    <w:p>
      <w:r>
        <w:t>대규모 임상 연구에서 시술 3개월 후 의사와 환자 평가 모두에서 60~70%가 '개선 이상'으로 평가되었습니다. 구체적으로 얼굴 아래쪽 처짐과 턱선 개선, 목 라인 타이트닝 효과가 두드러졌습니다. 잔주름과 피부 탄력도 객관적 측정에서 통계적으로 유의한 개선을 보였으며, 눈썹 높이 증가와 턱선 정의도 향상도 확인되었습니다. 효과 지속 기간은 장기 추적 연구에서 1년까지 50~80%가 지속적인 개선을 느꼈다고 보고했습니다. 평균적으로는 6~12개월, 일부에서는 18개월까지 효과가 유지되었습니다. 다만 수술적 안면거상술처럼 극적인 변화보다는 자연스러운 개선 정도로 나타났습니다.</w:t>
      </w:r>
    </w:p>
    <w:p>
      <w:pPr>
        <w:pStyle w:val="Heading3"/>
      </w:pPr>
      <w:r>
        <w:t>4) 연구 결론</w:t>
      </w:r>
    </w:p>
    <w:p>
      <w:r>
        <w:t>울쎄라는 비수술 리프팅 시술로서 경도~중등도 얼굴 처짐 개선에 효과적이며, 비교적 안전한 시술로 평가됩니다. 효과는 즉시 나타나지 않고 콜라겐 재생 과정을 거쳐 3개월경부터 뚜렷해지며, 평균 6개월~1년간 지속됩니다. 다만 영구적 효과는 아니므로 유지를 위해서는 주기적 시술이 필요합니다. 적절한 에너지 설정과 숙련된 시술자에게 받을 때 부작용을 최소화할 수 있으며, 다른 시술(필러, 보톡스 등)과 병행 시 더 나은 결과를 얻을 수 있다고 결론지었습니다.</w:t>
      </w:r>
    </w:p>
    <w:p>
      <w:pPr>
        <w:pStyle w:val="Heading3"/>
      </w:pPr>
      <w:r>
        <w:t>해석 시 주의점</w:t>
      </w:r>
    </w:p>
    <w:p>
      <w:r>
        <w:t>- 이 분석은 단일 논문이 아닌 여러 연구의 종합으로, 연구별로 대상자 특성과 측정 방법이 다를 수 있음</w:t>
        <w:br/>
        <w:t>- 일부 연구에서 표본 크기가 작아 일반화에 한계가 있을 수 있음</w:t>
        <w:br/>
        <w:t>- 울쎄라 제조사나 관련 업체가 후원한 연구들이 포함되어 있어 결과 해석 시 이해상충 가능성 고려 필요</w:t>
        <w:br/>
        <w:t>- 장기 추적 연구(2년 이상)는 상대적으로 부족하여 장기 안전성에 대한 데이터 제한적</w:t>
        <w:br/>
        <w:t>- 효과에 대한 평가가 주관적 만족도에 크게 의존하여 객관적 측정 결과와 차이가 있을 수 있음</w:t>
        <w:br/>
        <w:t>- 시술자의 숙련도와 장비 설정에 따라 결과와 부작용 발생률이 크게 달라질 수 있음</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