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9E574" w14:textId="77777777" w:rsidR="00501737" w:rsidRPr="00501737" w:rsidRDefault="00501737" w:rsidP="009F0316">
      <w:pPr>
        <w:pStyle w:val="Heading1"/>
      </w:pPr>
    </w:p>
    <w:p w14:paraId="015F1599" w14:textId="77777777" w:rsidR="00501737" w:rsidRDefault="00501737" w:rsidP="00501737">
      <w:pPr>
        <w:jc w:val="center"/>
        <w:rPr>
          <w:b/>
          <w:smallCaps/>
          <w:sz w:val="36"/>
          <w:szCs w:val="36"/>
        </w:rPr>
      </w:pPr>
    </w:p>
    <w:p w14:paraId="37CC33D2" w14:textId="77777777" w:rsidR="00501737" w:rsidRDefault="00501737" w:rsidP="00501737">
      <w:pPr>
        <w:jc w:val="center"/>
        <w:rPr>
          <w:b/>
          <w:smallCaps/>
          <w:sz w:val="36"/>
          <w:szCs w:val="36"/>
        </w:rPr>
      </w:pPr>
    </w:p>
    <w:p w14:paraId="2FECE3B2" w14:textId="77777777" w:rsidR="00501737" w:rsidRDefault="00501737" w:rsidP="00501737">
      <w:pPr>
        <w:jc w:val="center"/>
        <w:rPr>
          <w:b/>
          <w:smallCaps/>
          <w:sz w:val="36"/>
          <w:szCs w:val="36"/>
        </w:rPr>
      </w:pPr>
    </w:p>
    <w:p w14:paraId="740FDEEE" w14:textId="77777777" w:rsidR="00501737" w:rsidRPr="006663BA" w:rsidRDefault="00501737" w:rsidP="00501737">
      <w:pPr>
        <w:jc w:val="center"/>
        <w:rPr>
          <w:b/>
          <w:smallCaps/>
          <w:sz w:val="28"/>
          <w:szCs w:val="28"/>
        </w:rPr>
      </w:pPr>
    </w:p>
    <w:p w14:paraId="1FE841FB" w14:textId="77777777" w:rsidR="00501737" w:rsidRPr="006663BA" w:rsidRDefault="00501737" w:rsidP="00501737">
      <w:pPr>
        <w:jc w:val="center"/>
        <w:rPr>
          <w:b/>
          <w:smallCaps/>
          <w:sz w:val="28"/>
          <w:szCs w:val="28"/>
        </w:rPr>
      </w:pPr>
    </w:p>
    <w:p w14:paraId="2C37F4DB" w14:textId="77777777" w:rsidR="00501737" w:rsidRPr="006663BA" w:rsidRDefault="00501737" w:rsidP="00501737">
      <w:pPr>
        <w:jc w:val="center"/>
        <w:rPr>
          <w:b/>
          <w:smallCaps/>
          <w:sz w:val="28"/>
          <w:szCs w:val="28"/>
        </w:rPr>
      </w:pPr>
    </w:p>
    <w:p w14:paraId="314C9FDC" w14:textId="77777777" w:rsidR="00B927C4" w:rsidRPr="00B927C4" w:rsidRDefault="00B927C4" w:rsidP="00B927C4">
      <w:pPr>
        <w:pStyle w:val="NormalWeb"/>
        <w:jc w:val="center"/>
        <w:rPr>
          <w:rFonts w:ascii="Arial" w:hAnsi="Arial" w:cs="Arial"/>
          <w:sz w:val="36"/>
          <w:szCs w:val="36"/>
        </w:rPr>
      </w:pPr>
      <w:r w:rsidRPr="00B927C4">
        <w:rPr>
          <w:rStyle w:val="Strong"/>
          <w:rFonts w:ascii="Arial" w:eastAsiaTheme="majorEastAsia" w:hAnsi="Arial" w:cs="Arial"/>
          <w:b w:val="0"/>
          <w:bCs w:val="0"/>
          <w:sz w:val="36"/>
          <w:szCs w:val="36"/>
        </w:rPr>
        <w:t>Root Cause Analysis Report</w:t>
      </w:r>
      <w:r w:rsidRPr="00B927C4">
        <w:rPr>
          <w:rFonts w:ascii="Arial" w:hAnsi="Arial" w:cs="Arial"/>
          <w:sz w:val="36"/>
          <w:szCs w:val="36"/>
        </w:rPr>
        <w:br/>
      </w:r>
      <w:r w:rsidRPr="00B927C4">
        <w:rPr>
          <w:rStyle w:val="Strong"/>
          <w:rFonts w:ascii="Arial" w:eastAsiaTheme="majorEastAsia" w:hAnsi="Arial" w:cs="Arial"/>
          <w:b w:val="0"/>
          <w:bCs w:val="0"/>
          <w:sz w:val="36"/>
          <w:szCs w:val="36"/>
        </w:rPr>
        <w:t>Project:</w:t>
      </w:r>
      <w:r w:rsidRPr="00B927C4">
        <w:rPr>
          <w:rFonts w:ascii="Arial" w:hAnsi="Arial" w:cs="Arial"/>
          <w:sz w:val="36"/>
          <w:szCs w:val="36"/>
        </w:rPr>
        <w:t xml:space="preserve"> UV Exposure &amp; Weather Tracker</w:t>
      </w:r>
      <w:r w:rsidRPr="00B927C4">
        <w:rPr>
          <w:rFonts w:ascii="Arial" w:hAnsi="Arial" w:cs="Arial"/>
          <w:sz w:val="36"/>
          <w:szCs w:val="36"/>
        </w:rPr>
        <w:br/>
      </w:r>
      <w:r w:rsidRPr="00B927C4">
        <w:rPr>
          <w:rStyle w:val="Strong"/>
          <w:rFonts w:ascii="Arial" w:eastAsiaTheme="majorEastAsia" w:hAnsi="Arial" w:cs="Arial"/>
          <w:b w:val="0"/>
          <w:bCs w:val="0"/>
          <w:sz w:val="36"/>
          <w:szCs w:val="36"/>
        </w:rPr>
        <w:t>Client:</w:t>
      </w:r>
      <w:r w:rsidRPr="00B927C4">
        <w:rPr>
          <w:rFonts w:ascii="Arial" w:hAnsi="Arial" w:cs="Arial"/>
          <w:sz w:val="36"/>
          <w:szCs w:val="36"/>
        </w:rPr>
        <w:t xml:space="preserve"> South Skin Cancer Treatment Center of America</w:t>
      </w:r>
      <w:r w:rsidRPr="00B927C4">
        <w:rPr>
          <w:rFonts w:ascii="Arial" w:hAnsi="Arial" w:cs="Arial"/>
          <w:sz w:val="36"/>
          <w:szCs w:val="36"/>
        </w:rPr>
        <w:br/>
      </w:r>
      <w:r w:rsidRPr="00B927C4">
        <w:rPr>
          <w:rStyle w:val="Strong"/>
          <w:rFonts w:ascii="Arial" w:eastAsiaTheme="majorEastAsia" w:hAnsi="Arial" w:cs="Arial"/>
          <w:b w:val="0"/>
          <w:bCs w:val="0"/>
          <w:sz w:val="36"/>
          <w:szCs w:val="36"/>
        </w:rPr>
        <w:t>Date:</w:t>
      </w:r>
      <w:r w:rsidRPr="00B927C4">
        <w:rPr>
          <w:rFonts w:ascii="Arial" w:hAnsi="Arial" w:cs="Arial"/>
          <w:sz w:val="36"/>
          <w:szCs w:val="36"/>
        </w:rPr>
        <w:t xml:space="preserve"> March 28, 2025</w:t>
      </w:r>
    </w:p>
    <w:p w14:paraId="6628975E" w14:textId="77777777" w:rsidR="00501737" w:rsidRPr="00B927C4" w:rsidRDefault="00501737" w:rsidP="00B927C4">
      <w:pPr>
        <w:jc w:val="center"/>
        <w:rPr>
          <w:rFonts w:ascii="Arial" w:hAnsi="Arial" w:cs="Arial"/>
          <w:smallCaps/>
          <w:sz w:val="36"/>
          <w:szCs w:val="36"/>
        </w:rPr>
      </w:pPr>
    </w:p>
    <w:p w14:paraId="3E43ECC8" w14:textId="77777777" w:rsidR="00501737" w:rsidRPr="006663BA" w:rsidRDefault="00501737" w:rsidP="00501737">
      <w:pPr>
        <w:jc w:val="center"/>
        <w:rPr>
          <w:b/>
          <w:smallCaps/>
          <w:sz w:val="28"/>
          <w:szCs w:val="28"/>
        </w:rPr>
      </w:pPr>
    </w:p>
    <w:p w14:paraId="6FBB4334" w14:textId="343CC35D" w:rsidR="00501737" w:rsidRPr="00EF3389" w:rsidRDefault="00501737" w:rsidP="00501737">
      <w:r w:rsidRPr="00501737">
        <w:rPr>
          <w:rFonts w:ascii="Calibri" w:eastAsia="Calibri" w:hAnsi="Calibri" w:cs="Times New Roman"/>
          <w:noProof/>
        </w:rPr>
        <w:drawing>
          <wp:anchor distT="0" distB="0" distL="114300" distR="114300" simplePos="0" relativeHeight="251659264" behindDoc="1" locked="0" layoutInCell="1" allowOverlap="1" wp14:anchorId="07B1B383" wp14:editId="0A7EFFF7">
            <wp:simplePos x="0" y="0"/>
            <wp:positionH relativeFrom="page">
              <wp:align>right</wp:align>
            </wp:positionH>
            <wp:positionV relativeFrom="paragraph">
              <wp:posOffset>485140</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7">
                      <a:alphaModFix amt="20000"/>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389">
        <w:br w:type="page"/>
      </w:r>
    </w:p>
    <w:p w14:paraId="4B2C3F5B" w14:textId="0B224D07" w:rsidR="00501737" w:rsidRDefault="00501737"/>
    <w:p w14:paraId="09E2DD88" w14:textId="77777777" w:rsidR="00B41B7D" w:rsidRDefault="00B41B7D"/>
    <w:p w14:paraId="116C1C13" w14:textId="3F4C6149" w:rsidR="00B927C4" w:rsidRPr="00B927C4" w:rsidRDefault="00501737" w:rsidP="00B927C4">
      <w:pPr>
        <w:pStyle w:val="Heading3"/>
        <w:rPr>
          <w:rFonts w:ascii="Times New Roman" w:eastAsia="Times New Roman" w:hAnsi="Times New Roman" w:cs="Times New Roman"/>
          <w:b/>
          <w:bCs/>
          <w:color w:val="auto"/>
          <w:kern w:val="0"/>
          <w:sz w:val="27"/>
          <w:szCs w:val="27"/>
          <w14:ligatures w14:val="none"/>
        </w:rPr>
      </w:pPr>
      <w:r w:rsidRPr="00501737">
        <w:rPr>
          <w:rFonts w:ascii="Calibri" w:eastAsia="Calibri" w:hAnsi="Calibri" w:cs="Times New Roman"/>
          <w:noProof/>
        </w:rPr>
        <w:drawing>
          <wp:anchor distT="0" distB="0" distL="114300" distR="114300" simplePos="0" relativeHeight="251661312" behindDoc="1" locked="0" layoutInCell="1" allowOverlap="1" wp14:anchorId="1D4E24FF" wp14:editId="1EA57636">
            <wp:simplePos x="0" y="0"/>
            <wp:positionH relativeFrom="page">
              <wp:align>right</wp:align>
            </wp:positionH>
            <wp:positionV relativeFrom="page">
              <wp:posOffset>6219825</wp:posOffset>
            </wp:positionV>
            <wp:extent cx="2639695" cy="3829050"/>
            <wp:effectExtent l="0" t="0" r="8255" b="0"/>
            <wp:wrapNone/>
            <wp:docPr id="187315671" name="Picture 18731567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7">
                      <a:alphaModFix amt="20000"/>
                      <a:extLst>
                        <a:ext uri="{28A0092B-C50C-407E-A947-70E740481C1C}">
                          <a14:useLocalDpi xmlns:a14="http://schemas.microsoft.com/office/drawing/2010/main" val="0"/>
                        </a:ext>
                      </a:extLst>
                    </a:blip>
                    <a:srcRect/>
                    <a:stretch>
                      <a:fillRect/>
                    </a:stretch>
                  </pic:blipFill>
                  <pic:spPr bwMode="auto">
                    <a:xfrm>
                      <a:off x="0" y="0"/>
                      <a:ext cx="2639695"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27C4" w:rsidRPr="00B927C4">
        <w:t xml:space="preserve"> </w:t>
      </w:r>
      <w:r w:rsidR="00B927C4" w:rsidRPr="00B927C4">
        <w:rPr>
          <w:rFonts w:ascii="Times New Roman" w:eastAsia="Times New Roman" w:hAnsi="Times New Roman" w:cs="Times New Roman"/>
          <w:b/>
          <w:bCs/>
          <w:color w:val="auto"/>
          <w:kern w:val="0"/>
          <w:sz w:val="27"/>
          <w:szCs w:val="27"/>
          <w14:ligatures w14:val="none"/>
        </w:rPr>
        <w:t>Introduction</w:t>
      </w:r>
    </w:p>
    <w:p w14:paraId="7B7DADF6"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purpose of this Root Cause Analysis (RCA) is to thoroughly examine a development failure that occurred during the trial run of the UV Exposure &amp; Weather Tracker, a web-based tool developed for the South Skin Cancer Treatment Center of America. This report aims to clearly identify what happened, why it happened, and how such incidents can be prevented in the future. It provides a step-by-step breakdown of the incident, a detailed account of findings, and clearly defined corrective actions.</w:t>
      </w:r>
    </w:p>
    <w:p w14:paraId="1F87A4E4" w14:textId="6693360F"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UV Exposure &amp; Weather Tracker was designed to provide real-time UV index monitoring, forecasts, and educational tools for the public. However, during a test run on June 1, 20xx, a failure in the web tool's jacketing process triggered this RCA.</w:t>
      </w:r>
    </w:p>
    <w:p w14:paraId="31CD6F4F"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This report ensures transparency, accountability, and continuous improvement in the development lifecycle by outlining the facts, analyzing root causes, and proposing specific solutions.</w:t>
      </w:r>
    </w:p>
    <w:p w14:paraId="3133F12F" w14:textId="77777777" w:rsidR="00B927C4" w:rsidRPr="00B927C4" w:rsidRDefault="005D5F45" w:rsidP="00B927C4">
      <w:pPr>
        <w:rPr>
          <w:rFonts w:ascii="Times New Roman" w:eastAsia="Times New Roman" w:hAnsi="Times New Roman" w:cs="Times New Roman"/>
        </w:rPr>
      </w:pPr>
      <w:r w:rsidRPr="005D5F45">
        <w:rPr>
          <w:rFonts w:ascii="Times New Roman" w:eastAsia="Times New Roman" w:hAnsi="Times New Roman" w:cs="Times New Roman"/>
          <w:noProof/>
          <w14:ligatures w14:val="standardContextual"/>
        </w:rPr>
        <w:pict w14:anchorId="1A86E56D">
          <v:rect id="_x0000_i1030" alt="" style="width:468pt;height:.05pt;mso-width-percent:0;mso-height-percent:0;mso-width-percent:0;mso-height-percent:0" o:hralign="center" o:hrstd="t" o:hr="t" fillcolor="#a0a0a0" stroked="f"/>
        </w:pict>
      </w:r>
    </w:p>
    <w:p w14:paraId="30B8567E" w14:textId="2ADAEF4D" w:rsidR="00B927C4" w:rsidRP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r w:rsidRPr="00B927C4">
        <w:rPr>
          <w:rFonts w:ascii="Times New Roman" w:eastAsia="Times New Roman" w:hAnsi="Times New Roman" w:cs="Times New Roman"/>
          <w:b/>
          <w:bCs/>
          <w:sz w:val="27"/>
          <w:szCs w:val="27"/>
        </w:rPr>
        <w:t>Event Description</w:t>
      </w:r>
    </w:p>
    <w:p w14:paraId="2ADADF04" w14:textId="5DEFCCCD"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 xml:space="preserve">On Friday, June 1, </w:t>
      </w:r>
      <w:proofErr w:type="gramStart"/>
      <w:r w:rsidRPr="00B927C4">
        <w:rPr>
          <w:rFonts w:ascii="Times New Roman" w:eastAsia="Times New Roman" w:hAnsi="Times New Roman" w:cs="Times New Roman"/>
        </w:rPr>
        <w:t>20</w:t>
      </w:r>
      <w:r w:rsidR="00C53627">
        <w:rPr>
          <w:rFonts w:ascii="Times New Roman" w:eastAsia="Times New Roman" w:hAnsi="Times New Roman" w:cs="Times New Roman"/>
        </w:rPr>
        <w:t>25</w:t>
      </w:r>
      <w:proofErr w:type="gramEnd"/>
      <w:r w:rsidR="00C53627">
        <w:rPr>
          <w:rFonts w:ascii="Times New Roman" w:eastAsia="Times New Roman" w:hAnsi="Times New Roman" w:cs="Times New Roman"/>
        </w:rPr>
        <w:t xml:space="preserve"> </w:t>
      </w:r>
      <w:r w:rsidRPr="00B927C4">
        <w:rPr>
          <w:rFonts w:ascii="Times New Roman" w:eastAsia="Times New Roman" w:hAnsi="Times New Roman" w:cs="Times New Roman"/>
        </w:rPr>
        <w:t>at 9:18 AM, a material failure occurred on cabling line #2 during a trial run of the UV Tracker web tool. The polyethylene jacketing, which was supposed to cover the web tool core, exited the API integration module unevenly and damaged. Areas were either too thick, torn, or missing jacketing altogether, exposing the core.</w:t>
      </w:r>
    </w:p>
    <w:p w14:paraId="29AA5B9F"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Developer Shequila Sledge, who initiated the run and monitored the system, observed these irregularities. The issue persisted longer than the typical deformity range expected at the start of a run. Upon realizing the error, Shequila initiated the emergency shutdown sequence, preserved the system data, and notified Project Sponsor Dr. Kimberly Rhodes within minutes.</w:t>
      </w:r>
    </w:p>
    <w:p w14:paraId="07899AF6"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This incident affected the entire UV Tracker project team and risked impacting the project timeline, budget, and release schedule.</w:t>
      </w:r>
    </w:p>
    <w:p w14:paraId="450A8BAF" w14:textId="77777777" w:rsidR="00B927C4" w:rsidRPr="00B927C4" w:rsidRDefault="005D5F45" w:rsidP="00B927C4">
      <w:pPr>
        <w:rPr>
          <w:rFonts w:ascii="Times New Roman" w:eastAsia="Times New Roman" w:hAnsi="Times New Roman" w:cs="Times New Roman"/>
        </w:rPr>
      </w:pPr>
      <w:r w:rsidRPr="005D5F45">
        <w:rPr>
          <w:rFonts w:ascii="Times New Roman" w:eastAsia="Times New Roman" w:hAnsi="Times New Roman" w:cs="Times New Roman"/>
          <w:noProof/>
          <w14:ligatures w14:val="standardContextual"/>
        </w:rPr>
        <w:pict w14:anchorId="441C362D">
          <v:rect id="_x0000_i1029" alt="" style="width:468pt;height:.05pt;mso-width-percent:0;mso-height-percent:0;mso-width-percent:0;mso-height-percent:0" o:hralign="center" o:hrstd="t" o:hr="t" fillcolor="#a0a0a0" stroked="f"/>
        </w:pict>
      </w:r>
    </w:p>
    <w:p w14:paraId="23A2D10B"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3237D8E4"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4700D3D6"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6C22628D"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6C41131B"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2ED50F76"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3B10F6DF" w14:textId="77777777" w:rsid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p>
    <w:p w14:paraId="409D9AE1" w14:textId="3EBEDC29" w:rsidR="00B927C4" w:rsidRP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r w:rsidRPr="00B927C4">
        <w:rPr>
          <w:rFonts w:ascii="Times New Roman" w:eastAsia="Times New Roman" w:hAnsi="Times New Roman" w:cs="Times New Roman"/>
          <w:b/>
          <w:bCs/>
          <w:sz w:val="27"/>
          <w:szCs w:val="27"/>
        </w:rPr>
        <w:t>Chronology of Events</w:t>
      </w:r>
    </w:p>
    <w:p w14:paraId="794B8F90" w14:textId="14DBAB05" w:rsidR="00B927C4" w:rsidRPr="00B927C4" w:rsidRDefault="00B927C4" w:rsidP="00B927C4">
      <w:pPr>
        <w:spacing w:before="100" w:beforeAutospacing="1" w:after="100" w:afterAutospacing="1"/>
        <w:rPr>
          <w:rFonts w:ascii="Times New Roman" w:eastAsia="Times New Roman" w:hAnsi="Times New Roman" w:cs="Times New Roman"/>
          <w:b/>
          <w:bCs/>
        </w:rPr>
      </w:pPr>
      <w:r w:rsidRPr="00B927C4">
        <w:rPr>
          <w:rFonts w:ascii="Times New Roman" w:eastAsia="Times New Roman" w:hAnsi="Times New Roman" w:cs="Times New Roman"/>
          <w:b/>
          <w:bCs/>
        </w:rPr>
        <w:t>9:00 AM:</w:t>
      </w:r>
      <w:r w:rsidRPr="00B927C4">
        <w:rPr>
          <w:rFonts w:ascii="Times New Roman" w:eastAsia="Times New Roman" w:hAnsi="Times New Roman" w:cs="Times New Roman"/>
        </w:rPr>
        <w:t xml:space="preserve"> Technician Joe Smith powered up cabling line #2.</w:t>
      </w:r>
      <w:r w:rsidRPr="00B927C4">
        <w:rPr>
          <w:rFonts w:ascii="Times New Roman" w:eastAsia="Times New Roman" w:hAnsi="Times New Roman" w:cs="Times New Roman"/>
        </w:rPr>
        <w:br/>
      </w:r>
      <w:r w:rsidRPr="00B927C4">
        <w:rPr>
          <w:rFonts w:ascii="Times New Roman" w:eastAsia="Times New Roman" w:hAnsi="Times New Roman" w:cs="Times New Roman"/>
          <w:b/>
          <w:bCs/>
        </w:rPr>
        <w:t>9:02 AM:</w:t>
      </w:r>
      <w:r w:rsidRPr="00B927C4">
        <w:rPr>
          <w:rFonts w:ascii="Times New Roman" w:eastAsia="Times New Roman" w:hAnsi="Times New Roman" w:cs="Times New Roman"/>
        </w:rPr>
        <w:t xml:space="preserve"> Developer Shequila Sledge entered process data for the UV Tracker run.</w:t>
      </w:r>
      <w:r w:rsidRPr="00B927C4">
        <w:rPr>
          <w:rFonts w:ascii="Times New Roman" w:eastAsia="Times New Roman" w:hAnsi="Times New Roman" w:cs="Times New Roman"/>
        </w:rPr>
        <w:br/>
      </w:r>
      <w:r w:rsidRPr="00B927C4">
        <w:rPr>
          <w:rFonts w:ascii="Times New Roman" w:eastAsia="Times New Roman" w:hAnsi="Times New Roman" w:cs="Times New Roman"/>
          <w:b/>
          <w:bCs/>
        </w:rPr>
        <w:t>9:07 AM:</w:t>
      </w:r>
      <w:r w:rsidRPr="00B927C4">
        <w:rPr>
          <w:rFonts w:ascii="Times New Roman" w:eastAsia="Times New Roman" w:hAnsi="Times New Roman" w:cs="Times New Roman"/>
        </w:rPr>
        <w:t xml:space="preserve"> Core material loaded; line began heating up.</w:t>
      </w:r>
      <w:r w:rsidRPr="00B927C4">
        <w:rPr>
          <w:rFonts w:ascii="Times New Roman" w:eastAsia="Times New Roman" w:hAnsi="Times New Roman" w:cs="Times New Roman"/>
        </w:rPr>
        <w:br/>
      </w:r>
      <w:r w:rsidRPr="00B927C4">
        <w:rPr>
          <w:rFonts w:ascii="Times New Roman" w:eastAsia="Times New Roman" w:hAnsi="Times New Roman" w:cs="Times New Roman"/>
          <w:b/>
          <w:bCs/>
        </w:rPr>
        <w:t>9:13 AM:</w:t>
      </w:r>
      <w:r w:rsidRPr="00B927C4">
        <w:rPr>
          <w:rFonts w:ascii="Times New Roman" w:eastAsia="Times New Roman" w:hAnsi="Times New Roman" w:cs="Times New Roman"/>
        </w:rPr>
        <w:t xml:space="preserve"> System acknowledged readiness for operation.</w:t>
      </w:r>
      <w:r w:rsidRPr="00B927C4">
        <w:rPr>
          <w:rFonts w:ascii="Times New Roman" w:eastAsia="Times New Roman" w:hAnsi="Times New Roman" w:cs="Times New Roman"/>
        </w:rPr>
        <w:br/>
      </w:r>
      <w:r w:rsidRPr="00B927C4">
        <w:rPr>
          <w:rFonts w:ascii="Times New Roman" w:eastAsia="Times New Roman" w:hAnsi="Times New Roman" w:cs="Times New Roman"/>
          <w:b/>
          <w:bCs/>
        </w:rPr>
        <w:t>9:16 AM:</w:t>
      </w:r>
      <w:r w:rsidRPr="00B927C4">
        <w:rPr>
          <w:rFonts w:ascii="Times New Roman" w:eastAsia="Times New Roman" w:hAnsi="Times New Roman" w:cs="Times New Roman"/>
        </w:rPr>
        <w:t xml:space="preserve"> Irregular jacketing observed—initially dismissed as normal.</w:t>
      </w:r>
      <w:r w:rsidRPr="00B927C4">
        <w:rPr>
          <w:rFonts w:ascii="Times New Roman" w:eastAsia="Times New Roman" w:hAnsi="Times New Roman" w:cs="Times New Roman"/>
        </w:rPr>
        <w:br/>
      </w:r>
      <w:r w:rsidRPr="00B927C4">
        <w:rPr>
          <w:rFonts w:ascii="Times New Roman" w:eastAsia="Times New Roman" w:hAnsi="Times New Roman" w:cs="Times New Roman"/>
          <w:b/>
          <w:bCs/>
        </w:rPr>
        <w:t>9:18 AM:</w:t>
      </w:r>
      <w:r w:rsidRPr="00B927C4">
        <w:rPr>
          <w:rFonts w:ascii="Times New Roman" w:eastAsia="Times New Roman" w:hAnsi="Times New Roman" w:cs="Times New Roman"/>
        </w:rPr>
        <w:t xml:space="preserve"> Persistent deformity triggered emergency shutdown.</w:t>
      </w:r>
      <w:r w:rsidRPr="00B927C4">
        <w:rPr>
          <w:rFonts w:ascii="Times New Roman" w:eastAsia="Times New Roman" w:hAnsi="Times New Roman" w:cs="Times New Roman"/>
        </w:rPr>
        <w:br/>
      </w:r>
      <w:r w:rsidRPr="00B927C4">
        <w:rPr>
          <w:rFonts w:ascii="Times New Roman" w:eastAsia="Times New Roman" w:hAnsi="Times New Roman" w:cs="Times New Roman"/>
          <w:b/>
          <w:bCs/>
        </w:rPr>
        <w:t>9:20 AM:</w:t>
      </w:r>
      <w:r w:rsidRPr="00B927C4">
        <w:rPr>
          <w:rFonts w:ascii="Times New Roman" w:eastAsia="Times New Roman" w:hAnsi="Times New Roman" w:cs="Times New Roman"/>
        </w:rPr>
        <w:t xml:space="preserve"> Shutdown and data preservation completed.</w:t>
      </w:r>
      <w:r w:rsidRPr="00B927C4">
        <w:rPr>
          <w:rFonts w:ascii="Times New Roman" w:eastAsia="Times New Roman" w:hAnsi="Times New Roman" w:cs="Times New Roman"/>
        </w:rPr>
        <w:br/>
      </w:r>
      <w:r w:rsidRPr="00B927C4">
        <w:rPr>
          <w:rFonts w:ascii="Times New Roman" w:eastAsia="Times New Roman" w:hAnsi="Times New Roman" w:cs="Times New Roman"/>
          <w:b/>
          <w:bCs/>
        </w:rPr>
        <w:t>9:22 AM:</w:t>
      </w:r>
      <w:r w:rsidRPr="00B927C4">
        <w:rPr>
          <w:rFonts w:ascii="Times New Roman" w:eastAsia="Times New Roman" w:hAnsi="Times New Roman" w:cs="Times New Roman"/>
        </w:rPr>
        <w:t xml:space="preserve"> Dr. Rhodes was notified, verified shutdown, and began initial inquiry.</w:t>
      </w:r>
    </w:p>
    <w:p w14:paraId="64D5EC62" w14:textId="77777777" w:rsid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This timeline allowed investigators to trace actions precisely and verify the response was timely and compliant with procedure.</w:t>
      </w:r>
    </w:p>
    <w:p w14:paraId="3D418836" w14:textId="77777777" w:rsidR="00B927C4" w:rsidRDefault="00B927C4" w:rsidP="00B927C4">
      <w:pPr>
        <w:spacing w:before="100" w:beforeAutospacing="1" w:after="100" w:afterAutospacing="1"/>
        <w:rPr>
          <w:rFonts w:ascii="Times New Roman" w:eastAsia="Times New Roman" w:hAnsi="Times New Roman" w:cs="Times New Roman"/>
        </w:rPr>
      </w:pPr>
    </w:p>
    <w:p w14:paraId="26208DEF" w14:textId="7DDA5D7D"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sz w:val="27"/>
          <w:szCs w:val="27"/>
        </w:rPr>
        <w:t xml:space="preserve"> Investigative Team and Method</w:t>
      </w:r>
    </w:p>
    <w:p w14:paraId="49F1E191"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Clinic Director assigned the following team to perform the investigation:</w:t>
      </w:r>
    </w:p>
    <w:p w14:paraId="5F67460D" w14:textId="77777777" w:rsidR="00B927C4" w:rsidRPr="00B927C4" w:rsidRDefault="00B927C4" w:rsidP="00B927C4">
      <w:pPr>
        <w:numPr>
          <w:ilvl w:val="0"/>
          <w:numId w:val="1"/>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Shequila Sledge</w:t>
      </w:r>
      <w:r w:rsidRPr="00B927C4">
        <w:rPr>
          <w:rFonts w:ascii="Times New Roman" w:eastAsia="Times New Roman" w:hAnsi="Times New Roman" w:cs="Times New Roman"/>
        </w:rPr>
        <w:t xml:space="preserve"> – Lead Developer, RCA Team Lead</w:t>
      </w:r>
    </w:p>
    <w:p w14:paraId="17F73A6A" w14:textId="77777777" w:rsidR="00B927C4" w:rsidRPr="00B927C4" w:rsidRDefault="00B927C4" w:rsidP="00B927C4">
      <w:pPr>
        <w:numPr>
          <w:ilvl w:val="0"/>
          <w:numId w:val="1"/>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Ashley Taylor</w:t>
      </w:r>
      <w:r w:rsidRPr="00B927C4">
        <w:rPr>
          <w:rFonts w:ascii="Times New Roman" w:eastAsia="Times New Roman" w:hAnsi="Times New Roman" w:cs="Times New Roman"/>
        </w:rPr>
        <w:t xml:space="preserve"> – Web Designer, Process Engineer</w:t>
      </w:r>
    </w:p>
    <w:p w14:paraId="0288B83F" w14:textId="77777777" w:rsidR="00B927C4" w:rsidRPr="00B927C4" w:rsidRDefault="00B927C4" w:rsidP="00B927C4">
      <w:pPr>
        <w:numPr>
          <w:ilvl w:val="0"/>
          <w:numId w:val="1"/>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Michael Young</w:t>
      </w:r>
      <w:r w:rsidRPr="00B927C4">
        <w:rPr>
          <w:rFonts w:ascii="Times New Roman" w:eastAsia="Times New Roman" w:hAnsi="Times New Roman" w:cs="Times New Roman"/>
        </w:rPr>
        <w:t xml:space="preserve"> – Data Engineer, Design Specialist</w:t>
      </w:r>
    </w:p>
    <w:p w14:paraId="52110427" w14:textId="77777777" w:rsidR="00B927C4" w:rsidRPr="00B927C4" w:rsidRDefault="00B927C4" w:rsidP="00B927C4">
      <w:pPr>
        <w:numPr>
          <w:ilvl w:val="0"/>
          <w:numId w:val="1"/>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Karen Lin</w:t>
      </w:r>
      <w:r w:rsidRPr="00B927C4">
        <w:rPr>
          <w:rFonts w:ascii="Times New Roman" w:eastAsia="Times New Roman" w:hAnsi="Times New Roman" w:cs="Times New Roman"/>
        </w:rPr>
        <w:t xml:space="preserve"> – QA Specialist, Quality Assurance Engineer</w:t>
      </w:r>
    </w:p>
    <w:p w14:paraId="71D94002"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Methodology:</w:t>
      </w:r>
    </w:p>
    <w:p w14:paraId="36797687" w14:textId="77777777" w:rsidR="00B927C4" w:rsidRPr="00B927C4" w:rsidRDefault="00B927C4" w:rsidP="00B927C4">
      <w:pPr>
        <w:numPr>
          <w:ilvl w:val="0"/>
          <w:numId w:val="2"/>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Conducted interviews with staff involved in the trial run</w:t>
      </w:r>
    </w:p>
    <w:p w14:paraId="6CC4DECC" w14:textId="77777777" w:rsidR="00B927C4" w:rsidRPr="00B927C4" w:rsidRDefault="00B927C4" w:rsidP="00B927C4">
      <w:pPr>
        <w:numPr>
          <w:ilvl w:val="0"/>
          <w:numId w:val="2"/>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Analyzed computer logs from cabling line #2</w:t>
      </w:r>
    </w:p>
    <w:p w14:paraId="57A43C6E" w14:textId="77777777" w:rsidR="00B927C4" w:rsidRPr="00B927C4" w:rsidRDefault="00B927C4" w:rsidP="00B927C4">
      <w:pPr>
        <w:numPr>
          <w:ilvl w:val="0"/>
          <w:numId w:val="2"/>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Reviewed equipment calibration and process documentation</w:t>
      </w:r>
    </w:p>
    <w:p w14:paraId="52AF3F9F" w14:textId="77777777" w:rsidR="00B927C4" w:rsidRPr="00B927C4" w:rsidRDefault="00B927C4" w:rsidP="00B927C4">
      <w:pPr>
        <w:numPr>
          <w:ilvl w:val="0"/>
          <w:numId w:val="2"/>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Used cause analysis tools like the Ishikawa (Fishbone) diagram to assess potential contributing factors</w:t>
      </w:r>
    </w:p>
    <w:p w14:paraId="282893AD"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team used this data to evaluate human, technical, and procedural factors contributing to the failure.</w:t>
      </w:r>
    </w:p>
    <w:p w14:paraId="37B61051" w14:textId="77777777" w:rsidR="00B927C4" w:rsidRPr="00B927C4" w:rsidRDefault="005D5F45" w:rsidP="00B927C4">
      <w:pPr>
        <w:rPr>
          <w:rFonts w:ascii="Times New Roman" w:eastAsia="Times New Roman" w:hAnsi="Times New Roman" w:cs="Times New Roman"/>
        </w:rPr>
      </w:pPr>
      <w:r w:rsidRPr="005D5F45">
        <w:rPr>
          <w:rFonts w:ascii="Times New Roman" w:eastAsia="Times New Roman" w:hAnsi="Times New Roman" w:cs="Times New Roman"/>
          <w:noProof/>
          <w14:ligatures w14:val="standardContextual"/>
        </w:rPr>
        <w:pict w14:anchorId="73BDAA79">
          <v:rect id="_x0000_i1028" alt="" style="width:468pt;height:.05pt;mso-width-percent:0;mso-height-percent:0;mso-width-percent:0;mso-height-percent:0" o:hralign="center" o:hrstd="t" o:hr="t" fillcolor="#a0a0a0" stroked="f"/>
        </w:pict>
      </w:r>
    </w:p>
    <w:p w14:paraId="16EBBABE" w14:textId="77777777" w:rsidR="001F2E91" w:rsidRDefault="001F2E91" w:rsidP="00B927C4">
      <w:pPr>
        <w:spacing w:before="100" w:beforeAutospacing="1" w:after="100" w:afterAutospacing="1"/>
        <w:outlineLvl w:val="2"/>
        <w:rPr>
          <w:rFonts w:ascii="Times New Roman" w:eastAsia="Times New Roman" w:hAnsi="Times New Roman" w:cs="Times New Roman"/>
          <w:b/>
          <w:bCs/>
          <w:sz w:val="27"/>
          <w:szCs w:val="27"/>
        </w:rPr>
      </w:pPr>
    </w:p>
    <w:p w14:paraId="5E9CBD4E" w14:textId="3D418DDA" w:rsidR="00B927C4" w:rsidRP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r w:rsidRPr="00B927C4">
        <w:rPr>
          <w:rFonts w:ascii="Times New Roman" w:eastAsia="Times New Roman" w:hAnsi="Times New Roman" w:cs="Times New Roman"/>
          <w:b/>
          <w:bCs/>
          <w:sz w:val="27"/>
          <w:szCs w:val="27"/>
        </w:rPr>
        <w:t>Findings</w:t>
      </w:r>
    </w:p>
    <w:p w14:paraId="3E1736EC"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1.</w:t>
      </w:r>
      <w:r w:rsidRPr="00B927C4">
        <w:rPr>
          <w:rFonts w:ascii="Times New Roman" w:eastAsia="Times New Roman" w:hAnsi="Times New Roman" w:cs="Times New Roman"/>
        </w:rPr>
        <w:t xml:space="preserve"> API integration module temperature was set at 400°F, not the approved 525°F.</w:t>
      </w:r>
      <w:r w:rsidRPr="00B927C4">
        <w:rPr>
          <w:rFonts w:ascii="Times New Roman" w:eastAsia="Times New Roman" w:hAnsi="Times New Roman" w:cs="Times New Roman"/>
        </w:rPr>
        <w:br/>
      </w:r>
      <w:r w:rsidRPr="00B927C4">
        <w:rPr>
          <w:rFonts w:ascii="Times New Roman" w:eastAsia="Times New Roman" w:hAnsi="Times New Roman" w:cs="Times New Roman"/>
          <w:b/>
          <w:bCs/>
        </w:rPr>
        <w:t>2.</w:t>
      </w:r>
      <w:r w:rsidRPr="00B927C4">
        <w:rPr>
          <w:rFonts w:ascii="Times New Roman" w:eastAsia="Times New Roman" w:hAnsi="Times New Roman" w:cs="Times New Roman"/>
        </w:rPr>
        <w:t xml:space="preserve"> The insufficient heat caused improper melting of polyethylene, leading to irregular jacketing.</w:t>
      </w:r>
      <w:r w:rsidRPr="00B927C4">
        <w:rPr>
          <w:rFonts w:ascii="Times New Roman" w:eastAsia="Times New Roman" w:hAnsi="Times New Roman" w:cs="Times New Roman"/>
        </w:rPr>
        <w:br/>
      </w:r>
      <w:r w:rsidRPr="00B927C4">
        <w:rPr>
          <w:rFonts w:ascii="Times New Roman" w:eastAsia="Times New Roman" w:hAnsi="Times New Roman" w:cs="Times New Roman"/>
          <w:b/>
          <w:bCs/>
        </w:rPr>
        <w:t>3.</w:t>
      </w:r>
      <w:r w:rsidRPr="00B927C4">
        <w:rPr>
          <w:rFonts w:ascii="Times New Roman" w:eastAsia="Times New Roman" w:hAnsi="Times New Roman" w:cs="Times New Roman"/>
        </w:rPr>
        <w:t xml:space="preserve"> Technician Joe Smith attempted to manually set the correct temperature but failed to hit the "Submit" button. After 10 seconds, the system reverted to the default temperature.</w:t>
      </w:r>
      <w:r w:rsidRPr="00B927C4">
        <w:rPr>
          <w:rFonts w:ascii="Times New Roman" w:eastAsia="Times New Roman" w:hAnsi="Times New Roman" w:cs="Times New Roman"/>
        </w:rPr>
        <w:br/>
      </w:r>
      <w:r w:rsidRPr="00B927C4">
        <w:rPr>
          <w:rFonts w:ascii="Times New Roman" w:eastAsia="Times New Roman" w:hAnsi="Times New Roman" w:cs="Times New Roman"/>
          <w:b/>
          <w:bCs/>
        </w:rPr>
        <w:t>4.</w:t>
      </w:r>
      <w:r w:rsidRPr="00B927C4">
        <w:rPr>
          <w:rFonts w:ascii="Times New Roman" w:eastAsia="Times New Roman" w:hAnsi="Times New Roman" w:cs="Times New Roman"/>
        </w:rPr>
        <w:t xml:space="preserve"> Shequila Sledge followed all shutdown protocols and reported the incident as required.</w:t>
      </w:r>
      <w:r w:rsidRPr="00B927C4">
        <w:rPr>
          <w:rFonts w:ascii="Times New Roman" w:eastAsia="Times New Roman" w:hAnsi="Times New Roman" w:cs="Times New Roman"/>
        </w:rPr>
        <w:br/>
      </w:r>
      <w:r w:rsidRPr="00B927C4">
        <w:rPr>
          <w:rFonts w:ascii="Times New Roman" w:eastAsia="Times New Roman" w:hAnsi="Times New Roman" w:cs="Times New Roman"/>
          <w:b/>
          <w:bCs/>
        </w:rPr>
        <w:t>5.</w:t>
      </w:r>
      <w:r w:rsidRPr="00B927C4">
        <w:rPr>
          <w:rFonts w:ascii="Times New Roman" w:eastAsia="Times New Roman" w:hAnsi="Times New Roman" w:cs="Times New Roman"/>
        </w:rPr>
        <w:t xml:space="preserve"> Other web tool lines use pre-programmed settings to avoid manual entry errors. This line lacked that safeguard.</w:t>
      </w:r>
    </w:p>
    <w:p w14:paraId="1BA2D08E"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These findings confirmed the root cause was operator error, compounded by a lack of automated safeguards.</w:t>
      </w:r>
    </w:p>
    <w:p w14:paraId="1B9B0D9F" w14:textId="7FBED79B" w:rsidR="00B927C4" w:rsidRPr="00B927C4" w:rsidRDefault="005D5F45" w:rsidP="00B927C4">
      <w:pPr>
        <w:rPr>
          <w:rFonts w:ascii="Times New Roman" w:eastAsia="Times New Roman" w:hAnsi="Times New Roman" w:cs="Times New Roman"/>
        </w:rPr>
      </w:pPr>
      <w:r w:rsidRPr="005D5F45">
        <w:rPr>
          <w:rFonts w:ascii="Times New Roman" w:eastAsia="Times New Roman" w:hAnsi="Times New Roman" w:cs="Times New Roman"/>
          <w:noProof/>
          <w14:ligatures w14:val="standardContextual"/>
        </w:rPr>
        <w:pict w14:anchorId="4E41EB6D">
          <v:rect id="_x0000_i1027" alt="" style="width:468pt;height:.05pt;mso-width-percent:0;mso-height-percent:0;mso-width-percent:0;mso-height-percent:0" o:hralign="center" o:hrstd="t" o:hr="t" fillcolor="#a0a0a0" stroked="f"/>
        </w:pict>
      </w:r>
      <w:r w:rsidR="00B927C4" w:rsidRPr="00B927C4">
        <w:rPr>
          <w:rFonts w:ascii="Times New Roman" w:eastAsia="Times New Roman" w:hAnsi="Times New Roman" w:cs="Times New Roman"/>
          <w:b/>
          <w:bCs/>
          <w:sz w:val="27"/>
          <w:szCs w:val="27"/>
        </w:rPr>
        <w:t xml:space="preserve"> Root Cause Analysis</w:t>
      </w:r>
    </w:p>
    <w:p w14:paraId="266641E3" w14:textId="275F7A2A"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root cause of the failure was determined to be human error in manually configuring equipment settings. While the technician tried to input the correct temperature, the failure to confirm the entry allowed the system to default to an inadequate setting.</w:t>
      </w:r>
    </w:p>
    <w:p w14:paraId="3BFA72FD"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Contributing factors:</w:t>
      </w:r>
    </w:p>
    <w:p w14:paraId="121A1F5E" w14:textId="77777777" w:rsidR="00B927C4" w:rsidRPr="00B927C4" w:rsidRDefault="00B927C4" w:rsidP="00B927C4">
      <w:pPr>
        <w:numPr>
          <w:ilvl w:val="0"/>
          <w:numId w:val="3"/>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Lack of system confirmation or error message when the correct temperature wasn't submitted.</w:t>
      </w:r>
    </w:p>
    <w:p w14:paraId="0F320941" w14:textId="77777777" w:rsidR="00B927C4" w:rsidRPr="00B927C4" w:rsidRDefault="00B927C4" w:rsidP="00B927C4">
      <w:pPr>
        <w:numPr>
          <w:ilvl w:val="0"/>
          <w:numId w:val="3"/>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Absence of automated presets for experimental web tools.</w:t>
      </w:r>
    </w:p>
    <w:p w14:paraId="0D99CD9F" w14:textId="77777777" w:rsidR="00B927C4" w:rsidRPr="00B927C4" w:rsidRDefault="00B927C4" w:rsidP="00B927C4">
      <w:pPr>
        <w:numPr>
          <w:ilvl w:val="0"/>
          <w:numId w:val="3"/>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Dependence on manual entry in a high-risk step of the production process.</w:t>
      </w:r>
    </w:p>
    <w:p w14:paraId="6071F96B"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This incident underscores the need for tighter process controls and system validations to catch or prevent similar errors.</w:t>
      </w:r>
    </w:p>
    <w:p w14:paraId="0F7A619B" w14:textId="77777777" w:rsidR="00B927C4" w:rsidRPr="00B927C4" w:rsidRDefault="005D5F45" w:rsidP="00B927C4">
      <w:pPr>
        <w:rPr>
          <w:rFonts w:ascii="Times New Roman" w:eastAsia="Times New Roman" w:hAnsi="Times New Roman" w:cs="Times New Roman"/>
        </w:rPr>
      </w:pPr>
      <w:r w:rsidRPr="005D5F45">
        <w:rPr>
          <w:rFonts w:ascii="Times New Roman" w:eastAsia="Times New Roman" w:hAnsi="Times New Roman" w:cs="Times New Roman"/>
          <w:noProof/>
          <w14:ligatures w14:val="standardContextual"/>
        </w:rPr>
        <w:pict w14:anchorId="51F19E05">
          <v:rect id="_x0000_i1026" alt="" style="width:468pt;height:.05pt;mso-width-percent:0;mso-height-percent:0;mso-width-percent:0;mso-height-percent:0" o:hralign="center" o:hrstd="t" o:hr="t" fillcolor="#a0a0a0" stroked="f"/>
        </w:pict>
      </w:r>
    </w:p>
    <w:p w14:paraId="64FF21B7" w14:textId="0534360C" w:rsidR="00B927C4" w:rsidRPr="00B927C4" w:rsidRDefault="00B927C4" w:rsidP="00B927C4">
      <w:pPr>
        <w:spacing w:before="100" w:beforeAutospacing="1" w:after="100" w:afterAutospacing="1"/>
        <w:outlineLvl w:val="2"/>
        <w:rPr>
          <w:rFonts w:ascii="Times New Roman" w:eastAsia="Times New Roman" w:hAnsi="Times New Roman" w:cs="Times New Roman"/>
          <w:b/>
          <w:bCs/>
          <w:sz w:val="27"/>
          <w:szCs w:val="27"/>
        </w:rPr>
      </w:pPr>
      <w:r w:rsidRPr="00B927C4">
        <w:rPr>
          <w:rFonts w:ascii="Times New Roman" w:eastAsia="Times New Roman" w:hAnsi="Times New Roman" w:cs="Times New Roman"/>
          <w:b/>
          <w:bCs/>
          <w:sz w:val="27"/>
          <w:szCs w:val="27"/>
        </w:rPr>
        <w:t xml:space="preserve"> Corrective Action</w:t>
      </w:r>
    </w:p>
    <w:p w14:paraId="2ABD6257"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To prevent this issue from recurring, the RCA team recommends:</w:t>
      </w:r>
    </w:p>
    <w:p w14:paraId="3E727CEC" w14:textId="77777777" w:rsidR="00B927C4" w:rsidRPr="00B927C4" w:rsidRDefault="00B927C4" w:rsidP="00B927C4">
      <w:pPr>
        <w:numPr>
          <w:ilvl w:val="0"/>
          <w:numId w:val="4"/>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Pre-programming configuration files</w:t>
      </w:r>
      <w:r w:rsidRPr="00B927C4">
        <w:rPr>
          <w:rFonts w:ascii="Times New Roman" w:eastAsia="Times New Roman" w:hAnsi="Times New Roman" w:cs="Times New Roman"/>
        </w:rPr>
        <w:t xml:space="preserve"> for all trial runs. Developers will select the file from a dropdown rather than manually entering settings.</w:t>
      </w:r>
    </w:p>
    <w:p w14:paraId="492F30FE" w14:textId="02958962" w:rsidR="00B927C4" w:rsidRPr="00B927C4" w:rsidRDefault="00B927C4" w:rsidP="00B927C4">
      <w:pPr>
        <w:numPr>
          <w:ilvl w:val="0"/>
          <w:numId w:val="4"/>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System updates to require explicit confirmation</w:t>
      </w:r>
      <w:r w:rsidRPr="00B927C4">
        <w:rPr>
          <w:rFonts w:ascii="Times New Roman" w:eastAsia="Times New Roman" w:hAnsi="Times New Roman" w:cs="Times New Roman"/>
        </w:rPr>
        <w:t xml:space="preserve"> of changes to critical settings (e.g., pop-up confirmation or auto-lockout if values aren’t saved).</w:t>
      </w:r>
    </w:p>
    <w:p w14:paraId="32775026" w14:textId="77777777" w:rsidR="00B927C4" w:rsidRPr="00B927C4" w:rsidRDefault="00B927C4" w:rsidP="00B927C4">
      <w:pPr>
        <w:numPr>
          <w:ilvl w:val="0"/>
          <w:numId w:val="4"/>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Training refresh</w:t>
      </w:r>
      <w:r w:rsidRPr="00B927C4">
        <w:rPr>
          <w:rFonts w:ascii="Times New Roman" w:eastAsia="Times New Roman" w:hAnsi="Times New Roman" w:cs="Times New Roman"/>
        </w:rPr>
        <w:t xml:space="preserve"> for all technicians on configuration input protocol.</w:t>
      </w:r>
    </w:p>
    <w:p w14:paraId="264A8D69" w14:textId="77777777" w:rsidR="00B927C4" w:rsidRPr="00B927C4" w:rsidRDefault="00B927C4" w:rsidP="00B927C4">
      <w:pPr>
        <w:numPr>
          <w:ilvl w:val="0"/>
          <w:numId w:val="4"/>
        </w:num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Addition of a checklist</w:t>
      </w:r>
      <w:r w:rsidRPr="00B927C4">
        <w:rPr>
          <w:rFonts w:ascii="Times New Roman" w:eastAsia="Times New Roman" w:hAnsi="Times New Roman" w:cs="Times New Roman"/>
        </w:rPr>
        <w:t xml:space="preserve"> for verification before initiating any new trial run.</w:t>
      </w:r>
    </w:p>
    <w:p w14:paraId="151FB330"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lastRenderedPageBreak/>
        <w:t>These measures are designed to improve safety, reduce risk, and support project continuity by minimizing human error.</w:t>
      </w:r>
    </w:p>
    <w:p w14:paraId="7196A74B" w14:textId="1DFE6F5F" w:rsidR="00B927C4" w:rsidRPr="00B927C4" w:rsidRDefault="005D5F45" w:rsidP="00B927C4">
      <w:pPr>
        <w:rPr>
          <w:rFonts w:ascii="Times New Roman" w:eastAsia="Times New Roman" w:hAnsi="Times New Roman" w:cs="Times New Roman"/>
        </w:rPr>
      </w:pPr>
      <w:r w:rsidRPr="005D5F45">
        <w:rPr>
          <w:rFonts w:ascii="Times New Roman" w:eastAsia="Times New Roman" w:hAnsi="Times New Roman" w:cs="Times New Roman"/>
          <w:noProof/>
          <w14:ligatures w14:val="standardContextual"/>
        </w:rPr>
        <w:pict w14:anchorId="3D481576">
          <v:rect id="_x0000_i1025" alt="" style="width:468pt;height:.05pt;mso-width-percent:0;mso-height-percent:0;mso-width-percent:0;mso-height-percent:0" o:hralign="center" o:hrstd="t" o:hr="t" fillcolor="#a0a0a0" stroked="f"/>
        </w:pict>
      </w:r>
      <w:r w:rsidR="00B927C4" w:rsidRPr="00B927C4">
        <w:rPr>
          <w:rFonts w:ascii="Times New Roman" w:eastAsia="Times New Roman" w:hAnsi="Times New Roman" w:cs="Times New Roman"/>
          <w:b/>
          <w:bCs/>
          <w:sz w:val="27"/>
          <w:szCs w:val="27"/>
        </w:rPr>
        <w:t>Conclusion &amp; Sponsor Acceptance</w:t>
      </w:r>
    </w:p>
    <w:p w14:paraId="3B9CEB4C"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This RCA process enabled the team to quickly identify a preventable error and implement meaningful changes. The corrective actions strengthen the UV Tracker development pipeline and ensure similar mistakes do not affect future production.</w:t>
      </w:r>
    </w:p>
    <w:p w14:paraId="0DFB909D"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findings and corrective action plan have been reviewed and approved by the project sponsor.</w:t>
      </w:r>
    </w:p>
    <w:p w14:paraId="06E78DE3"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b/>
          <w:bCs/>
        </w:rPr>
        <w:t>Approved by:</w:t>
      </w:r>
      <w:r w:rsidRPr="00B927C4">
        <w:rPr>
          <w:rFonts w:ascii="Times New Roman" w:eastAsia="Times New Roman" w:hAnsi="Times New Roman" w:cs="Times New Roman"/>
        </w:rPr>
        <w:br/>
      </w:r>
      <w:r w:rsidRPr="00B927C4">
        <w:rPr>
          <w:rFonts w:ascii="Times New Roman" w:eastAsia="Times New Roman" w:hAnsi="Times New Roman" w:cs="Times New Roman"/>
        </w:rPr>
        <w:br/>
        <w:t>Project Sponsor Title</w:t>
      </w:r>
      <w:r w:rsidRPr="00B927C4">
        <w:rPr>
          <w:rFonts w:ascii="Times New Roman" w:eastAsia="Times New Roman" w:hAnsi="Times New Roman" w:cs="Times New Roman"/>
        </w:rPr>
        <w:br/>
      </w:r>
      <w:r w:rsidRPr="00B927C4">
        <w:rPr>
          <w:rFonts w:ascii="Times New Roman" w:eastAsia="Times New Roman" w:hAnsi="Times New Roman" w:cs="Times New Roman"/>
          <w:b/>
          <w:bCs/>
        </w:rPr>
        <w:t>Date:</w:t>
      </w:r>
      <w:r w:rsidRPr="00B927C4">
        <w:rPr>
          <w:rFonts w:ascii="Times New Roman" w:eastAsia="Times New Roman" w:hAnsi="Times New Roman" w:cs="Times New Roman"/>
        </w:rPr>
        <w:t xml:space="preserve"> March 28, 2025</w:t>
      </w:r>
    </w:p>
    <w:p w14:paraId="7C3AEF70" w14:textId="77777777" w:rsidR="00B927C4" w:rsidRPr="00B927C4" w:rsidRDefault="00B927C4" w:rsidP="00B927C4">
      <w:pPr>
        <w:spacing w:before="100" w:beforeAutospacing="1" w:after="100" w:afterAutospacing="1"/>
        <w:rPr>
          <w:rFonts w:ascii="Times New Roman" w:eastAsia="Times New Roman" w:hAnsi="Times New Roman" w:cs="Times New Roman"/>
        </w:rPr>
      </w:pPr>
      <w:r w:rsidRPr="00B927C4">
        <w:rPr>
          <w:rFonts w:ascii="Times New Roman" w:eastAsia="Times New Roman" w:hAnsi="Times New Roman" w:cs="Times New Roman"/>
        </w:rPr>
        <w:t>The UV Exposure &amp; Weather Tracker continues development with confidence that this issue has been addressed, and the lessons learned will guide future innovations.</w:t>
      </w:r>
    </w:p>
    <w:p w14:paraId="434EDECA" w14:textId="7C00A1CE" w:rsidR="005C593D" w:rsidRDefault="005C593D"/>
    <w:sectPr w:rsidR="005C59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1DCB5" w14:textId="77777777" w:rsidR="005D5F45" w:rsidRDefault="005D5F45" w:rsidP="00501737">
      <w:r>
        <w:separator/>
      </w:r>
    </w:p>
  </w:endnote>
  <w:endnote w:type="continuationSeparator" w:id="0">
    <w:p w14:paraId="5254DCAF" w14:textId="77777777" w:rsidR="005D5F45" w:rsidRDefault="005D5F45" w:rsidP="0050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8E164" w14:textId="77777777" w:rsidR="005D5F45" w:rsidRDefault="005D5F45" w:rsidP="00501737">
      <w:r>
        <w:separator/>
      </w:r>
    </w:p>
  </w:footnote>
  <w:footnote w:type="continuationSeparator" w:id="0">
    <w:p w14:paraId="5D34A2FE" w14:textId="77777777" w:rsidR="005D5F45" w:rsidRDefault="005D5F45" w:rsidP="0050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2C59" w14:textId="6362DBCE" w:rsidR="00501737" w:rsidRPr="00A10DCA" w:rsidRDefault="00501737" w:rsidP="00501737">
    <w:pPr>
      <w:pStyle w:val="Header"/>
      <w:rPr>
        <w:rFonts w:ascii="Boxed Book" w:hAnsi="Boxed Book" w:cs="Apple Chancery"/>
      </w:rPr>
    </w:pPr>
    <w:r>
      <w:rPr>
        <w:noProof/>
      </w:rPr>
      <w:drawing>
        <wp:anchor distT="0" distB="0" distL="114300" distR="114300" simplePos="0" relativeHeight="251659264" behindDoc="1" locked="0" layoutInCell="1" allowOverlap="1" wp14:anchorId="5E872354" wp14:editId="016334EC">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p w14:paraId="2306BC6A" w14:textId="77777777" w:rsidR="00501737" w:rsidRDefault="00501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A38F3"/>
    <w:multiLevelType w:val="multilevel"/>
    <w:tmpl w:val="1A5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41C95"/>
    <w:multiLevelType w:val="multilevel"/>
    <w:tmpl w:val="4EA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23EE9"/>
    <w:multiLevelType w:val="multilevel"/>
    <w:tmpl w:val="68E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04387"/>
    <w:multiLevelType w:val="multilevel"/>
    <w:tmpl w:val="8A5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170453">
    <w:abstractNumId w:val="3"/>
  </w:num>
  <w:num w:numId="2" w16cid:durableId="1702585989">
    <w:abstractNumId w:val="2"/>
  </w:num>
  <w:num w:numId="3" w16cid:durableId="460462472">
    <w:abstractNumId w:val="1"/>
  </w:num>
  <w:num w:numId="4" w16cid:durableId="52097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37"/>
    <w:rsid w:val="001F2E91"/>
    <w:rsid w:val="00261550"/>
    <w:rsid w:val="002A143D"/>
    <w:rsid w:val="00491418"/>
    <w:rsid w:val="00501737"/>
    <w:rsid w:val="00531C66"/>
    <w:rsid w:val="005C593D"/>
    <w:rsid w:val="005D5F45"/>
    <w:rsid w:val="00650B6C"/>
    <w:rsid w:val="007B16FB"/>
    <w:rsid w:val="00823F12"/>
    <w:rsid w:val="008C22A6"/>
    <w:rsid w:val="009F0316"/>
    <w:rsid w:val="00B41B7D"/>
    <w:rsid w:val="00B927C4"/>
    <w:rsid w:val="00C53627"/>
    <w:rsid w:val="00C7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18C2"/>
  <w15:chartTrackingRefBased/>
  <w15:docId w15:val="{B3708C41-4803-4D3B-B606-B5B515C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737"/>
    <w:pPr>
      <w:spacing w:after="0" w:line="240" w:lineRule="auto"/>
    </w:pPr>
    <w:rPr>
      <w:kern w:val="0"/>
      <w14:ligatures w14:val="none"/>
    </w:rPr>
  </w:style>
  <w:style w:type="paragraph" w:styleId="Heading1">
    <w:name w:val="heading 1"/>
    <w:basedOn w:val="Normal"/>
    <w:next w:val="Normal"/>
    <w:link w:val="Heading1Char"/>
    <w:uiPriority w:val="9"/>
    <w:qFormat/>
    <w:rsid w:val="0050173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0173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0173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01737"/>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01737"/>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01737"/>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01737"/>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01737"/>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01737"/>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1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737"/>
    <w:rPr>
      <w:rFonts w:eastAsiaTheme="majorEastAsia" w:cstheme="majorBidi"/>
      <w:color w:val="272727" w:themeColor="text1" w:themeTint="D8"/>
    </w:rPr>
  </w:style>
  <w:style w:type="paragraph" w:styleId="Title">
    <w:name w:val="Title"/>
    <w:basedOn w:val="Normal"/>
    <w:next w:val="Normal"/>
    <w:link w:val="TitleChar"/>
    <w:uiPriority w:val="10"/>
    <w:qFormat/>
    <w:rsid w:val="005017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01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73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01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737"/>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501737"/>
    <w:rPr>
      <w:i/>
      <w:iCs/>
      <w:color w:val="404040" w:themeColor="text1" w:themeTint="BF"/>
    </w:rPr>
  </w:style>
  <w:style w:type="paragraph" w:styleId="ListParagraph">
    <w:name w:val="List Paragraph"/>
    <w:basedOn w:val="Normal"/>
    <w:uiPriority w:val="34"/>
    <w:qFormat/>
    <w:rsid w:val="00501737"/>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501737"/>
    <w:rPr>
      <w:i/>
      <w:iCs/>
      <w:color w:val="0F4761" w:themeColor="accent1" w:themeShade="BF"/>
    </w:rPr>
  </w:style>
  <w:style w:type="paragraph" w:styleId="IntenseQuote">
    <w:name w:val="Intense Quote"/>
    <w:basedOn w:val="Normal"/>
    <w:next w:val="Normal"/>
    <w:link w:val="IntenseQuoteChar"/>
    <w:uiPriority w:val="30"/>
    <w:qFormat/>
    <w:rsid w:val="0050173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01737"/>
    <w:rPr>
      <w:i/>
      <w:iCs/>
      <w:color w:val="0F4761" w:themeColor="accent1" w:themeShade="BF"/>
    </w:rPr>
  </w:style>
  <w:style w:type="character" w:styleId="IntenseReference">
    <w:name w:val="Intense Reference"/>
    <w:basedOn w:val="DefaultParagraphFont"/>
    <w:uiPriority w:val="32"/>
    <w:qFormat/>
    <w:rsid w:val="00501737"/>
    <w:rPr>
      <w:b/>
      <w:bCs/>
      <w:smallCaps/>
      <w:color w:val="0F4761" w:themeColor="accent1" w:themeShade="BF"/>
      <w:spacing w:val="5"/>
    </w:rPr>
  </w:style>
  <w:style w:type="paragraph" w:styleId="Header">
    <w:name w:val="header"/>
    <w:basedOn w:val="Normal"/>
    <w:link w:val="HeaderChar"/>
    <w:unhideWhenUsed/>
    <w:rsid w:val="00501737"/>
    <w:pPr>
      <w:tabs>
        <w:tab w:val="center" w:pos="4680"/>
        <w:tab w:val="right" w:pos="9360"/>
      </w:tabs>
    </w:pPr>
    <w:rPr>
      <w:kern w:val="2"/>
      <w14:ligatures w14:val="standardContextual"/>
    </w:rPr>
  </w:style>
  <w:style w:type="character" w:customStyle="1" w:styleId="HeaderChar">
    <w:name w:val="Header Char"/>
    <w:basedOn w:val="DefaultParagraphFont"/>
    <w:link w:val="Header"/>
    <w:uiPriority w:val="99"/>
    <w:rsid w:val="00501737"/>
  </w:style>
  <w:style w:type="paragraph" w:styleId="Footer">
    <w:name w:val="footer"/>
    <w:basedOn w:val="Normal"/>
    <w:link w:val="FooterChar"/>
    <w:uiPriority w:val="99"/>
    <w:unhideWhenUsed/>
    <w:rsid w:val="00501737"/>
    <w:pPr>
      <w:tabs>
        <w:tab w:val="center" w:pos="4680"/>
        <w:tab w:val="right" w:pos="9360"/>
      </w:tabs>
    </w:pPr>
    <w:rPr>
      <w:kern w:val="2"/>
      <w14:ligatures w14:val="standardContextual"/>
    </w:rPr>
  </w:style>
  <w:style w:type="character" w:customStyle="1" w:styleId="FooterChar">
    <w:name w:val="Footer Char"/>
    <w:basedOn w:val="DefaultParagraphFont"/>
    <w:link w:val="Footer"/>
    <w:uiPriority w:val="99"/>
    <w:rsid w:val="00501737"/>
  </w:style>
  <w:style w:type="paragraph" w:styleId="NormalWeb">
    <w:name w:val="Normal (Web)"/>
    <w:basedOn w:val="Normal"/>
    <w:uiPriority w:val="99"/>
    <w:semiHidden/>
    <w:unhideWhenUsed/>
    <w:rsid w:val="00B927C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2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75094">
      <w:bodyDiv w:val="1"/>
      <w:marLeft w:val="0"/>
      <w:marRight w:val="0"/>
      <w:marTop w:val="0"/>
      <w:marBottom w:val="0"/>
      <w:divBdr>
        <w:top w:val="none" w:sz="0" w:space="0" w:color="auto"/>
        <w:left w:val="none" w:sz="0" w:space="0" w:color="auto"/>
        <w:bottom w:val="none" w:sz="0" w:space="0" w:color="auto"/>
        <w:right w:val="none" w:sz="0" w:space="0" w:color="auto"/>
      </w:divBdr>
      <w:divsChild>
        <w:div w:id="1085688741">
          <w:marLeft w:val="0"/>
          <w:marRight w:val="0"/>
          <w:marTop w:val="0"/>
          <w:marBottom w:val="0"/>
          <w:divBdr>
            <w:top w:val="none" w:sz="0" w:space="0" w:color="auto"/>
            <w:left w:val="none" w:sz="0" w:space="0" w:color="auto"/>
            <w:bottom w:val="none" w:sz="0" w:space="0" w:color="auto"/>
            <w:right w:val="none" w:sz="0" w:space="0" w:color="auto"/>
          </w:divBdr>
        </w:div>
        <w:div w:id="623855293">
          <w:marLeft w:val="0"/>
          <w:marRight w:val="0"/>
          <w:marTop w:val="0"/>
          <w:marBottom w:val="0"/>
          <w:divBdr>
            <w:top w:val="none" w:sz="0" w:space="0" w:color="auto"/>
            <w:left w:val="none" w:sz="0" w:space="0" w:color="auto"/>
            <w:bottom w:val="none" w:sz="0" w:space="0" w:color="auto"/>
            <w:right w:val="none" w:sz="0" w:space="0" w:color="auto"/>
          </w:divBdr>
        </w:div>
        <w:div w:id="1773669003">
          <w:marLeft w:val="0"/>
          <w:marRight w:val="0"/>
          <w:marTop w:val="0"/>
          <w:marBottom w:val="0"/>
          <w:divBdr>
            <w:top w:val="none" w:sz="0" w:space="0" w:color="auto"/>
            <w:left w:val="none" w:sz="0" w:space="0" w:color="auto"/>
            <w:bottom w:val="none" w:sz="0" w:space="0" w:color="auto"/>
            <w:right w:val="none" w:sz="0" w:space="0" w:color="auto"/>
          </w:divBdr>
        </w:div>
        <w:div w:id="1108501695">
          <w:marLeft w:val="0"/>
          <w:marRight w:val="0"/>
          <w:marTop w:val="0"/>
          <w:marBottom w:val="0"/>
          <w:divBdr>
            <w:top w:val="none" w:sz="0" w:space="0" w:color="auto"/>
            <w:left w:val="none" w:sz="0" w:space="0" w:color="auto"/>
            <w:bottom w:val="none" w:sz="0" w:space="0" w:color="auto"/>
            <w:right w:val="none" w:sz="0" w:space="0" w:color="auto"/>
          </w:divBdr>
        </w:div>
        <w:div w:id="303514201">
          <w:marLeft w:val="0"/>
          <w:marRight w:val="0"/>
          <w:marTop w:val="0"/>
          <w:marBottom w:val="0"/>
          <w:divBdr>
            <w:top w:val="none" w:sz="0" w:space="0" w:color="auto"/>
            <w:left w:val="none" w:sz="0" w:space="0" w:color="auto"/>
            <w:bottom w:val="none" w:sz="0" w:space="0" w:color="auto"/>
            <w:right w:val="none" w:sz="0" w:space="0" w:color="auto"/>
          </w:divBdr>
        </w:div>
        <w:div w:id="984314190">
          <w:marLeft w:val="0"/>
          <w:marRight w:val="0"/>
          <w:marTop w:val="0"/>
          <w:marBottom w:val="0"/>
          <w:divBdr>
            <w:top w:val="none" w:sz="0" w:space="0" w:color="auto"/>
            <w:left w:val="none" w:sz="0" w:space="0" w:color="auto"/>
            <w:bottom w:val="none" w:sz="0" w:space="0" w:color="auto"/>
            <w:right w:val="none" w:sz="0" w:space="0" w:color="auto"/>
          </w:divBdr>
        </w:div>
        <w:div w:id="1938445622">
          <w:marLeft w:val="0"/>
          <w:marRight w:val="0"/>
          <w:marTop w:val="0"/>
          <w:marBottom w:val="0"/>
          <w:divBdr>
            <w:top w:val="none" w:sz="0" w:space="0" w:color="auto"/>
            <w:left w:val="none" w:sz="0" w:space="0" w:color="auto"/>
            <w:bottom w:val="none" w:sz="0" w:space="0" w:color="auto"/>
            <w:right w:val="none" w:sz="0" w:space="0" w:color="auto"/>
          </w:divBdr>
        </w:div>
      </w:divsChild>
    </w:div>
    <w:div w:id="220293833">
      <w:bodyDiv w:val="1"/>
      <w:marLeft w:val="0"/>
      <w:marRight w:val="0"/>
      <w:marTop w:val="0"/>
      <w:marBottom w:val="0"/>
      <w:divBdr>
        <w:top w:val="none" w:sz="0" w:space="0" w:color="auto"/>
        <w:left w:val="none" w:sz="0" w:space="0" w:color="auto"/>
        <w:bottom w:val="none" w:sz="0" w:space="0" w:color="auto"/>
        <w:right w:val="none" w:sz="0" w:space="0" w:color="auto"/>
      </w:divBdr>
    </w:div>
    <w:div w:id="289240460">
      <w:bodyDiv w:val="1"/>
      <w:marLeft w:val="0"/>
      <w:marRight w:val="0"/>
      <w:marTop w:val="0"/>
      <w:marBottom w:val="0"/>
      <w:divBdr>
        <w:top w:val="none" w:sz="0" w:space="0" w:color="auto"/>
        <w:left w:val="none" w:sz="0" w:space="0" w:color="auto"/>
        <w:bottom w:val="none" w:sz="0" w:space="0" w:color="auto"/>
        <w:right w:val="none" w:sz="0" w:space="0" w:color="auto"/>
      </w:divBdr>
    </w:div>
    <w:div w:id="677001636">
      <w:bodyDiv w:val="1"/>
      <w:marLeft w:val="0"/>
      <w:marRight w:val="0"/>
      <w:marTop w:val="0"/>
      <w:marBottom w:val="0"/>
      <w:divBdr>
        <w:top w:val="none" w:sz="0" w:space="0" w:color="auto"/>
        <w:left w:val="none" w:sz="0" w:space="0" w:color="auto"/>
        <w:bottom w:val="none" w:sz="0" w:space="0" w:color="auto"/>
        <w:right w:val="none" w:sz="0" w:space="0" w:color="auto"/>
      </w:divBdr>
    </w:div>
    <w:div w:id="14256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Bridges</dc:creator>
  <cp:keywords/>
  <dc:description/>
  <cp:lastModifiedBy>Shequila Sledge</cp:lastModifiedBy>
  <cp:revision>2</cp:revision>
  <dcterms:created xsi:type="dcterms:W3CDTF">2025-05-05T19:23:00Z</dcterms:created>
  <dcterms:modified xsi:type="dcterms:W3CDTF">2025-05-05T19:23:00Z</dcterms:modified>
</cp:coreProperties>
</file>