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Garamond" w:hAnsi="Garamond"/>
          <w:color w:val="5B9BD5" w:themeColor="accent1"/>
        </w:rPr>
        <w:id w:val="799800734"/>
        <w:docPartObj>
          <w:docPartGallery w:val="Cover Pages"/>
          <w:docPartUnique/>
        </w:docPartObj>
      </w:sdtPr>
      <w:sdtEndPr>
        <w:rPr>
          <w:b/>
          <w:color w:val="auto"/>
          <w:sz w:val="32"/>
        </w:rPr>
      </w:sdtEndPr>
      <w:sdtContent>
        <w:p w14:paraId="2EB5797D" w14:textId="77777777" w:rsidR="002E2C8F" w:rsidRPr="007F7A76" w:rsidRDefault="002E2C8F">
          <w:pPr>
            <w:pStyle w:val="NoSpacing"/>
            <w:spacing w:before="1540" w:after="240"/>
            <w:jc w:val="center"/>
            <w:rPr>
              <w:rFonts w:ascii="Garamond" w:hAnsi="Garamond"/>
              <w:color w:val="5B9BD5" w:themeColor="accent1"/>
            </w:rPr>
          </w:pPr>
          <w:r w:rsidRPr="007F7A76">
            <w:rPr>
              <w:rFonts w:ascii="Garamond" w:hAnsi="Garamond"/>
              <w:noProof/>
              <w:color w:val="5B9BD5" w:themeColor="accent1"/>
            </w:rPr>
            <w:drawing>
              <wp:inline distT="0" distB="0" distL="0" distR="0" wp14:anchorId="5E455FC7" wp14:editId="26783248">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Garamond" w:eastAsiaTheme="majorEastAsia" w:hAnsi="Garamond" w:cstheme="majorBidi"/>
              <w:caps/>
              <w:color w:val="5B9BD5" w:themeColor="accent1"/>
              <w:sz w:val="72"/>
              <w:szCs w:val="72"/>
            </w:rPr>
            <w:alias w:val="Title"/>
            <w:tag w:val=""/>
            <w:id w:val="1735040861"/>
            <w:placeholder>
              <w:docPart w:val="DC638E59E4FA428F8B0DCFF78ECAAC7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20A6BC1" w14:textId="0D49759B" w:rsidR="002E2C8F" w:rsidRPr="007F7A76" w:rsidRDefault="002E2C8F">
              <w:pPr>
                <w:pStyle w:val="NoSpacing"/>
                <w:pBdr>
                  <w:top w:val="single" w:sz="6" w:space="6" w:color="5B9BD5" w:themeColor="accent1"/>
                  <w:bottom w:val="single" w:sz="6" w:space="6" w:color="5B9BD5" w:themeColor="accent1"/>
                </w:pBdr>
                <w:spacing w:after="240"/>
                <w:jc w:val="center"/>
                <w:rPr>
                  <w:rFonts w:ascii="Garamond" w:eastAsiaTheme="majorEastAsia" w:hAnsi="Garamond" w:cstheme="majorBidi"/>
                  <w:caps/>
                  <w:color w:val="5B9BD5" w:themeColor="accent1"/>
                  <w:sz w:val="80"/>
                  <w:szCs w:val="80"/>
                </w:rPr>
              </w:pPr>
              <w:r w:rsidRPr="007F7A76">
                <w:rPr>
                  <w:rFonts w:ascii="Garamond" w:eastAsiaTheme="majorEastAsia" w:hAnsi="Garamond" w:cstheme="majorBidi"/>
                  <w:caps/>
                  <w:color w:val="5B9BD5" w:themeColor="accent1"/>
                  <w:sz w:val="72"/>
                  <w:szCs w:val="72"/>
                </w:rPr>
                <w:t xml:space="preserve">PROJECT </w:t>
              </w:r>
              <w:r w:rsidR="009E63BC">
                <w:rPr>
                  <w:rFonts w:ascii="Garamond" w:eastAsiaTheme="majorEastAsia" w:hAnsi="Garamond" w:cstheme="majorBidi"/>
                  <w:caps/>
                  <w:color w:val="5B9BD5" w:themeColor="accent1"/>
                  <w:sz w:val="72"/>
                  <w:szCs w:val="72"/>
                </w:rPr>
                <w:t>Workflow Manager</w:t>
              </w:r>
            </w:p>
          </w:sdtContent>
        </w:sdt>
        <w:sdt>
          <w:sdtPr>
            <w:rPr>
              <w:rFonts w:ascii="Garamond" w:hAnsi="Garamond"/>
              <w:color w:val="5B9BD5" w:themeColor="accent1"/>
              <w:sz w:val="28"/>
              <w:szCs w:val="28"/>
            </w:rPr>
            <w:alias w:val="Subtitle"/>
            <w:tag w:val=""/>
            <w:id w:val="328029620"/>
            <w:placeholder>
              <w:docPart w:val="5E78B522C1C341AB8FD4C4EB4C0653E1"/>
            </w:placeholder>
            <w:dataBinding w:prefixMappings="xmlns:ns0='http://purl.org/dc/elements/1.1/' xmlns:ns1='http://schemas.openxmlformats.org/package/2006/metadata/core-properties' " w:xpath="/ns1:coreProperties[1]/ns0:subject[1]" w:storeItemID="{6C3C8BC8-F283-45AE-878A-BAB7291924A1}"/>
            <w:text/>
          </w:sdtPr>
          <w:sdtContent>
            <w:p w14:paraId="04D480FE" w14:textId="7665F770" w:rsidR="002E2C8F" w:rsidRPr="007F7A76" w:rsidRDefault="009E63BC">
              <w:pPr>
                <w:pStyle w:val="NoSpacing"/>
                <w:jc w:val="center"/>
                <w:rPr>
                  <w:rFonts w:ascii="Garamond" w:hAnsi="Garamond"/>
                  <w:color w:val="5B9BD5" w:themeColor="accent1"/>
                  <w:sz w:val="28"/>
                  <w:szCs w:val="28"/>
                </w:rPr>
              </w:pPr>
              <w:r>
                <w:rPr>
                  <w:rFonts w:ascii="Garamond" w:hAnsi="Garamond"/>
                  <w:color w:val="5B9BD5" w:themeColor="accent1"/>
                  <w:sz w:val="28"/>
                  <w:szCs w:val="28"/>
                </w:rPr>
                <w:t>Steven Counterman, Owen Hoffman, Pedro Medina</w:t>
              </w:r>
            </w:p>
          </w:sdtContent>
        </w:sdt>
        <w:p w14:paraId="67653463" w14:textId="77777777" w:rsidR="002E2C8F" w:rsidRPr="007F7A76" w:rsidRDefault="002E2C8F">
          <w:pPr>
            <w:pStyle w:val="NoSpacing"/>
            <w:spacing w:before="480"/>
            <w:jc w:val="center"/>
            <w:rPr>
              <w:rFonts w:ascii="Garamond" w:hAnsi="Garamond"/>
              <w:color w:val="5B9BD5" w:themeColor="accent1"/>
            </w:rPr>
          </w:pPr>
          <w:r w:rsidRPr="007F7A76">
            <w:rPr>
              <w:rFonts w:ascii="Garamond" w:hAnsi="Garamond"/>
              <w:noProof/>
              <w:color w:val="5B9BD5" w:themeColor="accent1"/>
            </w:rPr>
            <mc:AlternateContent>
              <mc:Choice Requires="wps">
                <w:drawing>
                  <wp:anchor distT="0" distB="0" distL="114300" distR="114300" simplePos="0" relativeHeight="251659264" behindDoc="0" locked="0" layoutInCell="1" allowOverlap="1" wp14:anchorId="6C2DB797" wp14:editId="30E907F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30T00:00:00Z">
                                    <w:dateFormat w:val="MMMM d, yyyy"/>
                                    <w:lid w:val="en-US"/>
                                    <w:storeMappedDataAs w:val="dateTime"/>
                                    <w:calendar w:val="gregorian"/>
                                  </w:date>
                                </w:sdtPr>
                                <w:sdtContent>
                                  <w:p w14:paraId="517667CE" w14:textId="66657BA5" w:rsidR="002E2C8F" w:rsidRDefault="009E63BC">
                                    <w:pPr>
                                      <w:pStyle w:val="NoSpacing"/>
                                      <w:spacing w:after="40"/>
                                      <w:jc w:val="center"/>
                                      <w:rPr>
                                        <w:caps/>
                                        <w:color w:val="5B9BD5" w:themeColor="accent1"/>
                                        <w:sz w:val="28"/>
                                        <w:szCs w:val="28"/>
                                      </w:rPr>
                                    </w:pPr>
                                    <w:r>
                                      <w:rPr>
                                        <w:caps/>
                                        <w:color w:val="5B9BD5" w:themeColor="accent1"/>
                                        <w:sz w:val="28"/>
                                        <w:szCs w:val="28"/>
                                      </w:rPr>
                                      <w:t>March 30, 2026</w:t>
                                    </w:r>
                                  </w:p>
                                </w:sdtContent>
                              </w:sdt>
                              <w:p w14:paraId="467919EF" w14:textId="77777777" w:rsidR="002E2C8F" w:rsidRDefault="00000000">
                                <w:pPr>
                                  <w:pStyle w:val="NoSpacing"/>
                                  <w:jc w:val="center"/>
                                  <w:rPr>
                                    <w:color w:val="5B9BD5" w:themeColor="accent1"/>
                                  </w:rPr>
                                </w:pPr>
                                <w:sdt>
                                  <w:sdtPr>
                                    <w:rPr>
                                      <w:caps/>
                                      <w:color w:val="5B9BD5"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2E2C8F">
                                      <w:rPr>
                                        <w:caps/>
                                        <w:color w:val="5B9BD5" w:themeColor="accent1"/>
                                      </w:rPr>
                                      <w:t>DeSales University</w:t>
                                    </w:r>
                                  </w:sdtContent>
                                </w:sdt>
                              </w:p>
                              <w:p w14:paraId="2EE4C655" w14:textId="77777777" w:rsidR="002E2C8F" w:rsidRDefault="00000000">
                                <w:pPr>
                                  <w:pStyle w:val="NoSpacing"/>
                                  <w:jc w:val="center"/>
                                  <w:rPr>
                                    <w:color w:val="5B9BD5" w:themeColor="accent1"/>
                                  </w:rPr>
                                </w:pPr>
                                <w:sdt>
                                  <w:sdtPr>
                                    <w:rPr>
                                      <w:color w:val="5B9BD5"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2E2C8F">
                                      <w:rPr>
                                        <w:color w:val="5B9BD5" w:themeColor="accent1"/>
                                      </w:rPr>
                                      <w:t>CS356</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C2DB797"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5B9BD5"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30T00:00:00Z">
                              <w:dateFormat w:val="MMMM d, yyyy"/>
                              <w:lid w:val="en-US"/>
                              <w:storeMappedDataAs w:val="dateTime"/>
                              <w:calendar w:val="gregorian"/>
                            </w:date>
                          </w:sdtPr>
                          <w:sdtContent>
                            <w:p w14:paraId="517667CE" w14:textId="66657BA5" w:rsidR="002E2C8F" w:rsidRDefault="009E63BC">
                              <w:pPr>
                                <w:pStyle w:val="NoSpacing"/>
                                <w:spacing w:after="40"/>
                                <w:jc w:val="center"/>
                                <w:rPr>
                                  <w:caps/>
                                  <w:color w:val="5B9BD5" w:themeColor="accent1"/>
                                  <w:sz w:val="28"/>
                                  <w:szCs w:val="28"/>
                                </w:rPr>
                              </w:pPr>
                              <w:r>
                                <w:rPr>
                                  <w:caps/>
                                  <w:color w:val="5B9BD5" w:themeColor="accent1"/>
                                  <w:sz w:val="28"/>
                                  <w:szCs w:val="28"/>
                                </w:rPr>
                                <w:t>March 30, 2026</w:t>
                              </w:r>
                            </w:p>
                          </w:sdtContent>
                        </w:sdt>
                        <w:p w14:paraId="467919EF" w14:textId="77777777" w:rsidR="002E2C8F" w:rsidRDefault="00000000">
                          <w:pPr>
                            <w:pStyle w:val="NoSpacing"/>
                            <w:jc w:val="center"/>
                            <w:rPr>
                              <w:color w:val="5B9BD5" w:themeColor="accent1"/>
                            </w:rPr>
                          </w:pPr>
                          <w:sdt>
                            <w:sdtPr>
                              <w:rPr>
                                <w:caps/>
                                <w:color w:val="5B9BD5"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2E2C8F">
                                <w:rPr>
                                  <w:caps/>
                                  <w:color w:val="5B9BD5" w:themeColor="accent1"/>
                                </w:rPr>
                                <w:t>DeSales University</w:t>
                              </w:r>
                            </w:sdtContent>
                          </w:sdt>
                        </w:p>
                        <w:p w14:paraId="2EE4C655" w14:textId="77777777" w:rsidR="002E2C8F" w:rsidRDefault="00000000">
                          <w:pPr>
                            <w:pStyle w:val="NoSpacing"/>
                            <w:jc w:val="center"/>
                            <w:rPr>
                              <w:color w:val="5B9BD5" w:themeColor="accent1"/>
                            </w:rPr>
                          </w:pPr>
                          <w:sdt>
                            <w:sdtPr>
                              <w:rPr>
                                <w:color w:val="5B9BD5"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2E2C8F">
                                <w:rPr>
                                  <w:color w:val="5B9BD5" w:themeColor="accent1"/>
                                </w:rPr>
                                <w:t>CS356</w:t>
                              </w:r>
                            </w:sdtContent>
                          </w:sdt>
                        </w:p>
                      </w:txbxContent>
                    </v:textbox>
                    <w10:wrap anchorx="margin" anchory="page"/>
                  </v:shape>
                </w:pict>
              </mc:Fallback>
            </mc:AlternateContent>
          </w:r>
          <w:r w:rsidRPr="007F7A76">
            <w:rPr>
              <w:rFonts w:ascii="Garamond" w:hAnsi="Garamond"/>
              <w:noProof/>
              <w:color w:val="5B9BD5" w:themeColor="accent1"/>
            </w:rPr>
            <w:drawing>
              <wp:inline distT="0" distB="0" distL="0" distR="0" wp14:anchorId="76E3DFDA" wp14:editId="1F0FACD4">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99982EC" w14:textId="77777777" w:rsidR="002E2C8F" w:rsidRPr="007F7A76" w:rsidRDefault="002E2C8F">
          <w:pPr>
            <w:rPr>
              <w:rFonts w:ascii="Garamond" w:eastAsiaTheme="majorEastAsia" w:hAnsi="Garamond" w:cstheme="majorBidi"/>
              <w:b/>
              <w:color w:val="000000" w:themeColor="text1"/>
              <w:sz w:val="32"/>
              <w:szCs w:val="56"/>
            </w:rPr>
          </w:pPr>
          <w:r w:rsidRPr="007F7A76">
            <w:rPr>
              <w:rFonts w:ascii="Garamond" w:hAnsi="Garamond"/>
              <w:b/>
              <w:sz w:val="32"/>
            </w:rPr>
            <w:br w:type="page"/>
          </w:r>
        </w:p>
      </w:sdtContent>
    </w:sdt>
    <w:p w14:paraId="31405B9F" w14:textId="181D35E2" w:rsidR="00000000" w:rsidRPr="007F7A76" w:rsidRDefault="00F33245" w:rsidP="002E2C8F">
      <w:pPr>
        <w:pStyle w:val="Title"/>
        <w:jc w:val="center"/>
        <w:rPr>
          <w:rFonts w:ascii="Garamond" w:hAnsi="Garamond"/>
          <w:b/>
          <w:sz w:val="32"/>
        </w:rPr>
      </w:pPr>
      <w:r w:rsidRPr="007F7A76">
        <w:rPr>
          <w:rFonts w:ascii="Garamond" w:hAnsi="Garamond"/>
          <w:b/>
          <w:sz w:val="32"/>
        </w:rPr>
        <w:lastRenderedPageBreak/>
        <w:t xml:space="preserve">Team </w:t>
      </w:r>
      <w:r w:rsidR="00C71730">
        <w:rPr>
          <w:rFonts w:ascii="Garamond" w:hAnsi="Garamond"/>
          <w:b/>
          <w:sz w:val="32"/>
        </w:rPr>
        <w:t>Project Workflow Manager</w:t>
      </w:r>
      <w:r w:rsidRPr="007F7A76">
        <w:rPr>
          <w:rFonts w:ascii="Garamond" w:hAnsi="Garamond"/>
          <w:b/>
          <w:sz w:val="32"/>
        </w:rPr>
        <w:t xml:space="preserve"> Sprint </w:t>
      </w:r>
      <w:r w:rsidR="00C71730">
        <w:rPr>
          <w:rFonts w:ascii="Garamond" w:hAnsi="Garamond"/>
          <w:b/>
          <w:sz w:val="32"/>
        </w:rPr>
        <w:t>2</w:t>
      </w:r>
      <w:r w:rsidRPr="007F7A76">
        <w:rPr>
          <w:rFonts w:ascii="Garamond" w:hAnsi="Garamond"/>
          <w:b/>
          <w:sz w:val="32"/>
        </w:rPr>
        <w:t xml:space="preserve"> Planning Document</w:t>
      </w:r>
    </w:p>
    <w:p w14:paraId="0D07ABF8" w14:textId="77777777" w:rsidR="00F33245" w:rsidRPr="007F7A76" w:rsidRDefault="00F33245" w:rsidP="00F33245">
      <w:pPr>
        <w:pStyle w:val="Heading1"/>
        <w:rPr>
          <w:rFonts w:ascii="Garamond" w:hAnsi="Garamond"/>
          <w:sz w:val="32"/>
        </w:rPr>
      </w:pPr>
      <w:r w:rsidRPr="007F7A76">
        <w:rPr>
          <w:rFonts w:ascii="Garamond" w:hAnsi="Garamond"/>
          <w:sz w:val="32"/>
        </w:rPr>
        <w:t>Sprint overview</w:t>
      </w:r>
      <w:r w:rsidR="004555D6" w:rsidRPr="007F7A76">
        <w:rPr>
          <w:rFonts w:ascii="Garamond" w:hAnsi="Garamond"/>
          <w:sz w:val="32"/>
        </w:rPr>
        <w:t xml:space="preserve"> </w:t>
      </w:r>
    </w:p>
    <w:p w14:paraId="7A5D0E53" w14:textId="77777777" w:rsidR="00F33245" w:rsidRDefault="00F33245" w:rsidP="00F33245">
      <w:pPr>
        <w:pStyle w:val="Heading2"/>
        <w:rPr>
          <w:rFonts w:ascii="Garamond" w:hAnsi="Garamond"/>
          <w:sz w:val="24"/>
        </w:rPr>
      </w:pPr>
      <w:r w:rsidRPr="007F7A76">
        <w:rPr>
          <w:rFonts w:ascii="Garamond" w:hAnsi="Garamond"/>
          <w:sz w:val="24"/>
        </w:rPr>
        <w:t>Overview</w:t>
      </w:r>
    </w:p>
    <w:p w14:paraId="6F52FCD3" w14:textId="7FCF81A6" w:rsidR="00D7090C" w:rsidRPr="00222E0D" w:rsidRDefault="00222E0D" w:rsidP="00D52836">
      <w:pPr>
        <w:pStyle w:val="ListParagraph"/>
        <w:numPr>
          <w:ilvl w:val="0"/>
          <w:numId w:val="22"/>
        </w:numPr>
      </w:pPr>
      <w:r>
        <w:t xml:space="preserve">In this sprint, the team will build upon the foundational functionality we established in Sprint 1. </w:t>
      </w:r>
      <w:r w:rsidR="00D7090C">
        <w:t>This sprint focuses on transitioning from a static prototype-based system into a data-driven system. The primary objective of this sprint is to integrate user-specific data into the dashboard and expand project creation functionality through the use of project phases.</w:t>
      </w:r>
      <w:r w:rsidR="00D52836">
        <w:t xml:space="preserve"> These enhancements support core system requirements for authentication, data</w:t>
      </w:r>
      <w:r w:rsidR="00715C21">
        <w:t xml:space="preserve"> persistence, and calendar-based project visualization.</w:t>
      </w:r>
    </w:p>
    <w:p w14:paraId="5EFB800F" w14:textId="77777777" w:rsidR="00F33245" w:rsidRPr="007F7A76" w:rsidRDefault="00F33245" w:rsidP="00F33245">
      <w:pPr>
        <w:pStyle w:val="Heading2"/>
        <w:rPr>
          <w:rFonts w:ascii="Garamond" w:hAnsi="Garamond"/>
          <w:sz w:val="24"/>
        </w:rPr>
      </w:pPr>
      <w:r w:rsidRPr="007F7A76">
        <w:rPr>
          <w:rFonts w:ascii="Garamond" w:hAnsi="Garamond"/>
          <w:sz w:val="24"/>
        </w:rPr>
        <w:t>Scrum master</w:t>
      </w:r>
    </w:p>
    <w:p w14:paraId="716CADAB" w14:textId="581C2192" w:rsidR="00FD14AF" w:rsidRPr="006206ED" w:rsidRDefault="006206ED" w:rsidP="006206ED">
      <w:pPr>
        <w:pStyle w:val="ListParagraph"/>
        <w:numPr>
          <w:ilvl w:val="0"/>
          <w:numId w:val="21"/>
        </w:numPr>
        <w:rPr>
          <w:rFonts w:ascii="Garamond" w:hAnsi="Garamond"/>
          <w:iCs/>
          <w:sz w:val="20"/>
        </w:rPr>
      </w:pPr>
      <w:r w:rsidRPr="006206ED">
        <w:rPr>
          <w:rFonts w:ascii="Garamond" w:hAnsi="Garamond"/>
          <w:iCs/>
          <w:sz w:val="20"/>
        </w:rPr>
        <w:t>Steven Counterman</w:t>
      </w:r>
    </w:p>
    <w:p w14:paraId="714F5A60" w14:textId="77777777" w:rsidR="00F33245" w:rsidRDefault="00F33245" w:rsidP="00F33245">
      <w:pPr>
        <w:pStyle w:val="Heading2"/>
        <w:rPr>
          <w:rFonts w:ascii="Garamond" w:hAnsi="Garamond"/>
          <w:sz w:val="24"/>
        </w:rPr>
      </w:pPr>
      <w:r w:rsidRPr="007F7A76">
        <w:rPr>
          <w:rFonts w:ascii="Garamond" w:hAnsi="Garamond"/>
          <w:sz w:val="24"/>
        </w:rPr>
        <w:t>Scrum meeting times</w:t>
      </w:r>
    </w:p>
    <w:p w14:paraId="583DAA3E" w14:textId="77777777" w:rsidR="001C58DB" w:rsidRDefault="001C58DB" w:rsidP="006206ED">
      <w:pPr>
        <w:pStyle w:val="ListParagraph"/>
        <w:numPr>
          <w:ilvl w:val="0"/>
          <w:numId w:val="21"/>
        </w:numPr>
      </w:pPr>
      <w:r>
        <w:t>Wednesday 4/1/2026 12:00pm/2:00pm</w:t>
      </w:r>
    </w:p>
    <w:p w14:paraId="116398EC" w14:textId="5897D574" w:rsidR="004039E0" w:rsidRDefault="001C58DB" w:rsidP="006206ED">
      <w:pPr>
        <w:pStyle w:val="ListParagraph"/>
        <w:numPr>
          <w:ilvl w:val="0"/>
          <w:numId w:val="21"/>
        </w:numPr>
      </w:pPr>
      <w:r>
        <w:t xml:space="preserve">Thursday </w:t>
      </w:r>
      <w:r w:rsidR="004039E0">
        <w:t>4/2/2026 12:00pm/2:00pm</w:t>
      </w:r>
    </w:p>
    <w:p w14:paraId="7ADA669F" w14:textId="653D94E4" w:rsidR="006206ED" w:rsidRPr="006206ED" w:rsidRDefault="004039E0" w:rsidP="006206ED">
      <w:pPr>
        <w:pStyle w:val="ListParagraph"/>
        <w:numPr>
          <w:ilvl w:val="0"/>
          <w:numId w:val="21"/>
        </w:numPr>
      </w:pPr>
      <w:r>
        <w:t>Wednesday 4/8/2026 12:00pm/2:00pm</w:t>
      </w:r>
      <w:r w:rsidR="001C58DB">
        <w:t xml:space="preserve"> </w:t>
      </w:r>
    </w:p>
    <w:p w14:paraId="36270104" w14:textId="77777777" w:rsidR="00F33245" w:rsidRPr="007F7A76" w:rsidRDefault="00F33245" w:rsidP="00F33245">
      <w:pPr>
        <w:pStyle w:val="Heading2"/>
        <w:rPr>
          <w:rFonts w:ascii="Garamond" w:hAnsi="Garamond"/>
          <w:sz w:val="24"/>
        </w:rPr>
      </w:pPr>
      <w:r w:rsidRPr="007F7A76">
        <w:rPr>
          <w:rFonts w:ascii="Garamond" w:hAnsi="Garamond"/>
          <w:sz w:val="24"/>
        </w:rPr>
        <w:t>Risks/Challenges</w:t>
      </w:r>
    </w:p>
    <w:p w14:paraId="115EC222" w14:textId="52DFC073" w:rsidR="00F33245" w:rsidRDefault="00BE54EB" w:rsidP="00BE54EB">
      <w:pPr>
        <w:pStyle w:val="ListParagraph"/>
        <w:numPr>
          <w:ilvl w:val="0"/>
          <w:numId w:val="21"/>
        </w:numPr>
        <w:rPr>
          <w:rFonts w:ascii="Garamond" w:hAnsi="Garamond"/>
          <w:iCs/>
          <w:sz w:val="20"/>
        </w:rPr>
      </w:pPr>
      <w:r>
        <w:rPr>
          <w:rFonts w:ascii="Garamond" w:hAnsi="Garamond"/>
          <w:iCs/>
          <w:sz w:val="20"/>
        </w:rPr>
        <w:t xml:space="preserve">Integration of the following pieces relies on Owen’s slice to be finished slightly earlier than </w:t>
      </w:r>
      <w:r w:rsidR="00790F03">
        <w:rPr>
          <w:rFonts w:ascii="Garamond" w:hAnsi="Garamond"/>
          <w:iCs/>
          <w:sz w:val="20"/>
        </w:rPr>
        <w:t>Pedro’s for clean integration.</w:t>
      </w:r>
    </w:p>
    <w:p w14:paraId="70CE7DDA" w14:textId="78647655" w:rsidR="00790F03" w:rsidRDefault="008A2B83" w:rsidP="00BE54EB">
      <w:pPr>
        <w:pStyle w:val="ListParagraph"/>
        <w:numPr>
          <w:ilvl w:val="0"/>
          <w:numId w:val="21"/>
        </w:numPr>
        <w:rPr>
          <w:rFonts w:ascii="Garamond" w:hAnsi="Garamond"/>
          <w:iCs/>
          <w:sz w:val="20"/>
        </w:rPr>
      </w:pPr>
      <w:r>
        <w:rPr>
          <w:rFonts w:ascii="Garamond" w:hAnsi="Garamond"/>
          <w:iCs/>
          <w:sz w:val="20"/>
        </w:rPr>
        <w:t xml:space="preserve">Care needs to be taken when adding subtypes and other entities to expand the database to ensure </w:t>
      </w:r>
      <w:r w:rsidR="00BA0E3F">
        <w:rPr>
          <w:rFonts w:ascii="Garamond" w:hAnsi="Garamond"/>
          <w:iCs/>
          <w:sz w:val="20"/>
        </w:rPr>
        <w:t>referential integrity.</w:t>
      </w:r>
    </w:p>
    <w:p w14:paraId="02A138EE" w14:textId="0C4B62CC" w:rsidR="00BA0E3F" w:rsidRPr="00BE54EB" w:rsidRDefault="00B141B4" w:rsidP="00BE54EB">
      <w:pPr>
        <w:pStyle w:val="ListParagraph"/>
        <w:numPr>
          <w:ilvl w:val="0"/>
          <w:numId w:val="21"/>
        </w:numPr>
        <w:rPr>
          <w:rFonts w:ascii="Garamond" w:hAnsi="Garamond"/>
          <w:iCs/>
          <w:sz w:val="20"/>
        </w:rPr>
      </w:pPr>
      <w:r>
        <w:rPr>
          <w:rFonts w:ascii="Garamond" w:hAnsi="Garamond"/>
          <w:iCs/>
          <w:sz w:val="20"/>
        </w:rPr>
        <w:t>The calendar display is static for now, so the display of projects must be sufficiently independent to not require rework of project node display when integrating a working calendar.</w:t>
      </w:r>
    </w:p>
    <w:p w14:paraId="7B4A575B" w14:textId="77777777" w:rsidR="007F7A76" w:rsidRPr="007F7A76" w:rsidRDefault="007F7A76" w:rsidP="007F7A76">
      <w:pPr>
        <w:pStyle w:val="Heading2"/>
        <w:rPr>
          <w:rFonts w:ascii="Garamond" w:hAnsi="Garamond"/>
        </w:rPr>
      </w:pPr>
      <w:r w:rsidRPr="007F7A76">
        <w:rPr>
          <w:rFonts w:ascii="Garamond" w:hAnsi="Garamond"/>
        </w:rPr>
        <w:t xml:space="preserve">Previous Sprint Effort </w:t>
      </w:r>
    </w:p>
    <w:tbl>
      <w:tblPr>
        <w:tblStyle w:val="TableGrid"/>
        <w:tblW w:w="0" w:type="auto"/>
        <w:tblLook w:val="04A0" w:firstRow="1" w:lastRow="0" w:firstColumn="1" w:lastColumn="0" w:noHBand="0" w:noVBand="1"/>
      </w:tblPr>
      <w:tblGrid>
        <w:gridCol w:w="3596"/>
        <w:gridCol w:w="3597"/>
        <w:gridCol w:w="3597"/>
      </w:tblGrid>
      <w:tr w:rsidR="007F7A76" w:rsidRPr="007F7A76" w14:paraId="3D9758FF" w14:textId="77777777" w:rsidTr="007F7A76">
        <w:tc>
          <w:tcPr>
            <w:tcW w:w="3596" w:type="dxa"/>
          </w:tcPr>
          <w:p w14:paraId="6E06496C" w14:textId="77777777" w:rsidR="007F7A76" w:rsidRPr="007F7A76" w:rsidRDefault="007F7A76" w:rsidP="007F7A76">
            <w:pPr>
              <w:rPr>
                <w:rFonts w:ascii="Garamond" w:hAnsi="Garamond"/>
              </w:rPr>
            </w:pPr>
            <w:r w:rsidRPr="007F7A76">
              <w:rPr>
                <w:rFonts w:ascii="Garamond" w:hAnsi="Garamond"/>
              </w:rPr>
              <w:t>Task</w:t>
            </w:r>
          </w:p>
        </w:tc>
        <w:tc>
          <w:tcPr>
            <w:tcW w:w="3597" w:type="dxa"/>
          </w:tcPr>
          <w:p w14:paraId="023BAEBF" w14:textId="77777777" w:rsidR="007F7A76" w:rsidRPr="007F7A76" w:rsidRDefault="007F7A76" w:rsidP="007F7A76">
            <w:pPr>
              <w:rPr>
                <w:rFonts w:ascii="Garamond" w:hAnsi="Garamond"/>
              </w:rPr>
            </w:pPr>
            <w:r w:rsidRPr="007F7A76">
              <w:rPr>
                <w:rFonts w:ascii="Garamond" w:hAnsi="Garamond"/>
              </w:rPr>
              <w:t>Estimated</w:t>
            </w:r>
          </w:p>
        </w:tc>
        <w:tc>
          <w:tcPr>
            <w:tcW w:w="3597" w:type="dxa"/>
          </w:tcPr>
          <w:p w14:paraId="46AB8843" w14:textId="77777777" w:rsidR="007F7A76" w:rsidRPr="007F7A76" w:rsidRDefault="007F7A76" w:rsidP="007F7A76">
            <w:pPr>
              <w:rPr>
                <w:rFonts w:ascii="Garamond" w:hAnsi="Garamond"/>
              </w:rPr>
            </w:pPr>
            <w:r w:rsidRPr="007F7A76">
              <w:rPr>
                <w:rFonts w:ascii="Garamond" w:hAnsi="Garamond"/>
              </w:rPr>
              <w:t>Actual</w:t>
            </w:r>
          </w:p>
        </w:tc>
      </w:tr>
      <w:tr w:rsidR="007F7A76" w:rsidRPr="007F7A76" w14:paraId="1736EC79" w14:textId="77777777" w:rsidTr="007F7A76">
        <w:tc>
          <w:tcPr>
            <w:tcW w:w="3596" w:type="dxa"/>
          </w:tcPr>
          <w:p w14:paraId="723DF345" w14:textId="3ECA44C9" w:rsidR="007F7A76" w:rsidRPr="007F7A76" w:rsidRDefault="00031B8B" w:rsidP="007F7A76">
            <w:pPr>
              <w:rPr>
                <w:rFonts w:ascii="Garamond" w:hAnsi="Garamond"/>
              </w:rPr>
            </w:pPr>
            <w:r>
              <w:rPr>
                <w:rFonts w:ascii="Garamond" w:hAnsi="Garamond"/>
              </w:rPr>
              <w:t>Project creation interface</w:t>
            </w:r>
          </w:p>
        </w:tc>
        <w:tc>
          <w:tcPr>
            <w:tcW w:w="3597" w:type="dxa"/>
          </w:tcPr>
          <w:p w14:paraId="4DAA8697" w14:textId="4F98DE44" w:rsidR="007F7A76" w:rsidRPr="007F7A76" w:rsidRDefault="00031B8B" w:rsidP="007F7A76">
            <w:pPr>
              <w:rPr>
                <w:rFonts w:ascii="Garamond" w:hAnsi="Garamond"/>
              </w:rPr>
            </w:pPr>
            <w:r>
              <w:rPr>
                <w:rFonts w:ascii="Garamond" w:hAnsi="Garamond"/>
              </w:rPr>
              <w:t>2.5</w:t>
            </w:r>
            <w:r w:rsidR="00A618E6">
              <w:rPr>
                <w:rFonts w:ascii="Garamond" w:hAnsi="Garamond"/>
              </w:rPr>
              <w:t xml:space="preserve"> hours</w:t>
            </w:r>
          </w:p>
        </w:tc>
        <w:tc>
          <w:tcPr>
            <w:tcW w:w="3597" w:type="dxa"/>
          </w:tcPr>
          <w:p w14:paraId="21FA37AF" w14:textId="6D40DFB4" w:rsidR="007F7A76" w:rsidRPr="007F7A76" w:rsidRDefault="00031B8B" w:rsidP="007F7A76">
            <w:pPr>
              <w:rPr>
                <w:rFonts w:ascii="Garamond" w:hAnsi="Garamond"/>
              </w:rPr>
            </w:pPr>
            <w:r>
              <w:rPr>
                <w:rFonts w:ascii="Garamond" w:hAnsi="Garamond"/>
              </w:rPr>
              <w:t>2</w:t>
            </w:r>
            <w:r w:rsidR="00A618E6">
              <w:rPr>
                <w:rFonts w:ascii="Garamond" w:hAnsi="Garamond"/>
              </w:rPr>
              <w:t xml:space="preserve"> hours</w:t>
            </w:r>
          </w:p>
        </w:tc>
      </w:tr>
      <w:tr w:rsidR="007F7A76" w:rsidRPr="007F7A76" w14:paraId="72B69F14" w14:textId="77777777" w:rsidTr="007F7A76">
        <w:tc>
          <w:tcPr>
            <w:tcW w:w="3596" w:type="dxa"/>
          </w:tcPr>
          <w:p w14:paraId="311AA4C4" w14:textId="1E3E993B" w:rsidR="007F7A76" w:rsidRPr="007F7A76" w:rsidRDefault="00A618E6" w:rsidP="007F7A76">
            <w:pPr>
              <w:rPr>
                <w:rFonts w:ascii="Garamond" w:hAnsi="Garamond"/>
              </w:rPr>
            </w:pPr>
            <w:r>
              <w:rPr>
                <w:rFonts w:ascii="Garamond" w:hAnsi="Garamond"/>
              </w:rPr>
              <w:t>Method to access project creation</w:t>
            </w:r>
          </w:p>
        </w:tc>
        <w:tc>
          <w:tcPr>
            <w:tcW w:w="3597" w:type="dxa"/>
          </w:tcPr>
          <w:p w14:paraId="662FBFA1" w14:textId="18EF39B5" w:rsidR="007F7A76" w:rsidRPr="007F7A76" w:rsidRDefault="00A618E6" w:rsidP="007F7A76">
            <w:pPr>
              <w:rPr>
                <w:rFonts w:ascii="Garamond" w:hAnsi="Garamond"/>
              </w:rPr>
            </w:pPr>
            <w:r>
              <w:rPr>
                <w:rFonts w:ascii="Garamond" w:hAnsi="Garamond"/>
              </w:rPr>
              <w:t>0.5 hours</w:t>
            </w:r>
          </w:p>
        </w:tc>
        <w:tc>
          <w:tcPr>
            <w:tcW w:w="3597" w:type="dxa"/>
          </w:tcPr>
          <w:p w14:paraId="50D767D1" w14:textId="0A78AE5A" w:rsidR="007F7A76" w:rsidRPr="007F7A76" w:rsidRDefault="00A618E6" w:rsidP="007F7A76">
            <w:pPr>
              <w:rPr>
                <w:rFonts w:ascii="Garamond" w:hAnsi="Garamond"/>
              </w:rPr>
            </w:pPr>
            <w:r>
              <w:rPr>
                <w:rFonts w:ascii="Garamond" w:hAnsi="Garamond"/>
              </w:rPr>
              <w:t>1 hour</w:t>
            </w:r>
          </w:p>
        </w:tc>
      </w:tr>
      <w:tr w:rsidR="007F7A76" w:rsidRPr="007F7A76" w14:paraId="26920C91" w14:textId="77777777" w:rsidTr="007F7A76">
        <w:tc>
          <w:tcPr>
            <w:tcW w:w="3596" w:type="dxa"/>
          </w:tcPr>
          <w:p w14:paraId="6301C085" w14:textId="14209FAE" w:rsidR="007F7A76" w:rsidRPr="007F7A76" w:rsidRDefault="00A618E6" w:rsidP="007F7A76">
            <w:pPr>
              <w:rPr>
                <w:rFonts w:ascii="Garamond" w:hAnsi="Garamond"/>
              </w:rPr>
            </w:pPr>
            <w:r>
              <w:rPr>
                <w:rFonts w:ascii="Garamond" w:hAnsi="Garamond"/>
              </w:rPr>
              <w:t>Database entry for projects</w:t>
            </w:r>
          </w:p>
        </w:tc>
        <w:tc>
          <w:tcPr>
            <w:tcW w:w="3597" w:type="dxa"/>
          </w:tcPr>
          <w:p w14:paraId="55438AB4" w14:textId="34D3FDDC" w:rsidR="007F7A76" w:rsidRPr="007F7A76" w:rsidRDefault="00A618E6" w:rsidP="007F7A76">
            <w:pPr>
              <w:rPr>
                <w:rFonts w:ascii="Garamond" w:hAnsi="Garamond"/>
              </w:rPr>
            </w:pPr>
            <w:r>
              <w:rPr>
                <w:rFonts w:ascii="Garamond" w:hAnsi="Garamond"/>
              </w:rPr>
              <w:t>0.5 hours</w:t>
            </w:r>
          </w:p>
        </w:tc>
        <w:tc>
          <w:tcPr>
            <w:tcW w:w="3597" w:type="dxa"/>
          </w:tcPr>
          <w:p w14:paraId="1B2CF3CF" w14:textId="19314727" w:rsidR="002C5494" w:rsidRPr="007F7A76" w:rsidRDefault="002C5494" w:rsidP="007F7A76">
            <w:pPr>
              <w:rPr>
                <w:rFonts w:ascii="Garamond" w:hAnsi="Garamond"/>
              </w:rPr>
            </w:pPr>
            <w:r>
              <w:rPr>
                <w:rFonts w:ascii="Garamond" w:hAnsi="Garamond"/>
              </w:rPr>
              <w:t>0.5 hours</w:t>
            </w:r>
          </w:p>
        </w:tc>
      </w:tr>
      <w:tr w:rsidR="002C5494" w:rsidRPr="007F7A76" w14:paraId="21CCC6DE" w14:textId="77777777" w:rsidTr="007F7A76">
        <w:tc>
          <w:tcPr>
            <w:tcW w:w="3596" w:type="dxa"/>
          </w:tcPr>
          <w:p w14:paraId="52D27AE3" w14:textId="68390EEC" w:rsidR="002C5494" w:rsidRDefault="002C5494" w:rsidP="007F7A76">
            <w:pPr>
              <w:rPr>
                <w:rFonts w:ascii="Garamond" w:hAnsi="Garamond"/>
              </w:rPr>
            </w:pPr>
            <w:r>
              <w:rPr>
                <w:rFonts w:ascii="Garamond" w:hAnsi="Garamond"/>
              </w:rPr>
              <w:t>Method to verify project information</w:t>
            </w:r>
          </w:p>
        </w:tc>
        <w:tc>
          <w:tcPr>
            <w:tcW w:w="3597" w:type="dxa"/>
          </w:tcPr>
          <w:p w14:paraId="6FC13552" w14:textId="57F45A8B" w:rsidR="002C5494" w:rsidRDefault="002C5494" w:rsidP="007F7A76">
            <w:pPr>
              <w:rPr>
                <w:rFonts w:ascii="Garamond" w:hAnsi="Garamond"/>
              </w:rPr>
            </w:pPr>
            <w:r>
              <w:rPr>
                <w:rFonts w:ascii="Garamond" w:hAnsi="Garamond"/>
              </w:rPr>
              <w:t>2 hours</w:t>
            </w:r>
          </w:p>
        </w:tc>
        <w:tc>
          <w:tcPr>
            <w:tcW w:w="3597" w:type="dxa"/>
          </w:tcPr>
          <w:p w14:paraId="62278957" w14:textId="2C00385F" w:rsidR="002C5494" w:rsidRDefault="002C5494" w:rsidP="007F7A76">
            <w:pPr>
              <w:rPr>
                <w:rFonts w:ascii="Garamond" w:hAnsi="Garamond"/>
              </w:rPr>
            </w:pPr>
            <w:r>
              <w:rPr>
                <w:rFonts w:ascii="Garamond" w:hAnsi="Garamond"/>
              </w:rPr>
              <w:t>1 hour</w:t>
            </w:r>
          </w:p>
        </w:tc>
      </w:tr>
      <w:tr w:rsidR="002C5494" w:rsidRPr="007F7A76" w14:paraId="6CCCB5DB" w14:textId="77777777" w:rsidTr="007F7A76">
        <w:tc>
          <w:tcPr>
            <w:tcW w:w="3596" w:type="dxa"/>
          </w:tcPr>
          <w:p w14:paraId="6D0F1889" w14:textId="3B9D6993" w:rsidR="002C5494" w:rsidRDefault="002C5494" w:rsidP="007F7A76">
            <w:pPr>
              <w:rPr>
                <w:rFonts w:ascii="Garamond" w:hAnsi="Garamond"/>
              </w:rPr>
            </w:pPr>
            <w:r>
              <w:rPr>
                <w:rFonts w:ascii="Garamond" w:hAnsi="Garamond"/>
              </w:rPr>
              <w:t>Database entry to pair project manager with project</w:t>
            </w:r>
          </w:p>
        </w:tc>
        <w:tc>
          <w:tcPr>
            <w:tcW w:w="3597" w:type="dxa"/>
          </w:tcPr>
          <w:p w14:paraId="772D2D03" w14:textId="012C9FDB" w:rsidR="002C5494" w:rsidRDefault="002C5494" w:rsidP="007F7A76">
            <w:pPr>
              <w:rPr>
                <w:rFonts w:ascii="Garamond" w:hAnsi="Garamond"/>
              </w:rPr>
            </w:pPr>
            <w:r>
              <w:rPr>
                <w:rFonts w:ascii="Garamond" w:hAnsi="Garamond"/>
              </w:rPr>
              <w:t>1.5 hours</w:t>
            </w:r>
          </w:p>
        </w:tc>
        <w:tc>
          <w:tcPr>
            <w:tcW w:w="3597" w:type="dxa"/>
          </w:tcPr>
          <w:p w14:paraId="1B24C600" w14:textId="5638AC28" w:rsidR="002C5494" w:rsidRDefault="002C5494" w:rsidP="007F7A76">
            <w:pPr>
              <w:rPr>
                <w:rFonts w:ascii="Garamond" w:hAnsi="Garamond"/>
              </w:rPr>
            </w:pPr>
            <w:r>
              <w:rPr>
                <w:rFonts w:ascii="Garamond" w:hAnsi="Garamond"/>
              </w:rPr>
              <w:t>0.5 hours</w:t>
            </w:r>
          </w:p>
        </w:tc>
      </w:tr>
      <w:tr w:rsidR="002C5494" w:rsidRPr="007F7A76" w14:paraId="05025351" w14:textId="77777777" w:rsidTr="007F7A76">
        <w:tc>
          <w:tcPr>
            <w:tcW w:w="3596" w:type="dxa"/>
          </w:tcPr>
          <w:p w14:paraId="0C0DE173" w14:textId="56040DC5" w:rsidR="002C5494" w:rsidRDefault="00B167B3" w:rsidP="007F7A76">
            <w:pPr>
              <w:rPr>
                <w:rFonts w:ascii="Garamond" w:hAnsi="Garamond"/>
              </w:rPr>
            </w:pPr>
            <w:r>
              <w:rPr>
                <w:rFonts w:ascii="Garamond" w:hAnsi="Garamond"/>
              </w:rPr>
              <w:t>Creation of login interface</w:t>
            </w:r>
          </w:p>
        </w:tc>
        <w:tc>
          <w:tcPr>
            <w:tcW w:w="3597" w:type="dxa"/>
          </w:tcPr>
          <w:p w14:paraId="0B8EC1E9" w14:textId="68D7E28B" w:rsidR="002C5494" w:rsidRDefault="00B167B3" w:rsidP="007F7A76">
            <w:pPr>
              <w:rPr>
                <w:rFonts w:ascii="Garamond" w:hAnsi="Garamond"/>
              </w:rPr>
            </w:pPr>
            <w:r>
              <w:rPr>
                <w:rFonts w:ascii="Garamond" w:hAnsi="Garamond"/>
              </w:rPr>
              <w:t>3 hours</w:t>
            </w:r>
          </w:p>
        </w:tc>
        <w:tc>
          <w:tcPr>
            <w:tcW w:w="3597" w:type="dxa"/>
          </w:tcPr>
          <w:p w14:paraId="7EB1C5E8" w14:textId="6D96F685" w:rsidR="002C5494" w:rsidRDefault="00B167B3" w:rsidP="007F7A76">
            <w:pPr>
              <w:rPr>
                <w:rFonts w:ascii="Garamond" w:hAnsi="Garamond"/>
              </w:rPr>
            </w:pPr>
            <w:r>
              <w:rPr>
                <w:rFonts w:ascii="Garamond" w:hAnsi="Garamond"/>
              </w:rPr>
              <w:t>2.5 hours</w:t>
            </w:r>
          </w:p>
        </w:tc>
      </w:tr>
      <w:tr w:rsidR="002C5494" w:rsidRPr="007F7A76" w14:paraId="0AE83DFE" w14:textId="77777777" w:rsidTr="007F7A76">
        <w:tc>
          <w:tcPr>
            <w:tcW w:w="3596" w:type="dxa"/>
          </w:tcPr>
          <w:p w14:paraId="7B8137A2" w14:textId="22410C6A" w:rsidR="002C5494" w:rsidRDefault="00B167B3" w:rsidP="007F7A76">
            <w:pPr>
              <w:rPr>
                <w:rFonts w:ascii="Garamond" w:hAnsi="Garamond"/>
              </w:rPr>
            </w:pPr>
            <w:r>
              <w:rPr>
                <w:rFonts w:ascii="Garamond" w:hAnsi="Garamond"/>
              </w:rPr>
              <w:t>Method for authentication</w:t>
            </w:r>
          </w:p>
        </w:tc>
        <w:tc>
          <w:tcPr>
            <w:tcW w:w="3597" w:type="dxa"/>
          </w:tcPr>
          <w:p w14:paraId="27404341" w14:textId="27AD180C" w:rsidR="002C5494" w:rsidRDefault="00B167B3" w:rsidP="007F7A76">
            <w:pPr>
              <w:rPr>
                <w:rFonts w:ascii="Garamond" w:hAnsi="Garamond"/>
              </w:rPr>
            </w:pPr>
            <w:r>
              <w:rPr>
                <w:rFonts w:ascii="Garamond" w:hAnsi="Garamond"/>
              </w:rPr>
              <w:t>2 hours</w:t>
            </w:r>
          </w:p>
        </w:tc>
        <w:tc>
          <w:tcPr>
            <w:tcW w:w="3597" w:type="dxa"/>
          </w:tcPr>
          <w:p w14:paraId="6760E2C3" w14:textId="547E696B" w:rsidR="002C5494" w:rsidRDefault="00B167B3" w:rsidP="007F7A76">
            <w:pPr>
              <w:rPr>
                <w:rFonts w:ascii="Garamond" w:hAnsi="Garamond"/>
              </w:rPr>
            </w:pPr>
            <w:r>
              <w:rPr>
                <w:rFonts w:ascii="Garamond" w:hAnsi="Garamond"/>
              </w:rPr>
              <w:t>2 hours</w:t>
            </w:r>
          </w:p>
        </w:tc>
      </w:tr>
      <w:tr w:rsidR="00B167B3" w:rsidRPr="007F7A76" w14:paraId="28B02818" w14:textId="77777777" w:rsidTr="007F7A76">
        <w:tc>
          <w:tcPr>
            <w:tcW w:w="3596" w:type="dxa"/>
          </w:tcPr>
          <w:p w14:paraId="3686B0F0" w14:textId="6B4C893A" w:rsidR="00B167B3" w:rsidRDefault="00800AC2" w:rsidP="007F7A76">
            <w:pPr>
              <w:rPr>
                <w:rFonts w:ascii="Garamond" w:hAnsi="Garamond"/>
              </w:rPr>
            </w:pPr>
            <w:r>
              <w:rPr>
                <w:rFonts w:ascii="Garamond" w:hAnsi="Garamond"/>
              </w:rPr>
              <w:t>Redirect user to dashboard</w:t>
            </w:r>
          </w:p>
        </w:tc>
        <w:tc>
          <w:tcPr>
            <w:tcW w:w="3597" w:type="dxa"/>
          </w:tcPr>
          <w:p w14:paraId="683EC811" w14:textId="079FF552" w:rsidR="00B167B3" w:rsidRDefault="00800AC2" w:rsidP="007F7A76">
            <w:pPr>
              <w:rPr>
                <w:rFonts w:ascii="Garamond" w:hAnsi="Garamond"/>
              </w:rPr>
            </w:pPr>
            <w:r>
              <w:rPr>
                <w:rFonts w:ascii="Garamond" w:hAnsi="Garamond"/>
              </w:rPr>
              <w:t>1 hour</w:t>
            </w:r>
          </w:p>
        </w:tc>
        <w:tc>
          <w:tcPr>
            <w:tcW w:w="3597" w:type="dxa"/>
          </w:tcPr>
          <w:p w14:paraId="4B8E2F0F" w14:textId="450D53A9" w:rsidR="00B167B3" w:rsidRDefault="00800AC2" w:rsidP="007F7A76">
            <w:pPr>
              <w:rPr>
                <w:rFonts w:ascii="Garamond" w:hAnsi="Garamond"/>
              </w:rPr>
            </w:pPr>
            <w:r>
              <w:rPr>
                <w:rFonts w:ascii="Garamond" w:hAnsi="Garamond"/>
              </w:rPr>
              <w:t>0.5 hours</w:t>
            </w:r>
          </w:p>
        </w:tc>
      </w:tr>
      <w:tr w:rsidR="00800AC2" w:rsidRPr="007F7A76" w14:paraId="4D459C65" w14:textId="77777777" w:rsidTr="007F7A76">
        <w:tc>
          <w:tcPr>
            <w:tcW w:w="3596" w:type="dxa"/>
          </w:tcPr>
          <w:p w14:paraId="18E11C4C" w14:textId="4D2EDAA1" w:rsidR="00800AC2" w:rsidRDefault="00800AC2" w:rsidP="007F7A76">
            <w:pPr>
              <w:rPr>
                <w:rFonts w:ascii="Garamond" w:hAnsi="Garamond"/>
              </w:rPr>
            </w:pPr>
            <w:r>
              <w:rPr>
                <w:rFonts w:ascii="Garamond" w:hAnsi="Garamond"/>
              </w:rPr>
              <w:t>Prototype dashboard interface</w:t>
            </w:r>
          </w:p>
        </w:tc>
        <w:tc>
          <w:tcPr>
            <w:tcW w:w="3597" w:type="dxa"/>
          </w:tcPr>
          <w:p w14:paraId="0F073F7E" w14:textId="1E5C2DC0" w:rsidR="00800AC2" w:rsidRDefault="00800AC2" w:rsidP="007F7A76">
            <w:pPr>
              <w:rPr>
                <w:rFonts w:ascii="Garamond" w:hAnsi="Garamond"/>
              </w:rPr>
            </w:pPr>
            <w:r>
              <w:rPr>
                <w:rFonts w:ascii="Garamond" w:hAnsi="Garamond"/>
              </w:rPr>
              <w:t>2 hours</w:t>
            </w:r>
          </w:p>
        </w:tc>
        <w:tc>
          <w:tcPr>
            <w:tcW w:w="3597" w:type="dxa"/>
          </w:tcPr>
          <w:p w14:paraId="241B7AE0" w14:textId="434FE2D6" w:rsidR="00800AC2" w:rsidRDefault="00800AC2" w:rsidP="007F7A76">
            <w:pPr>
              <w:rPr>
                <w:rFonts w:ascii="Garamond" w:hAnsi="Garamond"/>
              </w:rPr>
            </w:pPr>
            <w:r>
              <w:rPr>
                <w:rFonts w:ascii="Garamond" w:hAnsi="Garamond"/>
              </w:rPr>
              <w:t>2.5 hours</w:t>
            </w:r>
          </w:p>
        </w:tc>
      </w:tr>
      <w:tr w:rsidR="00800AC2" w:rsidRPr="007F7A76" w14:paraId="6D7E0D3E" w14:textId="77777777" w:rsidTr="007F7A76">
        <w:tc>
          <w:tcPr>
            <w:tcW w:w="3596" w:type="dxa"/>
          </w:tcPr>
          <w:p w14:paraId="148901E9" w14:textId="60A23189" w:rsidR="00800AC2" w:rsidRDefault="004437C1" w:rsidP="00583531">
            <w:pPr>
              <w:rPr>
                <w:rFonts w:ascii="Garamond" w:hAnsi="Garamond"/>
              </w:rPr>
            </w:pPr>
            <w:r>
              <w:rPr>
                <w:rFonts w:ascii="Garamond" w:hAnsi="Garamond"/>
              </w:rPr>
              <w:t xml:space="preserve">Initial database </w:t>
            </w:r>
            <w:r w:rsidR="006408AC">
              <w:rPr>
                <w:rFonts w:ascii="Garamond" w:hAnsi="Garamond"/>
              </w:rPr>
              <w:t>and user account entity creation</w:t>
            </w:r>
          </w:p>
        </w:tc>
        <w:tc>
          <w:tcPr>
            <w:tcW w:w="3597" w:type="dxa"/>
          </w:tcPr>
          <w:p w14:paraId="671AFC78" w14:textId="105B5892" w:rsidR="00800AC2" w:rsidRDefault="006408AC" w:rsidP="007F7A76">
            <w:pPr>
              <w:rPr>
                <w:rFonts w:ascii="Garamond" w:hAnsi="Garamond"/>
              </w:rPr>
            </w:pPr>
            <w:r>
              <w:rPr>
                <w:rFonts w:ascii="Garamond" w:hAnsi="Garamond"/>
              </w:rPr>
              <w:t>3 hours</w:t>
            </w:r>
          </w:p>
        </w:tc>
        <w:tc>
          <w:tcPr>
            <w:tcW w:w="3597" w:type="dxa"/>
          </w:tcPr>
          <w:p w14:paraId="1154639C" w14:textId="4179897A" w:rsidR="00800AC2" w:rsidRDefault="006408AC" w:rsidP="007F7A76">
            <w:pPr>
              <w:rPr>
                <w:rFonts w:ascii="Garamond" w:hAnsi="Garamond"/>
              </w:rPr>
            </w:pPr>
            <w:r>
              <w:rPr>
                <w:rFonts w:ascii="Garamond" w:hAnsi="Garamond"/>
              </w:rPr>
              <w:t>2 hours</w:t>
            </w:r>
          </w:p>
        </w:tc>
      </w:tr>
      <w:tr w:rsidR="00800AC2" w:rsidRPr="007F7A76" w14:paraId="30D3E1AA" w14:textId="77777777" w:rsidTr="007F7A76">
        <w:tc>
          <w:tcPr>
            <w:tcW w:w="3596" w:type="dxa"/>
          </w:tcPr>
          <w:p w14:paraId="589C14FC" w14:textId="64AD9BFE" w:rsidR="00800AC2" w:rsidRDefault="006408AC" w:rsidP="007F7A76">
            <w:pPr>
              <w:rPr>
                <w:rFonts w:ascii="Garamond" w:hAnsi="Garamond"/>
              </w:rPr>
            </w:pPr>
            <w:r>
              <w:rPr>
                <w:rFonts w:ascii="Garamond" w:hAnsi="Garamond"/>
              </w:rPr>
              <w:t>Account Creation Interface</w:t>
            </w:r>
          </w:p>
        </w:tc>
        <w:tc>
          <w:tcPr>
            <w:tcW w:w="3597" w:type="dxa"/>
          </w:tcPr>
          <w:p w14:paraId="76DDE0B5" w14:textId="01364DCD" w:rsidR="00800AC2" w:rsidRDefault="006408AC" w:rsidP="007F7A76">
            <w:pPr>
              <w:rPr>
                <w:rFonts w:ascii="Garamond" w:hAnsi="Garamond"/>
              </w:rPr>
            </w:pPr>
            <w:r>
              <w:rPr>
                <w:rFonts w:ascii="Garamond" w:hAnsi="Garamond"/>
              </w:rPr>
              <w:t>3 hours</w:t>
            </w:r>
          </w:p>
        </w:tc>
        <w:tc>
          <w:tcPr>
            <w:tcW w:w="3597" w:type="dxa"/>
          </w:tcPr>
          <w:p w14:paraId="390285CD" w14:textId="1C46ED31" w:rsidR="00800AC2" w:rsidRDefault="006408AC" w:rsidP="007F7A76">
            <w:pPr>
              <w:rPr>
                <w:rFonts w:ascii="Garamond" w:hAnsi="Garamond"/>
              </w:rPr>
            </w:pPr>
            <w:r>
              <w:rPr>
                <w:rFonts w:ascii="Garamond" w:hAnsi="Garamond"/>
              </w:rPr>
              <w:t>3 hours</w:t>
            </w:r>
          </w:p>
        </w:tc>
      </w:tr>
      <w:tr w:rsidR="00800AC2" w:rsidRPr="007F7A76" w14:paraId="431EA6A9" w14:textId="77777777" w:rsidTr="007F7A76">
        <w:tc>
          <w:tcPr>
            <w:tcW w:w="3596" w:type="dxa"/>
          </w:tcPr>
          <w:p w14:paraId="3DF390E5" w14:textId="323B9202" w:rsidR="00800AC2" w:rsidRDefault="006408AC" w:rsidP="007F7A76">
            <w:pPr>
              <w:rPr>
                <w:rFonts w:ascii="Garamond" w:hAnsi="Garamond"/>
              </w:rPr>
            </w:pPr>
            <w:r>
              <w:rPr>
                <w:rFonts w:ascii="Garamond" w:hAnsi="Garamond"/>
              </w:rPr>
              <w:t>Logic to store created accounts a</w:t>
            </w:r>
            <w:r w:rsidR="008A0EC3">
              <w:rPr>
                <w:rFonts w:ascii="Garamond" w:hAnsi="Garamond"/>
              </w:rPr>
              <w:t>nd database connection</w:t>
            </w:r>
          </w:p>
        </w:tc>
        <w:tc>
          <w:tcPr>
            <w:tcW w:w="3597" w:type="dxa"/>
          </w:tcPr>
          <w:p w14:paraId="440A6620" w14:textId="274FC1C8" w:rsidR="00800AC2" w:rsidRDefault="008A0EC3" w:rsidP="007F7A76">
            <w:pPr>
              <w:rPr>
                <w:rFonts w:ascii="Garamond" w:hAnsi="Garamond"/>
              </w:rPr>
            </w:pPr>
            <w:r>
              <w:rPr>
                <w:rFonts w:ascii="Garamond" w:hAnsi="Garamond"/>
              </w:rPr>
              <w:t>2.5 hours</w:t>
            </w:r>
          </w:p>
        </w:tc>
        <w:tc>
          <w:tcPr>
            <w:tcW w:w="3597" w:type="dxa"/>
          </w:tcPr>
          <w:p w14:paraId="5DFCB7A9" w14:textId="0471A8DE" w:rsidR="00800AC2" w:rsidRDefault="008A0EC3" w:rsidP="007F7A76">
            <w:pPr>
              <w:rPr>
                <w:rFonts w:ascii="Garamond" w:hAnsi="Garamond"/>
              </w:rPr>
            </w:pPr>
            <w:r>
              <w:rPr>
                <w:rFonts w:ascii="Garamond" w:hAnsi="Garamond"/>
              </w:rPr>
              <w:t>2.5 hours</w:t>
            </w:r>
          </w:p>
        </w:tc>
      </w:tr>
      <w:tr w:rsidR="00800AC2" w:rsidRPr="007F7A76" w14:paraId="63182ED0" w14:textId="77777777" w:rsidTr="007F7A76">
        <w:tc>
          <w:tcPr>
            <w:tcW w:w="3596" w:type="dxa"/>
          </w:tcPr>
          <w:p w14:paraId="7C5A20EE" w14:textId="3907F2A8" w:rsidR="00800AC2" w:rsidRDefault="008A0EC3" w:rsidP="007F7A76">
            <w:pPr>
              <w:rPr>
                <w:rFonts w:ascii="Garamond" w:hAnsi="Garamond"/>
              </w:rPr>
            </w:pPr>
            <w:r>
              <w:rPr>
                <w:rFonts w:ascii="Garamond" w:hAnsi="Garamond"/>
              </w:rPr>
              <w:t>Integration of slices</w:t>
            </w:r>
          </w:p>
        </w:tc>
        <w:tc>
          <w:tcPr>
            <w:tcW w:w="3597" w:type="dxa"/>
          </w:tcPr>
          <w:p w14:paraId="28AE4785" w14:textId="41E1CA32" w:rsidR="00800AC2" w:rsidRDefault="008A0EC3" w:rsidP="007F7A76">
            <w:pPr>
              <w:rPr>
                <w:rFonts w:ascii="Garamond" w:hAnsi="Garamond"/>
              </w:rPr>
            </w:pPr>
            <w:r>
              <w:rPr>
                <w:rFonts w:ascii="Garamond" w:hAnsi="Garamond"/>
              </w:rPr>
              <w:t>Not listed</w:t>
            </w:r>
          </w:p>
        </w:tc>
        <w:tc>
          <w:tcPr>
            <w:tcW w:w="3597" w:type="dxa"/>
          </w:tcPr>
          <w:p w14:paraId="40FA72F0" w14:textId="41354FC8" w:rsidR="00800AC2" w:rsidRDefault="008A0EC3" w:rsidP="007F7A76">
            <w:pPr>
              <w:rPr>
                <w:rFonts w:ascii="Garamond" w:hAnsi="Garamond"/>
              </w:rPr>
            </w:pPr>
            <w:r>
              <w:rPr>
                <w:rFonts w:ascii="Garamond" w:hAnsi="Garamond"/>
              </w:rPr>
              <w:t>1.5 hours</w:t>
            </w:r>
          </w:p>
        </w:tc>
      </w:tr>
    </w:tbl>
    <w:p w14:paraId="4BF8CB46" w14:textId="68E0C403" w:rsidR="00F33245" w:rsidRPr="00620F9A" w:rsidRDefault="00F33245" w:rsidP="00620F9A">
      <w:pPr>
        <w:pStyle w:val="Heading1"/>
        <w:numPr>
          <w:ilvl w:val="0"/>
          <w:numId w:val="0"/>
        </w:numPr>
        <w:rPr>
          <w:rFonts w:ascii="Garamond" w:hAnsi="Garamond"/>
          <w:sz w:val="32"/>
        </w:rPr>
      </w:pPr>
      <w:r w:rsidRPr="00620F9A">
        <w:rPr>
          <w:rFonts w:ascii="Garamond" w:hAnsi="Garamond"/>
          <w:sz w:val="32"/>
        </w:rPr>
        <w:lastRenderedPageBreak/>
        <w:t>Current sprint detail</w:t>
      </w:r>
    </w:p>
    <w:p w14:paraId="229B29E7" w14:textId="77777777" w:rsidR="00F33245" w:rsidRDefault="00F33245" w:rsidP="00F33245">
      <w:pPr>
        <w:pStyle w:val="Heading2"/>
        <w:rPr>
          <w:rFonts w:ascii="Garamond" w:hAnsi="Garamond"/>
          <w:sz w:val="24"/>
        </w:rPr>
      </w:pPr>
      <w:r w:rsidRPr="007F7A76">
        <w:rPr>
          <w:rFonts w:ascii="Garamond" w:hAnsi="Garamond"/>
          <w:sz w:val="24"/>
        </w:rPr>
        <w:t xml:space="preserve">User story </w:t>
      </w:r>
    </w:p>
    <w:p w14:paraId="7E1EAE29" w14:textId="52E9D1D9" w:rsidR="00C71B3C" w:rsidRPr="00C71B3C" w:rsidRDefault="00C71B3C" w:rsidP="00C71B3C">
      <w:pPr>
        <w:pStyle w:val="ListParagraph"/>
        <w:numPr>
          <w:ilvl w:val="0"/>
          <w:numId w:val="21"/>
        </w:numPr>
      </w:pPr>
      <w:r>
        <w:t xml:space="preserve">A project manager can add additional phases to a project. Multiple phases can </w:t>
      </w:r>
      <w:r w:rsidR="00DE0698">
        <w:t xml:space="preserve">occur during the same timeframe, split among teams. The created phase can be assigned as a dependency to inform team members of due dates, responsibilities, and other parts of the project dependent on </w:t>
      </w:r>
      <w:r w:rsidR="00031B8B">
        <w:t>their completion.</w:t>
      </w:r>
    </w:p>
    <w:p w14:paraId="2393A813" w14:textId="3468D35D" w:rsidR="007F7A76" w:rsidRPr="001B5F5B" w:rsidRDefault="00F33245" w:rsidP="00F33245">
      <w:pPr>
        <w:pStyle w:val="Heading3"/>
        <w:rPr>
          <w:rFonts w:ascii="Garamond" w:hAnsi="Garamond"/>
          <w:sz w:val="20"/>
        </w:rPr>
      </w:pPr>
      <w:r w:rsidRPr="007F7A76">
        <w:rPr>
          <w:rFonts w:ascii="Garamond" w:hAnsi="Garamond"/>
          <w:sz w:val="20"/>
        </w:rPr>
        <w:t>Tasks</w:t>
      </w:r>
    </w:p>
    <w:tbl>
      <w:tblPr>
        <w:tblStyle w:val="TableGrid"/>
        <w:tblW w:w="0" w:type="auto"/>
        <w:tblLook w:val="04A0" w:firstRow="1" w:lastRow="0" w:firstColumn="1" w:lastColumn="0" w:noHBand="0" w:noVBand="1"/>
      </w:tblPr>
      <w:tblGrid>
        <w:gridCol w:w="3742"/>
        <w:gridCol w:w="3701"/>
        <w:gridCol w:w="3347"/>
      </w:tblGrid>
      <w:tr w:rsidR="00F33245" w:rsidRPr="007F7A76" w14:paraId="0E1345EC" w14:textId="77777777" w:rsidTr="00F33245">
        <w:tc>
          <w:tcPr>
            <w:tcW w:w="3742" w:type="dxa"/>
          </w:tcPr>
          <w:p w14:paraId="72A3AAB4" w14:textId="77777777" w:rsidR="00F33245" w:rsidRPr="007F7A76" w:rsidRDefault="00F33245" w:rsidP="00F33245">
            <w:pPr>
              <w:jc w:val="center"/>
              <w:rPr>
                <w:rFonts w:ascii="Garamond" w:hAnsi="Garamond"/>
                <w:sz w:val="20"/>
              </w:rPr>
            </w:pPr>
            <w:r w:rsidRPr="007F7A76">
              <w:rPr>
                <w:rFonts w:ascii="Garamond" w:hAnsi="Garamond"/>
                <w:sz w:val="20"/>
              </w:rPr>
              <w:t>Task description</w:t>
            </w:r>
          </w:p>
        </w:tc>
        <w:tc>
          <w:tcPr>
            <w:tcW w:w="3701" w:type="dxa"/>
          </w:tcPr>
          <w:p w14:paraId="0BD8B860" w14:textId="77777777" w:rsidR="00F33245" w:rsidRPr="007F7A76" w:rsidRDefault="00F33245" w:rsidP="00F33245">
            <w:pPr>
              <w:jc w:val="center"/>
              <w:rPr>
                <w:rFonts w:ascii="Garamond" w:hAnsi="Garamond"/>
                <w:sz w:val="20"/>
              </w:rPr>
            </w:pPr>
            <w:r w:rsidRPr="007F7A76">
              <w:rPr>
                <w:rFonts w:ascii="Garamond" w:hAnsi="Garamond"/>
                <w:sz w:val="20"/>
              </w:rPr>
              <w:t>Estimated time</w:t>
            </w:r>
          </w:p>
        </w:tc>
        <w:tc>
          <w:tcPr>
            <w:tcW w:w="3347" w:type="dxa"/>
          </w:tcPr>
          <w:p w14:paraId="1425ED74" w14:textId="77777777" w:rsidR="00F33245" w:rsidRPr="007F7A76" w:rsidRDefault="00F33245" w:rsidP="00F33245">
            <w:pPr>
              <w:jc w:val="center"/>
              <w:rPr>
                <w:rFonts w:ascii="Garamond" w:hAnsi="Garamond"/>
                <w:sz w:val="20"/>
              </w:rPr>
            </w:pPr>
            <w:r w:rsidRPr="007F7A76">
              <w:rPr>
                <w:rFonts w:ascii="Garamond" w:hAnsi="Garamond"/>
                <w:sz w:val="20"/>
              </w:rPr>
              <w:t>Owner</w:t>
            </w:r>
          </w:p>
        </w:tc>
      </w:tr>
      <w:tr w:rsidR="00F33245" w:rsidRPr="007F7A76" w14:paraId="55E49372" w14:textId="77777777" w:rsidTr="00F33245">
        <w:tc>
          <w:tcPr>
            <w:tcW w:w="3742" w:type="dxa"/>
          </w:tcPr>
          <w:p w14:paraId="146E2CDA" w14:textId="065C5B44" w:rsidR="00F33245" w:rsidRPr="007F7A76" w:rsidRDefault="00F13E3A">
            <w:pPr>
              <w:rPr>
                <w:rFonts w:ascii="Garamond" w:hAnsi="Garamond"/>
                <w:sz w:val="20"/>
              </w:rPr>
            </w:pPr>
            <w:r>
              <w:rPr>
                <w:rFonts w:ascii="Garamond" w:hAnsi="Garamond"/>
                <w:sz w:val="20"/>
              </w:rPr>
              <w:t>Phase creation interface to create a phase from the project</w:t>
            </w:r>
          </w:p>
        </w:tc>
        <w:tc>
          <w:tcPr>
            <w:tcW w:w="3701" w:type="dxa"/>
          </w:tcPr>
          <w:p w14:paraId="61BB70EC" w14:textId="14A95CB6" w:rsidR="00F33245" w:rsidRPr="007F7A76" w:rsidRDefault="00F72BF9">
            <w:pPr>
              <w:rPr>
                <w:rFonts w:ascii="Garamond" w:hAnsi="Garamond"/>
                <w:sz w:val="20"/>
              </w:rPr>
            </w:pPr>
            <w:r>
              <w:rPr>
                <w:rFonts w:ascii="Garamond" w:hAnsi="Garamond"/>
                <w:sz w:val="20"/>
              </w:rPr>
              <w:t>2 hours</w:t>
            </w:r>
          </w:p>
        </w:tc>
        <w:tc>
          <w:tcPr>
            <w:tcW w:w="3347" w:type="dxa"/>
          </w:tcPr>
          <w:p w14:paraId="6EE803BE" w14:textId="15005C8C" w:rsidR="00F33245" w:rsidRPr="007F7A76" w:rsidRDefault="00031B8B">
            <w:pPr>
              <w:rPr>
                <w:rFonts w:ascii="Garamond" w:hAnsi="Garamond"/>
                <w:sz w:val="20"/>
              </w:rPr>
            </w:pPr>
            <w:r>
              <w:rPr>
                <w:rFonts w:ascii="Garamond" w:hAnsi="Garamond"/>
                <w:sz w:val="20"/>
              </w:rPr>
              <w:t>Steven Counterman</w:t>
            </w:r>
          </w:p>
        </w:tc>
      </w:tr>
      <w:tr w:rsidR="00595715" w:rsidRPr="007F7A76" w14:paraId="3A591AA7" w14:textId="77777777" w:rsidTr="00F33245">
        <w:tc>
          <w:tcPr>
            <w:tcW w:w="3742" w:type="dxa"/>
          </w:tcPr>
          <w:p w14:paraId="54A8E036" w14:textId="1EDA609E" w:rsidR="00595715" w:rsidRDefault="00E614A5">
            <w:pPr>
              <w:rPr>
                <w:rFonts w:ascii="Garamond" w:hAnsi="Garamond"/>
                <w:sz w:val="20"/>
              </w:rPr>
            </w:pPr>
            <w:r>
              <w:rPr>
                <w:rFonts w:ascii="Garamond" w:hAnsi="Garamond"/>
                <w:sz w:val="20"/>
              </w:rPr>
              <w:t>Add a button in project details to “Add Phase” and call phase creation interface.</w:t>
            </w:r>
          </w:p>
        </w:tc>
        <w:tc>
          <w:tcPr>
            <w:tcW w:w="3701" w:type="dxa"/>
          </w:tcPr>
          <w:p w14:paraId="6DAE6D07" w14:textId="0E098D2A" w:rsidR="00595715" w:rsidRPr="007F7A76" w:rsidRDefault="00581C1B">
            <w:pPr>
              <w:rPr>
                <w:rFonts w:ascii="Garamond" w:hAnsi="Garamond"/>
                <w:sz w:val="20"/>
              </w:rPr>
            </w:pPr>
            <w:r>
              <w:rPr>
                <w:rFonts w:ascii="Garamond" w:hAnsi="Garamond"/>
                <w:sz w:val="20"/>
              </w:rPr>
              <w:t>0.5 hours</w:t>
            </w:r>
          </w:p>
        </w:tc>
        <w:tc>
          <w:tcPr>
            <w:tcW w:w="3347" w:type="dxa"/>
          </w:tcPr>
          <w:p w14:paraId="57999795" w14:textId="094DB50C" w:rsidR="00595715" w:rsidRDefault="00581C1B">
            <w:pPr>
              <w:rPr>
                <w:rFonts w:ascii="Garamond" w:hAnsi="Garamond"/>
                <w:sz w:val="20"/>
              </w:rPr>
            </w:pPr>
            <w:r>
              <w:rPr>
                <w:rFonts w:ascii="Garamond" w:hAnsi="Garamond"/>
                <w:sz w:val="20"/>
              </w:rPr>
              <w:t>Steven Counterman</w:t>
            </w:r>
          </w:p>
        </w:tc>
      </w:tr>
      <w:tr w:rsidR="00F33245" w:rsidRPr="007F7A76" w14:paraId="6DD23152" w14:textId="77777777" w:rsidTr="00F33245">
        <w:tc>
          <w:tcPr>
            <w:tcW w:w="3742" w:type="dxa"/>
          </w:tcPr>
          <w:p w14:paraId="3CF96D55" w14:textId="1309ED3F" w:rsidR="00F33245" w:rsidRPr="007F7A76" w:rsidRDefault="004B0294" w:rsidP="004B0294">
            <w:pPr>
              <w:tabs>
                <w:tab w:val="left" w:pos="2376"/>
              </w:tabs>
              <w:rPr>
                <w:rFonts w:ascii="Garamond" w:hAnsi="Garamond"/>
                <w:sz w:val="20"/>
              </w:rPr>
            </w:pPr>
            <w:r>
              <w:rPr>
                <w:rFonts w:ascii="Garamond" w:hAnsi="Garamond"/>
                <w:sz w:val="20"/>
              </w:rPr>
              <w:t>Method for creating a phase and storing it in the database</w:t>
            </w:r>
          </w:p>
        </w:tc>
        <w:tc>
          <w:tcPr>
            <w:tcW w:w="3701" w:type="dxa"/>
          </w:tcPr>
          <w:p w14:paraId="47E42574" w14:textId="118257A8" w:rsidR="00F33245" w:rsidRPr="007F7A76" w:rsidRDefault="00F72BF9">
            <w:pPr>
              <w:rPr>
                <w:rFonts w:ascii="Garamond" w:hAnsi="Garamond"/>
                <w:sz w:val="20"/>
              </w:rPr>
            </w:pPr>
            <w:r>
              <w:rPr>
                <w:rFonts w:ascii="Garamond" w:hAnsi="Garamond"/>
                <w:sz w:val="20"/>
              </w:rPr>
              <w:t>2.5 hours</w:t>
            </w:r>
          </w:p>
        </w:tc>
        <w:tc>
          <w:tcPr>
            <w:tcW w:w="3347" w:type="dxa"/>
          </w:tcPr>
          <w:p w14:paraId="167DA93C" w14:textId="68D7EF03" w:rsidR="00F33245" w:rsidRPr="007F7A76" w:rsidRDefault="00581C1B">
            <w:pPr>
              <w:rPr>
                <w:rFonts w:ascii="Garamond" w:hAnsi="Garamond"/>
                <w:sz w:val="20"/>
              </w:rPr>
            </w:pPr>
            <w:r>
              <w:rPr>
                <w:rFonts w:ascii="Garamond" w:hAnsi="Garamond"/>
                <w:sz w:val="20"/>
              </w:rPr>
              <w:t>Steven Counterman</w:t>
            </w:r>
          </w:p>
        </w:tc>
      </w:tr>
      <w:tr w:rsidR="00F33245" w:rsidRPr="007F7A76" w14:paraId="12A4C5F3" w14:textId="77777777" w:rsidTr="00F33245">
        <w:tc>
          <w:tcPr>
            <w:tcW w:w="3742" w:type="dxa"/>
          </w:tcPr>
          <w:p w14:paraId="33BAFE6A" w14:textId="5F5B6244" w:rsidR="00F33245" w:rsidRPr="007F7A76" w:rsidRDefault="00595715">
            <w:pPr>
              <w:rPr>
                <w:rFonts w:ascii="Garamond" w:hAnsi="Garamond"/>
                <w:sz w:val="20"/>
              </w:rPr>
            </w:pPr>
            <w:r>
              <w:rPr>
                <w:rFonts w:ascii="Garamond" w:hAnsi="Garamond"/>
                <w:sz w:val="20"/>
              </w:rPr>
              <w:t>Create a method to retrieve phases and display phases on the user’s dashboard</w:t>
            </w:r>
          </w:p>
        </w:tc>
        <w:tc>
          <w:tcPr>
            <w:tcW w:w="3701" w:type="dxa"/>
          </w:tcPr>
          <w:p w14:paraId="27BF0A71" w14:textId="1F56F2D9" w:rsidR="00F33245" w:rsidRPr="007F7A76" w:rsidRDefault="00F72BF9">
            <w:pPr>
              <w:rPr>
                <w:rFonts w:ascii="Garamond" w:hAnsi="Garamond"/>
                <w:sz w:val="20"/>
              </w:rPr>
            </w:pPr>
            <w:r>
              <w:rPr>
                <w:rFonts w:ascii="Garamond" w:hAnsi="Garamond"/>
                <w:sz w:val="20"/>
              </w:rPr>
              <w:t>3 hours</w:t>
            </w:r>
          </w:p>
        </w:tc>
        <w:tc>
          <w:tcPr>
            <w:tcW w:w="3347" w:type="dxa"/>
          </w:tcPr>
          <w:p w14:paraId="67005409" w14:textId="70BDDA10" w:rsidR="00F33245" w:rsidRPr="007F7A76" w:rsidRDefault="00581C1B">
            <w:pPr>
              <w:rPr>
                <w:rFonts w:ascii="Garamond" w:hAnsi="Garamond"/>
                <w:sz w:val="20"/>
              </w:rPr>
            </w:pPr>
            <w:r>
              <w:rPr>
                <w:rFonts w:ascii="Garamond" w:hAnsi="Garamond"/>
                <w:sz w:val="20"/>
              </w:rPr>
              <w:t>Steven Counterman</w:t>
            </w:r>
          </w:p>
        </w:tc>
      </w:tr>
    </w:tbl>
    <w:p w14:paraId="564AA53C" w14:textId="77777777" w:rsidR="00F33245" w:rsidRPr="007F7A76" w:rsidRDefault="00F33245" w:rsidP="00F33245">
      <w:pPr>
        <w:pStyle w:val="Heading3"/>
        <w:rPr>
          <w:rFonts w:ascii="Garamond" w:hAnsi="Garamond"/>
          <w:sz w:val="20"/>
        </w:rPr>
      </w:pPr>
      <w:r w:rsidRPr="007F7A76">
        <w:rPr>
          <w:rFonts w:ascii="Garamond" w:hAnsi="Garamond"/>
          <w:sz w:val="20"/>
        </w:rPr>
        <w:t>Acceptance criteria</w:t>
      </w:r>
    </w:p>
    <w:p w14:paraId="08B1E437" w14:textId="18DE2C37" w:rsidR="00F33245" w:rsidRPr="007F7A76" w:rsidRDefault="00B26720" w:rsidP="00F33245">
      <w:pPr>
        <w:ind w:left="720"/>
        <w:rPr>
          <w:rFonts w:ascii="Garamond" w:hAnsi="Garamond"/>
          <w:sz w:val="20"/>
        </w:rPr>
      </w:pPr>
      <w:r>
        <w:rPr>
          <w:rFonts w:ascii="Garamond" w:hAnsi="Garamond"/>
          <w:sz w:val="20"/>
        </w:rPr>
        <w:t>A project manager will be able to select add phase from the project details view. They provide the phase name, date, and other pertinent details</w:t>
      </w:r>
      <w:r w:rsidR="00461AD1">
        <w:rPr>
          <w:rFonts w:ascii="Garamond" w:hAnsi="Garamond"/>
          <w:sz w:val="20"/>
        </w:rPr>
        <w:t>, and submit the phase creation request. The phase is saved in the database. The</w:t>
      </w:r>
      <w:r w:rsidR="00D35DAF">
        <w:rPr>
          <w:rFonts w:ascii="Garamond" w:hAnsi="Garamond"/>
          <w:sz w:val="20"/>
        </w:rPr>
        <w:t>y are redirected to a refreshed calendar displaying the updated view.</w:t>
      </w:r>
    </w:p>
    <w:p w14:paraId="2B8CB74C" w14:textId="77777777" w:rsidR="00F33245" w:rsidRDefault="00F33245" w:rsidP="00F33245">
      <w:pPr>
        <w:pStyle w:val="Heading2"/>
        <w:rPr>
          <w:rFonts w:ascii="Garamond" w:hAnsi="Garamond"/>
          <w:sz w:val="24"/>
        </w:rPr>
      </w:pPr>
      <w:r w:rsidRPr="007F7A76">
        <w:rPr>
          <w:rFonts w:ascii="Garamond" w:hAnsi="Garamond"/>
          <w:sz w:val="24"/>
        </w:rPr>
        <w:t xml:space="preserve">User story </w:t>
      </w:r>
    </w:p>
    <w:p w14:paraId="462C2398" w14:textId="5449838A" w:rsidR="005C4517" w:rsidRPr="00900262" w:rsidRDefault="00035323" w:rsidP="00F33245">
      <w:pPr>
        <w:pStyle w:val="ListParagraph"/>
        <w:numPr>
          <w:ilvl w:val="0"/>
          <w:numId w:val="21"/>
        </w:numPr>
      </w:pPr>
      <w:r w:rsidRPr="00035323">
        <w:t>Any user can view the details of a phase or project they are assigned to. This includes steps involved, due date, dependencies, and other pertinent information. The user can view the project node itself on the calendar but visit the project details for a full breakdown of the phase or project</w:t>
      </w:r>
    </w:p>
    <w:p w14:paraId="7648488F" w14:textId="432F18E1" w:rsidR="00F33245" w:rsidRPr="00900262" w:rsidRDefault="00F33245" w:rsidP="00F33245">
      <w:pPr>
        <w:pStyle w:val="Heading3"/>
        <w:rPr>
          <w:rFonts w:ascii="Garamond" w:hAnsi="Garamond"/>
          <w:sz w:val="20"/>
        </w:rPr>
      </w:pPr>
      <w:r w:rsidRPr="007F7A76">
        <w:rPr>
          <w:rFonts w:ascii="Garamond" w:hAnsi="Garamond"/>
          <w:sz w:val="20"/>
        </w:rPr>
        <w:t>Tasks</w:t>
      </w:r>
    </w:p>
    <w:tbl>
      <w:tblPr>
        <w:tblStyle w:val="TableGrid"/>
        <w:tblW w:w="0" w:type="auto"/>
        <w:tblLook w:val="04A0" w:firstRow="1" w:lastRow="0" w:firstColumn="1" w:lastColumn="0" w:noHBand="0" w:noVBand="1"/>
      </w:tblPr>
      <w:tblGrid>
        <w:gridCol w:w="3742"/>
        <w:gridCol w:w="3701"/>
        <w:gridCol w:w="3347"/>
      </w:tblGrid>
      <w:tr w:rsidR="00F33245" w:rsidRPr="007F7A76" w14:paraId="46E5A451" w14:textId="77777777" w:rsidTr="007F6388">
        <w:tc>
          <w:tcPr>
            <w:tcW w:w="3742" w:type="dxa"/>
          </w:tcPr>
          <w:p w14:paraId="4E14957A" w14:textId="77777777" w:rsidR="00F33245" w:rsidRPr="007F7A76" w:rsidRDefault="00F33245" w:rsidP="007F6388">
            <w:pPr>
              <w:jc w:val="center"/>
              <w:rPr>
                <w:rFonts w:ascii="Garamond" w:hAnsi="Garamond"/>
                <w:sz w:val="20"/>
              </w:rPr>
            </w:pPr>
            <w:r w:rsidRPr="007F7A76">
              <w:rPr>
                <w:rFonts w:ascii="Garamond" w:hAnsi="Garamond"/>
                <w:sz w:val="20"/>
              </w:rPr>
              <w:t>Task description</w:t>
            </w:r>
          </w:p>
        </w:tc>
        <w:tc>
          <w:tcPr>
            <w:tcW w:w="3701" w:type="dxa"/>
          </w:tcPr>
          <w:p w14:paraId="06B74928" w14:textId="77777777" w:rsidR="00F33245" w:rsidRPr="007F7A76" w:rsidRDefault="00F33245" w:rsidP="007F6388">
            <w:pPr>
              <w:jc w:val="center"/>
              <w:rPr>
                <w:rFonts w:ascii="Garamond" w:hAnsi="Garamond"/>
                <w:sz w:val="20"/>
              </w:rPr>
            </w:pPr>
            <w:r w:rsidRPr="007F7A76">
              <w:rPr>
                <w:rFonts w:ascii="Garamond" w:hAnsi="Garamond"/>
                <w:sz w:val="20"/>
              </w:rPr>
              <w:t>Estimated time</w:t>
            </w:r>
          </w:p>
        </w:tc>
        <w:tc>
          <w:tcPr>
            <w:tcW w:w="3347" w:type="dxa"/>
          </w:tcPr>
          <w:p w14:paraId="407E4338" w14:textId="77777777" w:rsidR="00F33245" w:rsidRPr="007F7A76" w:rsidRDefault="00F33245" w:rsidP="007F6388">
            <w:pPr>
              <w:jc w:val="center"/>
              <w:rPr>
                <w:rFonts w:ascii="Garamond" w:hAnsi="Garamond"/>
                <w:sz w:val="20"/>
              </w:rPr>
            </w:pPr>
            <w:r w:rsidRPr="007F7A76">
              <w:rPr>
                <w:rFonts w:ascii="Garamond" w:hAnsi="Garamond"/>
                <w:sz w:val="20"/>
              </w:rPr>
              <w:t>Owner</w:t>
            </w:r>
          </w:p>
        </w:tc>
      </w:tr>
      <w:tr w:rsidR="00F33245" w:rsidRPr="007F7A76" w14:paraId="4115D37A" w14:textId="77777777" w:rsidTr="007F6388">
        <w:tc>
          <w:tcPr>
            <w:tcW w:w="3742" w:type="dxa"/>
          </w:tcPr>
          <w:p w14:paraId="72DDA39F" w14:textId="241AAB80" w:rsidR="00F33245" w:rsidRPr="007F7A76" w:rsidRDefault="00045931" w:rsidP="007F6388">
            <w:pPr>
              <w:rPr>
                <w:rFonts w:ascii="Garamond" w:hAnsi="Garamond"/>
                <w:sz w:val="20"/>
              </w:rPr>
            </w:pPr>
            <w:r>
              <w:rPr>
                <w:rFonts w:ascii="Garamond" w:hAnsi="Garamond"/>
                <w:sz w:val="20"/>
              </w:rPr>
              <w:t>Creation of the Project Details interface to display associated project information from the database</w:t>
            </w:r>
            <w:r w:rsidR="00FF63ED">
              <w:rPr>
                <w:rFonts w:ascii="Garamond" w:hAnsi="Garamond"/>
                <w:sz w:val="20"/>
              </w:rPr>
              <w:t>. To include: an “Archive” button, a “Modify” button</w:t>
            </w:r>
            <w:r w:rsidR="00233E3C">
              <w:rPr>
                <w:rFonts w:ascii="Garamond" w:hAnsi="Garamond"/>
                <w:sz w:val="20"/>
              </w:rPr>
              <w:t xml:space="preserve">, </w:t>
            </w:r>
            <w:r w:rsidR="0049612C">
              <w:rPr>
                <w:rFonts w:ascii="Garamond" w:hAnsi="Garamond"/>
                <w:sz w:val="20"/>
              </w:rPr>
              <w:t>due date, project manager, and project steps</w:t>
            </w:r>
          </w:p>
        </w:tc>
        <w:tc>
          <w:tcPr>
            <w:tcW w:w="3701" w:type="dxa"/>
          </w:tcPr>
          <w:p w14:paraId="3BDAEFB1" w14:textId="35C9BD17" w:rsidR="00F33245" w:rsidRPr="007F7A76" w:rsidRDefault="00FF63ED" w:rsidP="007F6388">
            <w:pPr>
              <w:rPr>
                <w:rFonts w:ascii="Garamond" w:hAnsi="Garamond"/>
                <w:sz w:val="20"/>
              </w:rPr>
            </w:pPr>
            <w:r>
              <w:rPr>
                <w:rFonts w:ascii="Garamond" w:hAnsi="Garamond"/>
                <w:sz w:val="20"/>
              </w:rPr>
              <w:t>3</w:t>
            </w:r>
            <w:r w:rsidR="00A50711">
              <w:rPr>
                <w:rFonts w:ascii="Garamond" w:hAnsi="Garamond"/>
                <w:sz w:val="20"/>
              </w:rPr>
              <w:t xml:space="preserve"> hours</w:t>
            </w:r>
          </w:p>
        </w:tc>
        <w:tc>
          <w:tcPr>
            <w:tcW w:w="3347" w:type="dxa"/>
          </w:tcPr>
          <w:p w14:paraId="592A268D" w14:textId="133FBE01" w:rsidR="00F33245" w:rsidRPr="007F7A76" w:rsidRDefault="005C4517" w:rsidP="007F6388">
            <w:pPr>
              <w:rPr>
                <w:rFonts w:ascii="Garamond" w:hAnsi="Garamond"/>
                <w:sz w:val="20"/>
              </w:rPr>
            </w:pPr>
            <w:r>
              <w:rPr>
                <w:rFonts w:ascii="Garamond" w:hAnsi="Garamond"/>
                <w:sz w:val="20"/>
              </w:rPr>
              <w:t>Pedro Medina</w:t>
            </w:r>
          </w:p>
        </w:tc>
      </w:tr>
      <w:tr w:rsidR="00F33245" w:rsidRPr="007F7A76" w14:paraId="4A57D50D" w14:textId="77777777" w:rsidTr="007F6388">
        <w:tc>
          <w:tcPr>
            <w:tcW w:w="3742" w:type="dxa"/>
          </w:tcPr>
          <w:p w14:paraId="7D5ECA81" w14:textId="1CD7814C" w:rsidR="00F33245" w:rsidRPr="007F7A76" w:rsidRDefault="00A50711" w:rsidP="007F6388">
            <w:pPr>
              <w:rPr>
                <w:rFonts w:ascii="Garamond" w:hAnsi="Garamond"/>
                <w:sz w:val="20"/>
              </w:rPr>
            </w:pPr>
            <w:r>
              <w:rPr>
                <w:rFonts w:ascii="Garamond" w:hAnsi="Garamond"/>
                <w:sz w:val="20"/>
              </w:rPr>
              <w:t xml:space="preserve">Creation of a method to </w:t>
            </w:r>
            <w:r w:rsidR="00E25029">
              <w:rPr>
                <w:rFonts w:ascii="Garamond" w:hAnsi="Garamond"/>
                <w:sz w:val="20"/>
              </w:rPr>
              <w:t>retrieve project information to display in project details</w:t>
            </w:r>
          </w:p>
        </w:tc>
        <w:tc>
          <w:tcPr>
            <w:tcW w:w="3701" w:type="dxa"/>
          </w:tcPr>
          <w:p w14:paraId="388BB93D" w14:textId="7080F7B7" w:rsidR="00F33245" w:rsidRPr="007F7A76" w:rsidRDefault="00E25029" w:rsidP="007F6388">
            <w:pPr>
              <w:rPr>
                <w:rFonts w:ascii="Garamond" w:hAnsi="Garamond"/>
                <w:sz w:val="20"/>
              </w:rPr>
            </w:pPr>
            <w:r>
              <w:rPr>
                <w:rFonts w:ascii="Garamond" w:hAnsi="Garamond"/>
                <w:sz w:val="20"/>
              </w:rPr>
              <w:t>2 hours</w:t>
            </w:r>
          </w:p>
        </w:tc>
        <w:tc>
          <w:tcPr>
            <w:tcW w:w="3347" w:type="dxa"/>
          </w:tcPr>
          <w:p w14:paraId="634E3518" w14:textId="1DDACBDA" w:rsidR="00E25029" w:rsidRPr="007F7A76" w:rsidRDefault="00E25029" w:rsidP="007F6388">
            <w:pPr>
              <w:rPr>
                <w:rFonts w:ascii="Garamond" w:hAnsi="Garamond"/>
                <w:sz w:val="20"/>
              </w:rPr>
            </w:pPr>
            <w:r>
              <w:rPr>
                <w:rFonts w:ascii="Garamond" w:hAnsi="Garamond"/>
                <w:sz w:val="20"/>
              </w:rPr>
              <w:t>Pedro Medina</w:t>
            </w:r>
          </w:p>
        </w:tc>
      </w:tr>
      <w:tr w:rsidR="00F33245" w:rsidRPr="007F7A76" w14:paraId="4F647D62" w14:textId="77777777" w:rsidTr="007F6388">
        <w:tc>
          <w:tcPr>
            <w:tcW w:w="3742" w:type="dxa"/>
          </w:tcPr>
          <w:p w14:paraId="26952CD0" w14:textId="1CA40F0D" w:rsidR="00F33245" w:rsidRPr="007F7A76" w:rsidRDefault="00B032BA" w:rsidP="007F6388">
            <w:pPr>
              <w:rPr>
                <w:rFonts w:ascii="Garamond" w:hAnsi="Garamond"/>
                <w:sz w:val="20"/>
              </w:rPr>
            </w:pPr>
            <w:r>
              <w:rPr>
                <w:rFonts w:ascii="Garamond" w:hAnsi="Garamond"/>
                <w:sz w:val="20"/>
              </w:rPr>
              <w:t>Create a method to access the view project details interface from the project node on the calendar.</w:t>
            </w:r>
          </w:p>
        </w:tc>
        <w:tc>
          <w:tcPr>
            <w:tcW w:w="3701" w:type="dxa"/>
          </w:tcPr>
          <w:p w14:paraId="43E50047" w14:textId="63F66298" w:rsidR="00F33245" w:rsidRPr="007F7A76" w:rsidRDefault="00DE02D2" w:rsidP="007F6388">
            <w:pPr>
              <w:rPr>
                <w:rFonts w:ascii="Garamond" w:hAnsi="Garamond"/>
                <w:sz w:val="20"/>
              </w:rPr>
            </w:pPr>
            <w:r>
              <w:rPr>
                <w:rFonts w:ascii="Garamond" w:hAnsi="Garamond"/>
                <w:sz w:val="20"/>
              </w:rPr>
              <w:t>2 hours</w:t>
            </w:r>
          </w:p>
        </w:tc>
        <w:tc>
          <w:tcPr>
            <w:tcW w:w="3347" w:type="dxa"/>
          </w:tcPr>
          <w:p w14:paraId="43488008" w14:textId="712E9F15" w:rsidR="00F33245" w:rsidRPr="007F7A76" w:rsidRDefault="00DE02D2" w:rsidP="007F6388">
            <w:pPr>
              <w:rPr>
                <w:rFonts w:ascii="Garamond" w:hAnsi="Garamond"/>
                <w:sz w:val="20"/>
              </w:rPr>
            </w:pPr>
            <w:r>
              <w:rPr>
                <w:rFonts w:ascii="Garamond" w:hAnsi="Garamond"/>
                <w:sz w:val="20"/>
              </w:rPr>
              <w:t>Pedro Medina</w:t>
            </w:r>
          </w:p>
        </w:tc>
      </w:tr>
      <w:tr w:rsidR="00DE02D2" w:rsidRPr="007F7A76" w14:paraId="3DB2C976" w14:textId="77777777" w:rsidTr="007F6388">
        <w:tc>
          <w:tcPr>
            <w:tcW w:w="3742" w:type="dxa"/>
          </w:tcPr>
          <w:p w14:paraId="65CFEF70" w14:textId="302ED696" w:rsidR="00DE02D2" w:rsidRDefault="007254D1" w:rsidP="007F6388">
            <w:pPr>
              <w:rPr>
                <w:rFonts w:ascii="Garamond" w:hAnsi="Garamond"/>
                <w:sz w:val="20"/>
              </w:rPr>
            </w:pPr>
            <w:r>
              <w:rPr>
                <w:rFonts w:ascii="Garamond" w:hAnsi="Garamond"/>
                <w:sz w:val="20"/>
              </w:rPr>
              <w:t xml:space="preserve">Integration of the </w:t>
            </w:r>
            <w:r w:rsidR="00BB23A1">
              <w:rPr>
                <w:rFonts w:ascii="Garamond" w:hAnsi="Garamond"/>
                <w:sz w:val="20"/>
              </w:rPr>
              <w:t>method to access the view project details interface with the project node created by Owen’s slice</w:t>
            </w:r>
          </w:p>
        </w:tc>
        <w:tc>
          <w:tcPr>
            <w:tcW w:w="3701" w:type="dxa"/>
          </w:tcPr>
          <w:p w14:paraId="75217ED1" w14:textId="07B6B2D4" w:rsidR="00DE02D2" w:rsidRDefault="00BB23A1" w:rsidP="007F6388">
            <w:pPr>
              <w:rPr>
                <w:rFonts w:ascii="Garamond" w:hAnsi="Garamond"/>
                <w:sz w:val="20"/>
              </w:rPr>
            </w:pPr>
            <w:r>
              <w:rPr>
                <w:rFonts w:ascii="Garamond" w:hAnsi="Garamond"/>
                <w:sz w:val="20"/>
              </w:rPr>
              <w:t>1.5 hours</w:t>
            </w:r>
          </w:p>
        </w:tc>
        <w:tc>
          <w:tcPr>
            <w:tcW w:w="3347" w:type="dxa"/>
          </w:tcPr>
          <w:p w14:paraId="210AFDAE" w14:textId="74CB2BF7" w:rsidR="00DE02D2" w:rsidRDefault="00BB23A1" w:rsidP="007F6388">
            <w:pPr>
              <w:rPr>
                <w:rFonts w:ascii="Garamond" w:hAnsi="Garamond"/>
                <w:sz w:val="20"/>
              </w:rPr>
            </w:pPr>
            <w:r>
              <w:rPr>
                <w:rFonts w:ascii="Garamond" w:hAnsi="Garamond"/>
                <w:sz w:val="20"/>
              </w:rPr>
              <w:t>Pedro Medina</w:t>
            </w:r>
          </w:p>
        </w:tc>
      </w:tr>
    </w:tbl>
    <w:p w14:paraId="5D2B0792" w14:textId="77777777" w:rsidR="00F33245" w:rsidRPr="007F7A76" w:rsidRDefault="00F33245" w:rsidP="00F33245">
      <w:pPr>
        <w:pStyle w:val="Heading3"/>
        <w:rPr>
          <w:rFonts w:ascii="Garamond" w:hAnsi="Garamond"/>
          <w:sz w:val="20"/>
        </w:rPr>
      </w:pPr>
      <w:r w:rsidRPr="007F7A76">
        <w:rPr>
          <w:rFonts w:ascii="Garamond" w:hAnsi="Garamond"/>
          <w:sz w:val="20"/>
        </w:rPr>
        <w:t>Acceptance criteria</w:t>
      </w:r>
    </w:p>
    <w:p w14:paraId="73895D98" w14:textId="6AC9C62B" w:rsidR="00C71730" w:rsidRPr="000B309F" w:rsidRDefault="00D00B84" w:rsidP="000B309F">
      <w:pPr>
        <w:ind w:left="576"/>
        <w:rPr>
          <w:rFonts w:ascii="Garamond" w:hAnsi="Garamond"/>
          <w:iCs/>
          <w:sz w:val="20"/>
        </w:rPr>
      </w:pPr>
      <w:r>
        <w:rPr>
          <w:rFonts w:ascii="Garamond" w:hAnsi="Garamond"/>
          <w:iCs/>
          <w:sz w:val="20"/>
        </w:rPr>
        <w:t xml:space="preserve">A user </w:t>
      </w:r>
      <w:r w:rsidR="00220114">
        <w:rPr>
          <w:rFonts w:ascii="Garamond" w:hAnsi="Garamond"/>
          <w:iCs/>
          <w:sz w:val="20"/>
        </w:rPr>
        <w:t>viewing their calendar dashboard can select a project node. The system retrieves the selected project from the database.</w:t>
      </w:r>
      <w:r w:rsidR="00B933CE">
        <w:rPr>
          <w:rFonts w:ascii="Garamond" w:hAnsi="Garamond"/>
          <w:iCs/>
          <w:sz w:val="20"/>
        </w:rPr>
        <w:t xml:space="preserve"> The system displays the project detail information</w:t>
      </w:r>
      <w:r w:rsidR="00D0648F">
        <w:rPr>
          <w:rFonts w:ascii="Garamond" w:hAnsi="Garamond"/>
          <w:iCs/>
          <w:sz w:val="20"/>
        </w:rPr>
        <w:t>.</w:t>
      </w:r>
    </w:p>
    <w:p w14:paraId="1CB5E140" w14:textId="77777777" w:rsidR="000B309F" w:rsidRDefault="000B309F" w:rsidP="000B309F">
      <w:pPr>
        <w:pStyle w:val="Heading2"/>
        <w:rPr>
          <w:rFonts w:ascii="Garamond" w:hAnsi="Garamond"/>
          <w:sz w:val="24"/>
        </w:rPr>
      </w:pPr>
      <w:r w:rsidRPr="007F7A76">
        <w:rPr>
          <w:rFonts w:ascii="Garamond" w:hAnsi="Garamond"/>
          <w:sz w:val="24"/>
        </w:rPr>
        <w:t xml:space="preserve">User story </w:t>
      </w:r>
    </w:p>
    <w:p w14:paraId="088F09AD" w14:textId="7EA072E7" w:rsidR="000B309F" w:rsidRPr="00900262" w:rsidRDefault="00B41503" w:rsidP="000B309F">
      <w:pPr>
        <w:pStyle w:val="ListParagraph"/>
        <w:numPr>
          <w:ilvl w:val="0"/>
          <w:numId w:val="21"/>
        </w:numPr>
      </w:pPr>
      <w:r>
        <w:t xml:space="preserve">As a developer, I want a user to </w:t>
      </w:r>
      <w:r w:rsidR="00AC4BE7">
        <w:t>be assigned a session upon authentication. This session shall be used to retrieve projects associated with the user from the database</w:t>
      </w:r>
      <w:r w:rsidR="00941E08">
        <w:t xml:space="preserve"> and display them on the calendar.</w:t>
      </w:r>
    </w:p>
    <w:p w14:paraId="7272F8E0" w14:textId="77777777" w:rsidR="000B309F" w:rsidRPr="00900262" w:rsidRDefault="000B309F" w:rsidP="000B309F">
      <w:pPr>
        <w:pStyle w:val="Heading3"/>
        <w:rPr>
          <w:rFonts w:ascii="Garamond" w:hAnsi="Garamond"/>
          <w:sz w:val="20"/>
        </w:rPr>
      </w:pPr>
      <w:r w:rsidRPr="007F7A76">
        <w:rPr>
          <w:rFonts w:ascii="Garamond" w:hAnsi="Garamond"/>
          <w:sz w:val="20"/>
        </w:rPr>
        <w:t>Tasks</w:t>
      </w:r>
    </w:p>
    <w:tbl>
      <w:tblPr>
        <w:tblStyle w:val="TableGrid"/>
        <w:tblW w:w="0" w:type="auto"/>
        <w:tblLook w:val="04A0" w:firstRow="1" w:lastRow="0" w:firstColumn="1" w:lastColumn="0" w:noHBand="0" w:noVBand="1"/>
      </w:tblPr>
      <w:tblGrid>
        <w:gridCol w:w="3742"/>
        <w:gridCol w:w="3701"/>
        <w:gridCol w:w="3347"/>
      </w:tblGrid>
      <w:tr w:rsidR="000B309F" w:rsidRPr="007F7A76" w14:paraId="1687E9A9" w14:textId="77777777" w:rsidTr="00657806">
        <w:tc>
          <w:tcPr>
            <w:tcW w:w="3742" w:type="dxa"/>
          </w:tcPr>
          <w:p w14:paraId="3FC2B112" w14:textId="77777777" w:rsidR="000B309F" w:rsidRPr="007F7A76" w:rsidRDefault="000B309F" w:rsidP="00657806">
            <w:pPr>
              <w:jc w:val="center"/>
              <w:rPr>
                <w:rFonts w:ascii="Garamond" w:hAnsi="Garamond"/>
                <w:sz w:val="20"/>
              </w:rPr>
            </w:pPr>
            <w:r w:rsidRPr="007F7A76">
              <w:rPr>
                <w:rFonts w:ascii="Garamond" w:hAnsi="Garamond"/>
                <w:sz w:val="20"/>
              </w:rPr>
              <w:t>Task description</w:t>
            </w:r>
          </w:p>
        </w:tc>
        <w:tc>
          <w:tcPr>
            <w:tcW w:w="3701" w:type="dxa"/>
          </w:tcPr>
          <w:p w14:paraId="2B0FD795" w14:textId="77777777" w:rsidR="000B309F" w:rsidRPr="007F7A76" w:rsidRDefault="000B309F" w:rsidP="00657806">
            <w:pPr>
              <w:jc w:val="center"/>
              <w:rPr>
                <w:rFonts w:ascii="Garamond" w:hAnsi="Garamond"/>
                <w:sz w:val="20"/>
              </w:rPr>
            </w:pPr>
            <w:r w:rsidRPr="007F7A76">
              <w:rPr>
                <w:rFonts w:ascii="Garamond" w:hAnsi="Garamond"/>
                <w:sz w:val="20"/>
              </w:rPr>
              <w:t>Estimated time</w:t>
            </w:r>
          </w:p>
        </w:tc>
        <w:tc>
          <w:tcPr>
            <w:tcW w:w="3347" w:type="dxa"/>
          </w:tcPr>
          <w:p w14:paraId="19CE3304" w14:textId="77777777" w:rsidR="000B309F" w:rsidRPr="007F7A76" w:rsidRDefault="000B309F" w:rsidP="00657806">
            <w:pPr>
              <w:jc w:val="center"/>
              <w:rPr>
                <w:rFonts w:ascii="Garamond" w:hAnsi="Garamond"/>
                <w:sz w:val="20"/>
              </w:rPr>
            </w:pPr>
            <w:r w:rsidRPr="007F7A76">
              <w:rPr>
                <w:rFonts w:ascii="Garamond" w:hAnsi="Garamond"/>
                <w:sz w:val="20"/>
              </w:rPr>
              <w:t>Owner</w:t>
            </w:r>
          </w:p>
        </w:tc>
      </w:tr>
      <w:tr w:rsidR="000B309F" w:rsidRPr="007F7A76" w14:paraId="7273EEF4" w14:textId="77777777" w:rsidTr="00657806">
        <w:tc>
          <w:tcPr>
            <w:tcW w:w="3742" w:type="dxa"/>
          </w:tcPr>
          <w:p w14:paraId="771BBDA0" w14:textId="703D830E" w:rsidR="000B309F" w:rsidRPr="007F7A76" w:rsidRDefault="00941E08" w:rsidP="00657806">
            <w:pPr>
              <w:rPr>
                <w:rFonts w:ascii="Garamond" w:hAnsi="Garamond"/>
                <w:sz w:val="20"/>
              </w:rPr>
            </w:pPr>
            <w:r>
              <w:rPr>
                <w:rFonts w:ascii="Garamond" w:hAnsi="Garamond"/>
                <w:sz w:val="20"/>
              </w:rPr>
              <w:t>A method to create a session upon login to make user ID accessible through the dashboard flow.</w:t>
            </w:r>
          </w:p>
        </w:tc>
        <w:tc>
          <w:tcPr>
            <w:tcW w:w="3701" w:type="dxa"/>
          </w:tcPr>
          <w:p w14:paraId="7E469D08" w14:textId="252E58F1" w:rsidR="000B309F" w:rsidRPr="007F7A76" w:rsidRDefault="006E7EF9" w:rsidP="00657806">
            <w:pPr>
              <w:rPr>
                <w:rFonts w:ascii="Garamond" w:hAnsi="Garamond"/>
                <w:sz w:val="20"/>
              </w:rPr>
            </w:pPr>
            <w:r>
              <w:rPr>
                <w:rFonts w:ascii="Garamond" w:hAnsi="Garamond"/>
                <w:sz w:val="20"/>
              </w:rPr>
              <w:t>2 hours</w:t>
            </w:r>
          </w:p>
        </w:tc>
        <w:tc>
          <w:tcPr>
            <w:tcW w:w="3347" w:type="dxa"/>
          </w:tcPr>
          <w:p w14:paraId="76032A1F" w14:textId="04969E08" w:rsidR="000B309F" w:rsidRPr="007F7A76" w:rsidRDefault="000B309F" w:rsidP="00657806">
            <w:pPr>
              <w:rPr>
                <w:rFonts w:ascii="Garamond" w:hAnsi="Garamond"/>
                <w:sz w:val="20"/>
              </w:rPr>
            </w:pPr>
            <w:r>
              <w:rPr>
                <w:rFonts w:ascii="Garamond" w:hAnsi="Garamond"/>
                <w:sz w:val="20"/>
              </w:rPr>
              <w:t>Owen Hoffman</w:t>
            </w:r>
          </w:p>
        </w:tc>
      </w:tr>
      <w:tr w:rsidR="000B309F" w:rsidRPr="007F7A76" w14:paraId="0DDC02D9" w14:textId="77777777" w:rsidTr="00657806">
        <w:tc>
          <w:tcPr>
            <w:tcW w:w="3742" w:type="dxa"/>
          </w:tcPr>
          <w:p w14:paraId="64A3050B" w14:textId="749FACA8" w:rsidR="000B309F" w:rsidRPr="007F7A76" w:rsidRDefault="006E7EF9" w:rsidP="00657806">
            <w:pPr>
              <w:rPr>
                <w:rFonts w:ascii="Garamond" w:hAnsi="Garamond"/>
                <w:sz w:val="20"/>
              </w:rPr>
            </w:pPr>
            <w:r>
              <w:rPr>
                <w:rFonts w:ascii="Garamond" w:hAnsi="Garamond"/>
                <w:sz w:val="20"/>
              </w:rPr>
              <w:lastRenderedPageBreak/>
              <w:t>A method to retrieve associated projects for that user for their dashboard.</w:t>
            </w:r>
          </w:p>
        </w:tc>
        <w:tc>
          <w:tcPr>
            <w:tcW w:w="3701" w:type="dxa"/>
          </w:tcPr>
          <w:p w14:paraId="5D056151" w14:textId="3B45B727" w:rsidR="000B309F" w:rsidRPr="007F7A76" w:rsidRDefault="00EF3C24" w:rsidP="00657806">
            <w:pPr>
              <w:rPr>
                <w:rFonts w:ascii="Garamond" w:hAnsi="Garamond"/>
                <w:sz w:val="20"/>
              </w:rPr>
            </w:pPr>
            <w:r>
              <w:rPr>
                <w:rFonts w:ascii="Garamond" w:hAnsi="Garamond"/>
                <w:sz w:val="20"/>
              </w:rPr>
              <w:t>1.5</w:t>
            </w:r>
            <w:r w:rsidR="003B77F4">
              <w:rPr>
                <w:rFonts w:ascii="Garamond" w:hAnsi="Garamond"/>
                <w:sz w:val="20"/>
              </w:rPr>
              <w:t xml:space="preserve"> hours</w:t>
            </w:r>
          </w:p>
        </w:tc>
        <w:tc>
          <w:tcPr>
            <w:tcW w:w="3347" w:type="dxa"/>
          </w:tcPr>
          <w:p w14:paraId="327356F7" w14:textId="3171D2D9" w:rsidR="000B309F" w:rsidRPr="007F7A76" w:rsidRDefault="005E728F" w:rsidP="00657806">
            <w:pPr>
              <w:rPr>
                <w:rFonts w:ascii="Garamond" w:hAnsi="Garamond"/>
                <w:sz w:val="20"/>
              </w:rPr>
            </w:pPr>
            <w:r>
              <w:rPr>
                <w:rFonts w:ascii="Garamond" w:hAnsi="Garamond"/>
                <w:sz w:val="20"/>
              </w:rPr>
              <w:t>Owen Hoffman</w:t>
            </w:r>
          </w:p>
        </w:tc>
      </w:tr>
      <w:tr w:rsidR="000B309F" w:rsidRPr="007F7A76" w14:paraId="6008EF46" w14:textId="77777777" w:rsidTr="00657806">
        <w:tc>
          <w:tcPr>
            <w:tcW w:w="3742" w:type="dxa"/>
          </w:tcPr>
          <w:p w14:paraId="4C65EC63" w14:textId="728EDCDA" w:rsidR="000B309F" w:rsidRPr="007F7A76" w:rsidRDefault="00962D5B" w:rsidP="00657806">
            <w:pPr>
              <w:rPr>
                <w:rFonts w:ascii="Garamond" w:hAnsi="Garamond"/>
                <w:sz w:val="20"/>
              </w:rPr>
            </w:pPr>
            <w:r>
              <w:rPr>
                <w:rFonts w:ascii="Garamond" w:hAnsi="Garamond"/>
                <w:sz w:val="20"/>
              </w:rPr>
              <w:t>A method for displaying a project node on the dashboard</w:t>
            </w:r>
          </w:p>
        </w:tc>
        <w:tc>
          <w:tcPr>
            <w:tcW w:w="3701" w:type="dxa"/>
          </w:tcPr>
          <w:p w14:paraId="7D2A7C96" w14:textId="3E920023" w:rsidR="000B309F" w:rsidRPr="007F7A76" w:rsidRDefault="00EF3C24" w:rsidP="00657806">
            <w:pPr>
              <w:rPr>
                <w:rFonts w:ascii="Garamond" w:hAnsi="Garamond"/>
                <w:sz w:val="20"/>
              </w:rPr>
            </w:pPr>
            <w:r>
              <w:rPr>
                <w:rFonts w:ascii="Garamond" w:hAnsi="Garamond"/>
                <w:sz w:val="20"/>
              </w:rPr>
              <w:t>2.5 hours</w:t>
            </w:r>
          </w:p>
        </w:tc>
        <w:tc>
          <w:tcPr>
            <w:tcW w:w="3347" w:type="dxa"/>
          </w:tcPr>
          <w:p w14:paraId="61FA7289" w14:textId="267963D6" w:rsidR="000B309F" w:rsidRPr="007F7A76" w:rsidRDefault="005E728F" w:rsidP="00657806">
            <w:pPr>
              <w:rPr>
                <w:rFonts w:ascii="Garamond" w:hAnsi="Garamond"/>
                <w:sz w:val="20"/>
              </w:rPr>
            </w:pPr>
            <w:r>
              <w:rPr>
                <w:rFonts w:ascii="Garamond" w:hAnsi="Garamond"/>
                <w:sz w:val="20"/>
              </w:rPr>
              <w:t>Owen Hoffman</w:t>
            </w:r>
          </w:p>
        </w:tc>
      </w:tr>
      <w:tr w:rsidR="000B309F" w:rsidRPr="007F7A76" w14:paraId="45FEC0B3" w14:textId="77777777" w:rsidTr="00657806">
        <w:tc>
          <w:tcPr>
            <w:tcW w:w="3742" w:type="dxa"/>
          </w:tcPr>
          <w:p w14:paraId="51D033C9" w14:textId="6EAB319A" w:rsidR="000B309F" w:rsidRDefault="00EF3C24" w:rsidP="00657806">
            <w:pPr>
              <w:rPr>
                <w:rFonts w:ascii="Garamond" w:hAnsi="Garamond"/>
                <w:sz w:val="20"/>
              </w:rPr>
            </w:pPr>
            <w:r>
              <w:rPr>
                <w:rFonts w:ascii="Garamond" w:hAnsi="Garamond"/>
                <w:sz w:val="20"/>
              </w:rPr>
              <w:t>A method for refreshing the dashboard data on redirects.</w:t>
            </w:r>
          </w:p>
        </w:tc>
        <w:tc>
          <w:tcPr>
            <w:tcW w:w="3701" w:type="dxa"/>
          </w:tcPr>
          <w:p w14:paraId="3B5F7A51" w14:textId="7B31E9A7" w:rsidR="000B309F" w:rsidRDefault="00EF3C24" w:rsidP="00657806">
            <w:pPr>
              <w:rPr>
                <w:rFonts w:ascii="Garamond" w:hAnsi="Garamond"/>
                <w:sz w:val="20"/>
              </w:rPr>
            </w:pPr>
            <w:r>
              <w:rPr>
                <w:rFonts w:ascii="Garamond" w:hAnsi="Garamond"/>
                <w:sz w:val="20"/>
              </w:rPr>
              <w:t>2.5 hours</w:t>
            </w:r>
          </w:p>
        </w:tc>
        <w:tc>
          <w:tcPr>
            <w:tcW w:w="3347" w:type="dxa"/>
          </w:tcPr>
          <w:p w14:paraId="58E4362A" w14:textId="02C458AB" w:rsidR="000B309F" w:rsidRDefault="005E728F" w:rsidP="00657806">
            <w:pPr>
              <w:rPr>
                <w:rFonts w:ascii="Garamond" w:hAnsi="Garamond"/>
                <w:sz w:val="20"/>
              </w:rPr>
            </w:pPr>
            <w:r>
              <w:rPr>
                <w:rFonts w:ascii="Garamond" w:hAnsi="Garamond"/>
                <w:sz w:val="20"/>
              </w:rPr>
              <w:t>Owen Hoffman</w:t>
            </w:r>
          </w:p>
        </w:tc>
      </w:tr>
    </w:tbl>
    <w:p w14:paraId="59336BE4" w14:textId="77777777" w:rsidR="000B309F" w:rsidRPr="007F7A76" w:rsidRDefault="000B309F" w:rsidP="000B309F">
      <w:pPr>
        <w:pStyle w:val="Heading3"/>
        <w:rPr>
          <w:rFonts w:ascii="Garamond" w:hAnsi="Garamond"/>
          <w:sz w:val="20"/>
        </w:rPr>
      </w:pPr>
      <w:r w:rsidRPr="007F7A76">
        <w:rPr>
          <w:rFonts w:ascii="Garamond" w:hAnsi="Garamond"/>
          <w:sz w:val="20"/>
        </w:rPr>
        <w:t>Acceptance criteria</w:t>
      </w:r>
    </w:p>
    <w:p w14:paraId="24BEF401" w14:textId="5C65E067" w:rsidR="000B309F" w:rsidRPr="00D00B84" w:rsidRDefault="00EF3C24" w:rsidP="000B309F">
      <w:pPr>
        <w:ind w:left="576"/>
        <w:rPr>
          <w:rFonts w:ascii="Garamond" w:hAnsi="Garamond"/>
          <w:iCs/>
          <w:sz w:val="20"/>
        </w:rPr>
      </w:pPr>
      <w:r>
        <w:rPr>
          <w:rFonts w:ascii="Garamond" w:hAnsi="Garamond"/>
          <w:iCs/>
          <w:sz w:val="20"/>
        </w:rPr>
        <w:t>A user that logs in successfully is allocated a session</w:t>
      </w:r>
      <w:r w:rsidR="009E18A6">
        <w:rPr>
          <w:rFonts w:ascii="Garamond" w:hAnsi="Garamond"/>
          <w:iCs/>
          <w:sz w:val="20"/>
        </w:rPr>
        <w:t xml:space="preserve">. The dashboard retrieves projects associated with that user to display on the calendar display. Created project nodes are displayed on the </w:t>
      </w:r>
      <w:r w:rsidR="00715C21">
        <w:rPr>
          <w:rFonts w:ascii="Garamond" w:hAnsi="Garamond"/>
          <w:iCs/>
          <w:sz w:val="20"/>
        </w:rPr>
        <w:t>calendar,</w:t>
      </w:r>
      <w:r w:rsidR="00A1005F">
        <w:rPr>
          <w:rFonts w:ascii="Garamond" w:hAnsi="Garamond"/>
          <w:iCs/>
          <w:sz w:val="20"/>
        </w:rPr>
        <w:t xml:space="preserve"> and the dashboard refreshes appropriately when called.</w:t>
      </w:r>
    </w:p>
    <w:p w14:paraId="60B9FADA" w14:textId="29342519" w:rsidR="005C4517" w:rsidRPr="007F7A76" w:rsidRDefault="005C4517" w:rsidP="005C4517">
      <w:pPr>
        <w:rPr>
          <w:rFonts w:ascii="Garamond" w:hAnsi="Garamond"/>
          <w:sz w:val="20"/>
        </w:rPr>
      </w:pPr>
    </w:p>
    <w:sectPr w:rsidR="005C4517" w:rsidRPr="007F7A76" w:rsidSect="002E2C8F">
      <w:pgSz w:w="12240" w:h="15840"/>
      <w:pgMar w:top="720" w:right="720" w:bottom="720" w:left="72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altName w:val="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C75F5"/>
    <w:multiLevelType w:val="hybridMultilevel"/>
    <w:tmpl w:val="F0F0B8DC"/>
    <w:lvl w:ilvl="0" w:tplc="4B8C9392">
      <w:numFmt w:val="bullet"/>
      <w:lvlText w:val="-"/>
      <w:lvlJc w:val="left"/>
      <w:pPr>
        <w:ind w:left="936" w:hanging="360"/>
      </w:pPr>
      <w:rPr>
        <w:rFonts w:ascii="Garamond" w:eastAsiaTheme="minorEastAsia" w:hAnsi="Garamond" w:cstheme="minorBidi"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 w15:restartNumberingAfterBreak="0">
    <w:nsid w:val="1482775B"/>
    <w:multiLevelType w:val="multilevel"/>
    <w:tmpl w:val="B6903D5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4B6226FC"/>
    <w:multiLevelType w:val="hybridMultilevel"/>
    <w:tmpl w:val="6932FD22"/>
    <w:lvl w:ilvl="0" w:tplc="F30EF71A">
      <w:start w:val="2"/>
      <w:numFmt w:val="bullet"/>
      <w:lvlText w:val="-"/>
      <w:lvlJc w:val="left"/>
      <w:pPr>
        <w:ind w:left="936" w:hanging="360"/>
      </w:pPr>
      <w:rPr>
        <w:rFonts w:ascii="Calibri" w:eastAsiaTheme="minorEastAsia" w:hAnsi="Calibri" w:cs="Calibri"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num w:numId="1" w16cid:durableId="3167727">
    <w:abstractNumId w:val="1"/>
  </w:num>
  <w:num w:numId="2" w16cid:durableId="969630933">
    <w:abstractNumId w:val="1"/>
  </w:num>
  <w:num w:numId="3" w16cid:durableId="1151751341">
    <w:abstractNumId w:val="1"/>
  </w:num>
  <w:num w:numId="4" w16cid:durableId="1979188244">
    <w:abstractNumId w:val="1"/>
  </w:num>
  <w:num w:numId="5" w16cid:durableId="115027033">
    <w:abstractNumId w:val="1"/>
  </w:num>
  <w:num w:numId="6" w16cid:durableId="591353198">
    <w:abstractNumId w:val="1"/>
  </w:num>
  <w:num w:numId="7" w16cid:durableId="991256611">
    <w:abstractNumId w:val="1"/>
  </w:num>
  <w:num w:numId="8" w16cid:durableId="671103386">
    <w:abstractNumId w:val="1"/>
  </w:num>
  <w:num w:numId="9" w16cid:durableId="1392656560">
    <w:abstractNumId w:val="1"/>
  </w:num>
  <w:num w:numId="10" w16cid:durableId="1163164812">
    <w:abstractNumId w:val="1"/>
  </w:num>
  <w:num w:numId="11" w16cid:durableId="1315717964">
    <w:abstractNumId w:val="1"/>
  </w:num>
  <w:num w:numId="12" w16cid:durableId="1225407387">
    <w:abstractNumId w:val="1"/>
  </w:num>
  <w:num w:numId="13" w16cid:durableId="1881818987">
    <w:abstractNumId w:val="1"/>
  </w:num>
  <w:num w:numId="14" w16cid:durableId="1218466885">
    <w:abstractNumId w:val="1"/>
  </w:num>
  <w:num w:numId="15" w16cid:durableId="1151406977">
    <w:abstractNumId w:val="1"/>
  </w:num>
  <w:num w:numId="16" w16cid:durableId="1371956034">
    <w:abstractNumId w:val="1"/>
  </w:num>
  <w:num w:numId="17" w16cid:durableId="1523208585">
    <w:abstractNumId w:val="1"/>
  </w:num>
  <w:num w:numId="18" w16cid:durableId="1787507696">
    <w:abstractNumId w:val="1"/>
  </w:num>
  <w:num w:numId="19" w16cid:durableId="767624601">
    <w:abstractNumId w:val="1"/>
  </w:num>
  <w:num w:numId="20" w16cid:durableId="898367678">
    <w:abstractNumId w:val="1"/>
  </w:num>
  <w:num w:numId="21" w16cid:durableId="1277448434">
    <w:abstractNumId w:val="0"/>
  </w:num>
  <w:num w:numId="22" w16cid:durableId="7776059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245"/>
    <w:rsid w:val="00031B8B"/>
    <w:rsid w:val="00035323"/>
    <w:rsid w:val="00045931"/>
    <w:rsid w:val="00070F34"/>
    <w:rsid w:val="000A42E0"/>
    <w:rsid w:val="000B309F"/>
    <w:rsid w:val="001B5F5B"/>
    <w:rsid w:val="001C58DB"/>
    <w:rsid w:val="00220114"/>
    <w:rsid w:val="00222E0D"/>
    <w:rsid w:val="00233E3C"/>
    <w:rsid w:val="00235AFC"/>
    <w:rsid w:val="002C5494"/>
    <w:rsid w:val="002E2C8F"/>
    <w:rsid w:val="003B77F4"/>
    <w:rsid w:val="004039E0"/>
    <w:rsid w:val="004437C1"/>
    <w:rsid w:val="004555D6"/>
    <w:rsid w:val="00461AD1"/>
    <w:rsid w:val="0049612C"/>
    <w:rsid w:val="004B0294"/>
    <w:rsid w:val="00581C1B"/>
    <w:rsid w:val="00583531"/>
    <w:rsid w:val="00595715"/>
    <w:rsid w:val="005C4517"/>
    <w:rsid w:val="005E728F"/>
    <w:rsid w:val="006206ED"/>
    <w:rsid w:val="00620F9A"/>
    <w:rsid w:val="006408AC"/>
    <w:rsid w:val="006E7EF9"/>
    <w:rsid w:val="00715C21"/>
    <w:rsid w:val="007254D1"/>
    <w:rsid w:val="00790F03"/>
    <w:rsid w:val="007F7A76"/>
    <w:rsid w:val="00800AC2"/>
    <w:rsid w:val="008A0EC3"/>
    <w:rsid w:val="008A2B83"/>
    <w:rsid w:val="00900262"/>
    <w:rsid w:val="00941E08"/>
    <w:rsid w:val="00962D5B"/>
    <w:rsid w:val="009E18A6"/>
    <w:rsid w:val="009E63BC"/>
    <w:rsid w:val="00A1005F"/>
    <w:rsid w:val="00A320B2"/>
    <w:rsid w:val="00A50711"/>
    <w:rsid w:val="00A618E6"/>
    <w:rsid w:val="00AC4BE7"/>
    <w:rsid w:val="00B032BA"/>
    <w:rsid w:val="00B141B4"/>
    <w:rsid w:val="00B167B3"/>
    <w:rsid w:val="00B26720"/>
    <w:rsid w:val="00B41503"/>
    <w:rsid w:val="00B933CE"/>
    <w:rsid w:val="00BA0E3F"/>
    <w:rsid w:val="00BB23A1"/>
    <w:rsid w:val="00BE54EB"/>
    <w:rsid w:val="00C71730"/>
    <w:rsid w:val="00C71B3C"/>
    <w:rsid w:val="00D00B84"/>
    <w:rsid w:val="00D0648F"/>
    <w:rsid w:val="00D35DAF"/>
    <w:rsid w:val="00D52836"/>
    <w:rsid w:val="00D7090C"/>
    <w:rsid w:val="00DD2391"/>
    <w:rsid w:val="00DE02D2"/>
    <w:rsid w:val="00DE0698"/>
    <w:rsid w:val="00E25029"/>
    <w:rsid w:val="00E614A5"/>
    <w:rsid w:val="00E95B8C"/>
    <w:rsid w:val="00EF3C24"/>
    <w:rsid w:val="00F13E3A"/>
    <w:rsid w:val="00F33245"/>
    <w:rsid w:val="00F72BF9"/>
    <w:rsid w:val="00FD14AF"/>
    <w:rsid w:val="00FF6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ADEDA"/>
  <w15:chartTrackingRefBased/>
  <w15:docId w15:val="{83ED59F8-7BA9-420A-9344-0F165FA0F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245"/>
  </w:style>
  <w:style w:type="paragraph" w:styleId="Heading1">
    <w:name w:val="heading 1"/>
    <w:basedOn w:val="Normal"/>
    <w:next w:val="Normal"/>
    <w:link w:val="Heading1Char"/>
    <w:uiPriority w:val="9"/>
    <w:qFormat/>
    <w:rsid w:val="00F33245"/>
    <w:pPr>
      <w:keepNext/>
      <w:keepLines/>
      <w:numPr>
        <w:numId w:val="2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F33245"/>
    <w:pPr>
      <w:keepNext/>
      <w:keepLines/>
      <w:numPr>
        <w:ilvl w:val="1"/>
        <w:numId w:val="2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F33245"/>
    <w:pPr>
      <w:keepNext/>
      <w:keepLines/>
      <w:numPr>
        <w:ilvl w:val="2"/>
        <w:numId w:val="2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F33245"/>
    <w:pPr>
      <w:keepNext/>
      <w:keepLines/>
      <w:numPr>
        <w:ilvl w:val="3"/>
        <w:numId w:val="2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F33245"/>
    <w:pPr>
      <w:keepNext/>
      <w:keepLines/>
      <w:numPr>
        <w:ilvl w:val="4"/>
        <w:numId w:val="2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F33245"/>
    <w:pPr>
      <w:keepNext/>
      <w:keepLines/>
      <w:numPr>
        <w:ilvl w:val="5"/>
        <w:numId w:val="2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F33245"/>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33245"/>
    <w:pPr>
      <w:keepNext/>
      <w:keepLines/>
      <w:numPr>
        <w:ilvl w:val="7"/>
        <w:numId w:val="2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33245"/>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245"/>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F33245"/>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F33245"/>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F33245"/>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F33245"/>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F33245"/>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F3324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3324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F3324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33245"/>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F33245"/>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F33245"/>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F3324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F33245"/>
    <w:rPr>
      <w:color w:val="5A5A5A" w:themeColor="text1" w:themeTint="A5"/>
      <w:spacing w:val="10"/>
    </w:rPr>
  </w:style>
  <w:style w:type="character" w:styleId="Strong">
    <w:name w:val="Strong"/>
    <w:basedOn w:val="DefaultParagraphFont"/>
    <w:uiPriority w:val="22"/>
    <w:qFormat/>
    <w:rsid w:val="00F33245"/>
    <w:rPr>
      <w:b/>
      <w:bCs/>
      <w:color w:val="000000" w:themeColor="text1"/>
    </w:rPr>
  </w:style>
  <w:style w:type="character" w:styleId="Emphasis">
    <w:name w:val="Emphasis"/>
    <w:basedOn w:val="DefaultParagraphFont"/>
    <w:uiPriority w:val="20"/>
    <w:qFormat/>
    <w:rsid w:val="00F33245"/>
    <w:rPr>
      <w:i/>
      <w:iCs/>
      <w:color w:val="auto"/>
    </w:rPr>
  </w:style>
  <w:style w:type="paragraph" w:styleId="NoSpacing">
    <w:name w:val="No Spacing"/>
    <w:link w:val="NoSpacingChar"/>
    <w:uiPriority w:val="1"/>
    <w:qFormat/>
    <w:rsid w:val="00F33245"/>
    <w:pPr>
      <w:spacing w:after="0" w:line="240" w:lineRule="auto"/>
    </w:pPr>
  </w:style>
  <w:style w:type="paragraph" w:styleId="Quote">
    <w:name w:val="Quote"/>
    <w:basedOn w:val="Normal"/>
    <w:next w:val="Normal"/>
    <w:link w:val="QuoteChar"/>
    <w:uiPriority w:val="29"/>
    <w:qFormat/>
    <w:rsid w:val="00F33245"/>
    <w:pPr>
      <w:spacing w:before="160"/>
      <w:ind w:left="720" w:right="720"/>
    </w:pPr>
    <w:rPr>
      <w:i/>
      <w:iCs/>
      <w:color w:val="000000" w:themeColor="text1"/>
    </w:rPr>
  </w:style>
  <w:style w:type="character" w:customStyle="1" w:styleId="QuoteChar">
    <w:name w:val="Quote Char"/>
    <w:basedOn w:val="DefaultParagraphFont"/>
    <w:link w:val="Quote"/>
    <w:uiPriority w:val="29"/>
    <w:rsid w:val="00F33245"/>
    <w:rPr>
      <w:i/>
      <w:iCs/>
      <w:color w:val="000000" w:themeColor="text1"/>
    </w:rPr>
  </w:style>
  <w:style w:type="paragraph" w:styleId="IntenseQuote">
    <w:name w:val="Intense Quote"/>
    <w:basedOn w:val="Normal"/>
    <w:next w:val="Normal"/>
    <w:link w:val="IntenseQuoteChar"/>
    <w:uiPriority w:val="30"/>
    <w:qFormat/>
    <w:rsid w:val="00F3324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F33245"/>
    <w:rPr>
      <w:color w:val="000000" w:themeColor="text1"/>
      <w:shd w:val="clear" w:color="auto" w:fill="F2F2F2" w:themeFill="background1" w:themeFillShade="F2"/>
    </w:rPr>
  </w:style>
  <w:style w:type="character" w:styleId="SubtleEmphasis">
    <w:name w:val="Subtle Emphasis"/>
    <w:basedOn w:val="DefaultParagraphFont"/>
    <w:uiPriority w:val="19"/>
    <w:qFormat/>
    <w:rsid w:val="00F33245"/>
    <w:rPr>
      <w:i/>
      <w:iCs/>
      <w:color w:val="404040" w:themeColor="text1" w:themeTint="BF"/>
    </w:rPr>
  </w:style>
  <w:style w:type="character" w:styleId="IntenseEmphasis">
    <w:name w:val="Intense Emphasis"/>
    <w:basedOn w:val="DefaultParagraphFont"/>
    <w:uiPriority w:val="21"/>
    <w:qFormat/>
    <w:rsid w:val="00F33245"/>
    <w:rPr>
      <w:b/>
      <w:bCs/>
      <w:i/>
      <w:iCs/>
      <w:caps/>
    </w:rPr>
  </w:style>
  <w:style w:type="character" w:styleId="SubtleReference">
    <w:name w:val="Subtle Reference"/>
    <w:basedOn w:val="DefaultParagraphFont"/>
    <w:uiPriority w:val="31"/>
    <w:qFormat/>
    <w:rsid w:val="00F3324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F33245"/>
    <w:rPr>
      <w:b/>
      <w:bCs/>
      <w:smallCaps/>
      <w:u w:val="single"/>
    </w:rPr>
  </w:style>
  <w:style w:type="character" w:styleId="BookTitle">
    <w:name w:val="Book Title"/>
    <w:basedOn w:val="DefaultParagraphFont"/>
    <w:uiPriority w:val="33"/>
    <w:qFormat/>
    <w:rsid w:val="00F33245"/>
    <w:rPr>
      <w:b w:val="0"/>
      <w:bCs w:val="0"/>
      <w:smallCaps/>
      <w:spacing w:val="5"/>
    </w:rPr>
  </w:style>
  <w:style w:type="paragraph" w:styleId="TOCHeading">
    <w:name w:val="TOC Heading"/>
    <w:basedOn w:val="Heading1"/>
    <w:next w:val="Normal"/>
    <w:uiPriority w:val="39"/>
    <w:semiHidden/>
    <w:unhideWhenUsed/>
    <w:qFormat/>
    <w:rsid w:val="00F33245"/>
    <w:pPr>
      <w:outlineLvl w:val="9"/>
    </w:pPr>
  </w:style>
  <w:style w:type="table" w:styleId="TableGrid">
    <w:name w:val="Table Grid"/>
    <w:basedOn w:val="TableNormal"/>
    <w:uiPriority w:val="39"/>
    <w:rsid w:val="00F33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2E2C8F"/>
  </w:style>
  <w:style w:type="paragraph" w:styleId="ListParagraph">
    <w:name w:val="List Paragraph"/>
    <w:basedOn w:val="Normal"/>
    <w:uiPriority w:val="34"/>
    <w:qFormat/>
    <w:rsid w:val="006206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C638E59E4FA428F8B0DCFF78ECAAC78"/>
        <w:category>
          <w:name w:val="General"/>
          <w:gallery w:val="placeholder"/>
        </w:category>
        <w:types>
          <w:type w:val="bbPlcHdr"/>
        </w:types>
        <w:behaviors>
          <w:behavior w:val="content"/>
        </w:behaviors>
        <w:guid w:val="{8441EC4A-6372-4A43-A738-B90AF30FD5EC}"/>
      </w:docPartPr>
      <w:docPartBody>
        <w:p w:rsidR="00EC38F7" w:rsidRDefault="00570116" w:rsidP="00570116">
          <w:pPr>
            <w:pStyle w:val="DC638E59E4FA428F8B0DCFF78ECAAC78"/>
          </w:pPr>
          <w:r>
            <w:rPr>
              <w:rFonts w:asciiTheme="majorHAnsi" w:eastAsiaTheme="majorEastAsia" w:hAnsiTheme="majorHAnsi" w:cstheme="majorBidi"/>
              <w:caps/>
              <w:color w:val="156082" w:themeColor="accent1"/>
              <w:sz w:val="80"/>
              <w:szCs w:val="80"/>
            </w:rPr>
            <w:t>[Document title]</w:t>
          </w:r>
        </w:p>
      </w:docPartBody>
    </w:docPart>
    <w:docPart>
      <w:docPartPr>
        <w:name w:val="5E78B522C1C341AB8FD4C4EB4C0653E1"/>
        <w:category>
          <w:name w:val="General"/>
          <w:gallery w:val="placeholder"/>
        </w:category>
        <w:types>
          <w:type w:val="bbPlcHdr"/>
        </w:types>
        <w:behaviors>
          <w:behavior w:val="content"/>
        </w:behaviors>
        <w:guid w:val="{4FAD9BD3-DDB2-4160-B445-916407C2C423}"/>
      </w:docPartPr>
      <w:docPartBody>
        <w:p w:rsidR="00EC38F7" w:rsidRDefault="00570116" w:rsidP="00570116">
          <w:pPr>
            <w:pStyle w:val="5E78B522C1C341AB8FD4C4EB4C0653E1"/>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altName w:val="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116"/>
    <w:rsid w:val="00235AFC"/>
    <w:rsid w:val="005300D0"/>
    <w:rsid w:val="00570116"/>
    <w:rsid w:val="008E2EA9"/>
    <w:rsid w:val="00EC38F7"/>
    <w:rsid w:val="00EF5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C638E59E4FA428F8B0DCFF78ECAAC78">
    <w:name w:val="DC638E59E4FA428F8B0DCFF78ECAAC78"/>
    <w:rsid w:val="00570116"/>
  </w:style>
  <w:style w:type="paragraph" w:customStyle="1" w:styleId="5E78B522C1C341AB8FD4C4EB4C0653E1">
    <w:name w:val="5E78B522C1C341AB8FD4C4EB4C0653E1"/>
    <w:rsid w:val="0057011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2026-03-30T00:00:00</PublishDate>
  <Abstract/>
  <CompanyAddress>CS356</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5965962-3ABC-4085-A40A-554D5D50B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4</Pages>
  <Words>767</Words>
  <Characters>4375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PROJECT NAME</vt:lpstr>
    </vt:vector>
  </TitlesOfParts>
  <Company>DeSales University</Company>
  <LinksUpToDate>false</LinksUpToDate>
  <CharactersWithSpaces>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Workflow Manager</dc:title>
  <dc:subject>Steven Counterman, Owen Hoffman, Pedro Medina</dc:subject>
  <dc:creator>Gupta, Pranshu</dc:creator>
  <cp:keywords/>
  <dc:description/>
  <cp:lastModifiedBy>Counterman, Steven M</cp:lastModifiedBy>
  <cp:revision>68</cp:revision>
  <dcterms:created xsi:type="dcterms:W3CDTF">2022-03-21T17:52:00Z</dcterms:created>
  <dcterms:modified xsi:type="dcterms:W3CDTF">2026-03-30T21:08:00Z</dcterms:modified>
</cp:coreProperties>
</file>