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C72B" w14:textId="70275631" w:rsidR="003D1565" w:rsidRDefault="00FD3182">
      <w:pPr>
        <w:rPr>
          <w:rFonts w:ascii="Abadi" w:hAnsi="Abadi"/>
          <w:sz w:val="36"/>
          <w:szCs w:val="36"/>
        </w:rPr>
      </w:pPr>
      <w:r w:rsidRPr="00FD3182">
        <w:rPr>
          <w:rFonts w:ascii="Abadi" w:hAnsi="Abadi"/>
          <w:sz w:val="36"/>
          <w:szCs w:val="36"/>
        </w:rPr>
        <w:t xml:space="preserve">Requisitos de la aplicación web. </w:t>
      </w:r>
    </w:p>
    <w:p w14:paraId="30227D94" w14:textId="6E408C06" w:rsidR="00FD3182" w:rsidRDefault="00FD3182">
      <w:pPr>
        <w:rPr>
          <w:rFonts w:ascii="Abadi" w:hAnsi="Abadi"/>
          <w:sz w:val="24"/>
          <w:szCs w:val="24"/>
        </w:rPr>
      </w:pPr>
      <w:r>
        <w:rPr>
          <w:rFonts w:ascii="Abadi" w:hAnsi="Abadi"/>
          <w:sz w:val="24"/>
          <w:szCs w:val="24"/>
        </w:rPr>
        <w:t xml:space="preserve">En nuestra aplicación web desarrollaremos una tienda online de </w:t>
      </w:r>
      <w:r w:rsidR="007C1BDE">
        <w:rPr>
          <w:rFonts w:ascii="Abadi" w:hAnsi="Abadi"/>
          <w:sz w:val="24"/>
          <w:szCs w:val="24"/>
        </w:rPr>
        <w:t>ropa</w:t>
      </w:r>
      <w:r>
        <w:rPr>
          <w:rFonts w:ascii="Abadi" w:hAnsi="Abadi"/>
          <w:sz w:val="24"/>
          <w:szCs w:val="24"/>
        </w:rPr>
        <w:t xml:space="preserve"> pudiendo clasificarl</w:t>
      </w:r>
      <w:r w:rsidR="007C1BDE">
        <w:rPr>
          <w:rFonts w:ascii="Abadi" w:hAnsi="Abadi"/>
          <w:sz w:val="24"/>
          <w:szCs w:val="24"/>
        </w:rPr>
        <w:t>a</w:t>
      </w:r>
      <w:r>
        <w:rPr>
          <w:rFonts w:ascii="Abadi" w:hAnsi="Abadi"/>
          <w:sz w:val="24"/>
          <w:szCs w:val="24"/>
        </w:rPr>
        <w:t xml:space="preserve"> por diferentes categorías y contará con los siguientes requisitos:</w:t>
      </w:r>
    </w:p>
    <w:p w14:paraId="22481C34" w14:textId="3CEF1B6F" w:rsidR="00FD3182" w:rsidRDefault="00FD3182">
      <w:pPr>
        <w:rPr>
          <w:rFonts w:ascii="Abadi" w:hAnsi="Abadi"/>
          <w:sz w:val="24"/>
          <w:szCs w:val="24"/>
        </w:rPr>
      </w:pPr>
      <w:r>
        <w:rPr>
          <w:rFonts w:ascii="Abadi" w:hAnsi="Abadi"/>
          <w:sz w:val="24"/>
          <w:szCs w:val="24"/>
        </w:rPr>
        <w:t>Primeramente, en cuanto a tiempo de carga nuestro objetivo es que la aplicación sea completamente cargada en el navegador de un usuario en un tiempo no superior a 12 segundos, estableciendo como conexión promedio de los usuarios 50Mbps, por lo tanto, el tamaño de nuestra aplicación web no debería exceder los 100MB.</w:t>
      </w:r>
    </w:p>
    <w:p w14:paraId="3761F31F" w14:textId="581DC65D" w:rsidR="00FD3182" w:rsidRDefault="00FD3182">
      <w:pPr>
        <w:rPr>
          <w:rFonts w:ascii="Abadi" w:hAnsi="Abadi"/>
          <w:sz w:val="24"/>
          <w:szCs w:val="24"/>
        </w:rPr>
      </w:pPr>
      <w:r>
        <w:rPr>
          <w:rFonts w:ascii="Abadi" w:hAnsi="Abadi"/>
          <w:sz w:val="24"/>
          <w:szCs w:val="24"/>
        </w:rPr>
        <w:t>En segundo lugar, los usuarios tendrán que registrarse en nuestra página para realizar compras.</w:t>
      </w:r>
    </w:p>
    <w:p w14:paraId="094FB1EF" w14:textId="37987BB2" w:rsidR="00FD3182" w:rsidRDefault="00FD3182">
      <w:pPr>
        <w:rPr>
          <w:rFonts w:ascii="Abadi" w:hAnsi="Abadi"/>
          <w:sz w:val="24"/>
          <w:szCs w:val="24"/>
        </w:rPr>
      </w:pPr>
      <w:r>
        <w:rPr>
          <w:rFonts w:ascii="Abadi" w:hAnsi="Abadi"/>
          <w:sz w:val="24"/>
          <w:szCs w:val="24"/>
        </w:rPr>
        <w:t>Al abrir la página de uno de nuestros productos se mostrará la información al usuario en un tiempo no superior a 3 segundos.</w:t>
      </w:r>
    </w:p>
    <w:p w14:paraId="6FCE2AF0" w14:textId="200DD248" w:rsidR="00FD3182" w:rsidRDefault="00663DC5">
      <w:pPr>
        <w:rPr>
          <w:rFonts w:ascii="Abadi" w:hAnsi="Abadi"/>
          <w:sz w:val="24"/>
          <w:szCs w:val="24"/>
        </w:rPr>
      </w:pPr>
      <w:r>
        <w:rPr>
          <w:rFonts w:ascii="Abadi" w:hAnsi="Abadi"/>
          <w:sz w:val="24"/>
          <w:szCs w:val="24"/>
        </w:rPr>
        <w:t>Contaremos con una base de datos para almacenar toda la información que sea importante como usuarios, pedidos, carrito de compra de cada usuario, etc.</w:t>
      </w:r>
    </w:p>
    <w:p w14:paraId="4D48E321" w14:textId="10B3FC0A" w:rsidR="00663DC5" w:rsidRDefault="00663DC5">
      <w:pPr>
        <w:rPr>
          <w:rFonts w:ascii="Abadi" w:hAnsi="Abadi"/>
          <w:sz w:val="24"/>
          <w:szCs w:val="24"/>
        </w:rPr>
      </w:pPr>
      <w:r>
        <w:rPr>
          <w:rFonts w:ascii="Abadi" w:hAnsi="Abadi"/>
          <w:sz w:val="24"/>
          <w:szCs w:val="24"/>
        </w:rPr>
        <w:t>Habrá dos tipos de usuarios, clientes o usuario común y administradores.</w:t>
      </w:r>
    </w:p>
    <w:p w14:paraId="0F7C138F" w14:textId="15D04D51" w:rsidR="00663DC5" w:rsidRDefault="00663DC5">
      <w:pPr>
        <w:rPr>
          <w:rFonts w:ascii="Abadi" w:hAnsi="Abadi"/>
          <w:sz w:val="24"/>
          <w:szCs w:val="24"/>
        </w:rPr>
      </w:pPr>
      <w:r>
        <w:rPr>
          <w:rFonts w:ascii="Abadi" w:hAnsi="Abadi"/>
          <w:sz w:val="24"/>
          <w:szCs w:val="24"/>
        </w:rPr>
        <w:t>Utilizaremos una base de datos SQLite para no depender de un servidor dedicado.</w:t>
      </w:r>
    </w:p>
    <w:p w14:paraId="7332E5B4" w14:textId="48D37B4D" w:rsidR="00663DC5" w:rsidRDefault="00663DC5">
      <w:pPr>
        <w:rPr>
          <w:rFonts w:ascii="Abadi" w:hAnsi="Abadi"/>
          <w:sz w:val="24"/>
          <w:szCs w:val="24"/>
        </w:rPr>
      </w:pPr>
      <w:r>
        <w:rPr>
          <w:rFonts w:ascii="Abadi" w:hAnsi="Abadi"/>
          <w:sz w:val="24"/>
          <w:szCs w:val="24"/>
        </w:rPr>
        <w:t>Usaremos APIs externas para poder aceptar pagos, más concretamente la API de PayPal.</w:t>
      </w:r>
    </w:p>
    <w:p w14:paraId="742E210C" w14:textId="2C48BDED" w:rsidR="00663DC5" w:rsidRDefault="00663DC5">
      <w:pPr>
        <w:rPr>
          <w:rFonts w:ascii="Abadi" w:hAnsi="Abadi"/>
          <w:sz w:val="24"/>
          <w:szCs w:val="24"/>
        </w:rPr>
      </w:pPr>
      <w:r>
        <w:rPr>
          <w:rFonts w:ascii="Abadi" w:hAnsi="Abadi"/>
          <w:sz w:val="24"/>
          <w:szCs w:val="24"/>
        </w:rPr>
        <w:t>Los usuarios comunes o clientes tendrán las siguientes funciones:</w:t>
      </w:r>
    </w:p>
    <w:p w14:paraId="7DAAE8E3" w14:textId="46C75F13" w:rsidR="00663DC5" w:rsidRDefault="00663DC5" w:rsidP="00663DC5">
      <w:pPr>
        <w:pStyle w:val="Prrafodelista"/>
        <w:numPr>
          <w:ilvl w:val="0"/>
          <w:numId w:val="1"/>
        </w:numPr>
        <w:rPr>
          <w:rFonts w:ascii="Abadi" w:hAnsi="Abadi"/>
          <w:sz w:val="24"/>
          <w:szCs w:val="24"/>
        </w:rPr>
      </w:pPr>
      <w:r>
        <w:rPr>
          <w:rFonts w:ascii="Abadi" w:hAnsi="Abadi"/>
          <w:sz w:val="24"/>
          <w:szCs w:val="24"/>
        </w:rPr>
        <w:t>Navegar por la aplicación web y realizar búsquedas de productos.</w:t>
      </w:r>
    </w:p>
    <w:p w14:paraId="69972A46" w14:textId="086BD530" w:rsidR="001A4FAE" w:rsidRDefault="001A4FAE" w:rsidP="00663DC5">
      <w:pPr>
        <w:pStyle w:val="Prrafodelista"/>
        <w:numPr>
          <w:ilvl w:val="0"/>
          <w:numId w:val="1"/>
        </w:numPr>
        <w:rPr>
          <w:rFonts w:ascii="Abadi" w:hAnsi="Abadi"/>
          <w:sz w:val="24"/>
          <w:szCs w:val="24"/>
        </w:rPr>
      </w:pPr>
      <w:r>
        <w:rPr>
          <w:rFonts w:ascii="Abadi" w:hAnsi="Abadi"/>
          <w:sz w:val="24"/>
          <w:szCs w:val="24"/>
        </w:rPr>
        <w:t>Modificar su información personal en caso de que el usuario esté registrado.</w:t>
      </w:r>
    </w:p>
    <w:p w14:paraId="3BEB5E13" w14:textId="6A6862C4" w:rsidR="00663DC5" w:rsidRDefault="00663DC5" w:rsidP="00663DC5">
      <w:pPr>
        <w:pStyle w:val="Prrafodelista"/>
        <w:numPr>
          <w:ilvl w:val="0"/>
          <w:numId w:val="1"/>
        </w:numPr>
        <w:rPr>
          <w:rFonts w:ascii="Abadi" w:hAnsi="Abadi"/>
          <w:sz w:val="24"/>
          <w:szCs w:val="24"/>
        </w:rPr>
      </w:pPr>
      <w:r>
        <w:rPr>
          <w:rFonts w:ascii="Abadi" w:hAnsi="Abadi"/>
          <w:sz w:val="24"/>
          <w:szCs w:val="24"/>
        </w:rPr>
        <w:t>Añadir o eliminar productos del carro de compra</w:t>
      </w:r>
    </w:p>
    <w:p w14:paraId="65036AF1" w14:textId="73674900" w:rsidR="00663DC5" w:rsidRDefault="00663DC5" w:rsidP="00663DC5">
      <w:pPr>
        <w:pStyle w:val="Prrafodelista"/>
        <w:numPr>
          <w:ilvl w:val="0"/>
          <w:numId w:val="1"/>
        </w:numPr>
        <w:rPr>
          <w:rFonts w:ascii="Abadi" w:hAnsi="Abadi"/>
          <w:sz w:val="24"/>
          <w:szCs w:val="24"/>
        </w:rPr>
      </w:pPr>
      <w:r>
        <w:rPr>
          <w:rFonts w:ascii="Abadi" w:hAnsi="Abadi"/>
          <w:sz w:val="24"/>
          <w:szCs w:val="24"/>
        </w:rPr>
        <w:t>Comprar el producto o productos que se encuentren en su carro de compra.</w:t>
      </w:r>
    </w:p>
    <w:p w14:paraId="5C686AD3" w14:textId="3D62BA94" w:rsidR="00663DC5" w:rsidRDefault="00663DC5" w:rsidP="00663DC5">
      <w:pPr>
        <w:pStyle w:val="Prrafodelista"/>
        <w:numPr>
          <w:ilvl w:val="0"/>
          <w:numId w:val="1"/>
        </w:numPr>
        <w:rPr>
          <w:rFonts w:ascii="Abadi" w:hAnsi="Abadi"/>
          <w:sz w:val="24"/>
          <w:szCs w:val="24"/>
        </w:rPr>
      </w:pPr>
      <w:r>
        <w:rPr>
          <w:rFonts w:ascii="Abadi" w:hAnsi="Abadi"/>
          <w:sz w:val="24"/>
          <w:szCs w:val="24"/>
        </w:rPr>
        <w:t>Solicitar ayuda para cualquier tipo de incidente a un administrador</w:t>
      </w:r>
      <w:r w:rsidR="001A4FAE">
        <w:rPr>
          <w:rFonts w:ascii="Abadi" w:hAnsi="Abadi"/>
          <w:sz w:val="24"/>
          <w:szCs w:val="24"/>
        </w:rPr>
        <w:t>, a través de un formulario.</w:t>
      </w:r>
    </w:p>
    <w:p w14:paraId="0F9C9A6F" w14:textId="5A044F72" w:rsidR="001A4FAE" w:rsidRDefault="001A4FAE" w:rsidP="001A4FAE">
      <w:pPr>
        <w:rPr>
          <w:rFonts w:ascii="Abadi" w:hAnsi="Abadi"/>
          <w:sz w:val="24"/>
          <w:szCs w:val="24"/>
        </w:rPr>
      </w:pPr>
      <w:r>
        <w:rPr>
          <w:rFonts w:ascii="Abadi" w:hAnsi="Abadi"/>
          <w:sz w:val="24"/>
          <w:szCs w:val="24"/>
        </w:rPr>
        <w:t>Los administradores tendrán las mismas funciones un usuario común y además podrán:</w:t>
      </w:r>
    </w:p>
    <w:p w14:paraId="604F6A6E" w14:textId="7268B5A8" w:rsidR="001A4FAE" w:rsidRDefault="001A4FAE" w:rsidP="001A4FAE">
      <w:pPr>
        <w:pStyle w:val="Prrafodelista"/>
        <w:numPr>
          <w:ilvl w:val="0"/>
          <w:numId w:val="1"/>
        </w:numPr>
        <w:rPr>
          <w:rFonts w:ascii="Abadi" w:hAnsi="Abadi"/>
          <w:sz w:val="24"/>
          <w:szCs w:val="24"/>
        </w:rPr>
      </w:pPr>
      <w:r>
        <w:rPr>
          <w:rFonts w:ascii="Abadi" w:hAnsi="Abadi"/>
          <w:sz w:val="24"/>
          <w:szCs w:val="24"/>
        </w:rPr>
        <w:t>Acceder a la información personal de otros usuarios</w:t>
      </w:r>
    </w:p>
    <w:p w14:paraId="360DE7CA" w14:textId="49385994" w:rsidR="001A4FAE" w:rsidRDefault="001A4FAE" w:rsidP="001A4FAE">
      <w:pPr>
        <w:pStyle w:val="Prrafodelista"/>
        <w:numPr>
          <w:ilvl w:val="0"/>
          <w:numId w:val="1"/>
        </w:numPr>
        <w:rPr>
          <w:rFonts w:ascii="Abadi" w:hAnsi="Abadi"/>
          <w:sz w:val="24"/>
          <w:szCs w:val="24"/>
        </w:rPr>
      </w:pPr>
      <w:r>
        <w:rPr>
          <w:rFonts w:ascii="Abadi" w:hAnsi="Abadi"/>
          <w:sz w:val="24"/>
          <w:szCs w:val="24"/>
        </w:rPr>
        <w:t>Modificar información personal de otros usuarios</w:t>
      </w:r>
    </w:p>
    <w:p w14:paraId="11D14FDF" w14:textId="58D0DEB2" w:rsidR="001A4FAE" w:rsidRDefault="001A4FAE" w:rsidP="001A4FAE">
      <w:pPr>
        <w:pStyle w:val="Prrafodelista"/>
        <w:numPr>
          <w:ilvl w:val="0"/>
          <w:numId w:val="1"/>
        </w:numPr>
        <w:rPr>
          <w:rFonts w:ascii="Abadi" w:hAnsi="Abadi"/>
          <w:sz w:val="24"/>
          <w:szCs w:val="24"/>
        </w:rPr>
      </w:pPr>
      <w:r>
        <w:rPr>
          <w:rFonts w:ascii="Abadi" w:hAnsi="Abadi"/>
          <w:sz w:val="24"/>
          <w:szCs w:val="24"/>
        </w:rPr>
        <w:t>Añadir o eliminar usuarios comunes.</w:t>
      </w:r>
    </w:p>
    <w:p w14:paraId="0FA4841D" w14:textId="67C5B372" w:rsidR="00522A4D" w:rsidRDefault="001A4FAE" w:rsidP="005B5DEC">
      <w:pPr>
        <w:rPr>
          <w:rFonts w:ascii="Abadi" w:hAnsi="Abadi"/>
          <w:sz w:val="24"/>
          <w:szCs w:val="24"/>
        </w:rPr>
      </w:pPr>
      <w:r>
        <w:rPr>
          <w:rFonts w:ascii="Abadi" w:hAnsi="Abadi"/>
          <w:sz w:val="24"/>
          <w:szCs w:val="24"/>
        </w:rPr>
        <w:t>En cuanto a requisitos funcionales de la aplicación web.</w:t>
      </w:r>
    </w:p>
    <w:p w14:paraId="060518E3" w14:textId="36EDC430" w:rsidR="001A4FAE" w:rsidRDefault="001A4FAE" w:rsidP="001A4FAE">
      <w:pPr>
        <w:rPr>
          <w:rFonts w:ascii="Abadi" w:hAnsi="Abadi"/>
          <w:sz w:val="24"/>
          <w:szCs w:val="24"/>
        </w:rPr>
      </w:pPr>
      <w:r>
        <w:rPr>
          <w:rFonts w:ascii="Abadi" w:hAnsi="Abadi"/>
          <w:sz w:val="24"/>
          <w:szCs w:val="24"/>
        </w:rPr>
        <w:t>En primer lugar,</w:t>
      </w:r>
      <w:r w:rsidR="007C1BDE">
        <w:rPr>
          <w:rFonts w:ascii="Abadi" w:hAnsi="Abadi"/>
          <w:sz w:val="24"/>
          <w:szCs w:val="24"/>
        </w:rPr>
        <w:t xml:space="preserve"> </w:t>
      </w:r>
      <w:r w:rsidR="00ED0F86">
        <w:rPr>
          <w:rFonts w:ascii="Abadi" w:hAnsi="Abadi"/>
          <w:sz w:val="24"/>
          <w:szCs w:val="24"/>
        </w:rPr>
        <w:t>existirá</w:t>
      </w:r>
      <w:r w:rsidR="00673933">
        <w:rPr>
          <w:rFonts w:ascii="Abadi" w:hAnsi="Abadi"/>
          <w:sz w:val="24"/>
          <w:szCs w:val="24"/>
        </w:rPr>
        <w:t xml:space="preserve"> una barra de navegación en la parte superior de la página, que permitirá al usuario navegar para encontrar las diferentes funcionalidades. En esta barra se podrán encontrar</w:t>
      </w:r>
      <w:r w:rsidR="00A90C80">
        <w:rPr>
          <w:rFonts w:ascii="Abadi" w:hAnsi="Abadi"/>
          <w:sz w:val="24"/>
          <w:szCs w:val="24"/>
        </w:rPr>
        <w:t xml:space="preserve"> el acceso a los usuarios, un buscador,</w:t>
      </w:r>
      <w:r w:rsidR="00673933">
        <w:rPr>
          <w:rFonts w:ascii="Abadi" w:hAnsi="Abadi"/>
          <w:sz w:val="24"/>
          <w:szCs w:val="24"/>
        </w:rPr>
        <w:t xml:space="preserve"> las diferentes categorías de ropa, un enlace a la página principal</w:t>
      </w:r>
      <w:r w:rsidR="00A90C80">
        <w:rPr>
          <w:rFonts w:ascii="Abadi" w:hAnsi="Abadi"/>
          <w:sz w:val="24"/>
          <w:szCs w:val="24"/>
        </w:rPr>
        <w:t xml:space="preserve"> </w:t>
      </w:r>
      <w:r w:rsidR="00673933">
        <w:rPr>
          <w:rFonts w:ascii="Abadi" w:hAnsi="Abadi"/>
          <w:sz w:val="24"/>
          <w:szCs w:val="24"/>
        </w:rPr>
        <w:t>y</w:t>
      </w:r>
      <w:r w:rsidR="00A90C80">
        <w:rPr>
          <w:rFonts w:ascii="Abadi" w:hAnsi="Abadi"/>
          <w:sz w:val="24"/>
          <w:szCs w:val="24"/>
        </w:rPr>
        <w:t xml:space="preserve"> otro</w:t>
      </w:r>
      <w:r w:rsidR="00673933">
        <w:rPr>
          <w:rFonts w:ascii="Abadi" w:hAnsi="Abadi"/>
          <w:sz w:val="24"/>
          <w:szCs w:val="24"/>
        </w:rPr>
        <w:t xml:space="preserve"> al carrito de la compra. A continuación, se visualizará un hero que muestre enlaces a diferentes categorías destacadas y cambie automáticamente de item cada cierto </w:t>
      </w:r>
      <w:r w:rsidR="00673933">
        <w:rPr>
          <w:rFonts w:ascii="Abadi" w:hAnsi="Abadi"/>
          <w:sz w:val="24"/>
          <w:szCs w:val="24"/>
        </w:rPr>
        <w:lastRenderedPageBreak/>
        <w:t xml:space="preserve">tiempo. Se mostrará una fila de iconos que informen al usuario sobre los envíos, política de devolución y datos de interés. </w:t>
      </w:r>
      <w:r w:rsidR="00A90C80">
        <w:rPr>
          <w:rFonts w:ascii="Abadi" w:hAnsi="Abadi"/>
          <w:sz w:val="24"/>
          <w:szCs w:val="24"/>
        </w:rPr>
        <w:t>Seguidamente, se encontrará el grid principal con ítems destacados. Al final de la página se encontrará un footer que recoja información de interés</w:t>
      </w:r>
    </w:p>
    <w:p w14:paraId="6327E412" w14:textId="3050E9A3" w:rsidR="001A4FAE" w:rsidRDefault="00A90C80" w:rsidP="001A4FAE">
      <w:pPr>
        <w:rPr>
          <w:rFonts w:ascii="Abadi" w:hAnsi="Abadi"/>
          <w:sz w:val="24"/>
          <w:szCs w:val="24"/>
        </w:rPr>
      </w:pPr>
      <w:r>
        <w:rPr>
          <w:rFonts w:ascii="Abadi" w:hAnsi="Abadi"/>
          <w:sz w:val="24"/>
          <w:szCs w:val="24"/>
        </w:rPr>
        <w:t>La página de búsqueda contará con un grid principal que muestre los resultados. Además, se mostrarán diferentes opciones de filtrado en un menú lateral.</w:t>
      </w:r>
    </w:p>
    <w:p w14:paraId="6AD4E748" w14:textId="5A8C4917" w:rsidR="00A90C80" w:rsidRDefault="00A90C80" w:rsidP="001A4FAE">
      <w:pPr>
        <w:rPr>
          <w:rFonts w:ascii="Abadi" w:hAnsi="Abadi"/>
          <w:sz w:val="24"/>
          <w:szCs w:val="24"/>
        </w:rPr>
      </w:pPr>
      <w:r>
        <w:rPr>
          <w:rFonts w:ascii="Abadi" w:hAnsi="Abadi"/>
          <w:sz w:val="24"/>
          <w:szCs w:val="24"/>
        </w:rPr>
        <w:t>Al seleccionar un elemento del grid, se mostrará una página de detalles que informará al usuario de la información del producto, además de permitir añadirlo al carrito de la compra. Debajo de la información del producto se situará un grid con productos relacionados.</w:t>
      </w:r>
    </w:p>
    <w:p w14:paraId="6E17D0B2" w14:textId="4B7FDED9" w:rsidR="00A90C80" w:rsidRDefault="00A90C80" w:rsidP="001A4FAE">
      <w:pPr>
        <w:rPr>
          <w:rFonts w:ascii="Abadi" w:hAnsi="Abadi"/>
          <w:sz w:val="24"/>
          <w:szCs w:val="24"/>
        </w:rPr>
      </w:pPr>
      <w:r>
        <w:rPr>
          <w:rFonts w:ascii="Abadi" w:hAnsi="Abadi"/>
          <w:sz w:val="24"/>
          <w:szCs w:val="24"/>
        </w:rPr>
        <w:t>La página del carrito de la compra mostrará los ítems añadidos en forma de tabla</w:t>
      </w:r>
      <w:r w:rsidR="00E44BA7">
        <w:rPr>
          <w:rFonts w:ascii="Abadi" w:hAnsi="Abadi"/>
          <w:sz w:val="24"/>
          <w:szCs w:val="24"/>
        </w:rPr>
        <w:t xml:space="preserve"> y permitirá eliminar elementos. También habrá un botón para procesar el pedido.</w:t>
      </w:r>
    </w:p>
    <w:p w14:paraId="03950E7E" w14:textId="227F87B3" w:rsidR="00E44BA7" w:rsidRDefault="00E44BA7" w:rsidP="001A4FAE">
      <w:pPr>
        <w:rPr>
          <w:rFonts w:ascii="Abadi" w:hAnsi="Abadi"/>
          <w:sz w:val="24"/>
          <w:szCs w:val="24"/>
        </w:rPr>
      </w:pPr>
      <w:r>
        <w:rPr>
          <w:rFonts w:ascii="Abadi" w:hAnsi="Abadi"/>
          <w:sz w:val="24"/>
          <w:szCs w:val="24"/>
        </w:rPr>
        <w:t>A la hora de procesar el pedido, se mostrará un formulario con la información necesaria para tramitar el pedido, además de la selección de pago.</w:t>
      </w:r>
    </w:p>
    <w:p w14:paraId="1185916E" w14:textId="05AFA31D" w:rsidR="00E44BA7" w:rsidRDefault="00E44BA7" w:rsidP="001A4FAE">
      <w:pPr>
        <w:rPr>
          <w:rFonts w:ascii="Abadi" w:hAnsi="Abadi"/>
          <w:sz w:val="24"/>
          <w:szCs w:val="24"/>
        </w:rPr>
      </w:pPr>
      <w:r>
        <w:rPr>
          <w:rFonts w:ascii="Abadi" w:hAnsi="Abadi"/>
          <w:sz w:val="24"/>
          <w:szCs w:val="24"/>
        </w:rPr>
        <w:t xml:space="preserve">La página de inicio de sesión/registro mostrará un formulario con los datos necesarios para el </w:t>
      </w:r>
      <w:r>
        <w:rPr>
          <w:rFonts w:ascii="Abadi" w:hAnsi="Abadi"/>
          <w:sz w:val="24"/>
          <w:szCs w:val="24"/>
        </w:rPr>
        <w:t>inicio de sesión</w:t>
      </w:r>
      <w:r>
        <w:rPr>
          <w:rFonts w:ascii="Abadi" w:hAnsi="Abadi"/>
          <w:sz w:val="24"/>
          <w:szCs w:val="24"/>
        </w:rPr>
        <w:t>/registro.</w:t>
      </w:r>
    </w:p>
    <w:p w14:paraId="7A16C1E4" w14:textId="166D1CEB" w:rsidR="001A4FAE" w:rsidRPr="001A4FAE" w:rsidRDefault="001A4FAE" w:rsidP="001A4FAE">
      <w:pPr>
        <w:rPr>
          <w:rFonts w:ascii="Abadi" w:hAnsi="Abadi"/>
          <w:sz w:val="24"/>
          <w:szCs w:val="24"/>
        </w:rPr>
      </w:pPr>
      <w:r>
        <w:rPr>
          <w:rFonts w:ascii="Abadi" w:hAnsi="Abadi"/>
          <w:sz w:val="24"/>
          <w:szCs w:val="24"/>
        </w:rPr>
        <w:t>Finalmente,</w:t>
      </w:r>
      <w:r w:rsidR="007C1BDE">
        <w:rPr>
          <w:rFonts w:ascii="Abadi" w:hAnsi="Abadi"/>
          <w:sz w:val="24"/>
          <w:szCs w:val="24"/>
        </w:rPr>
        <w:t xml:space="preserve"> </w:t>
      </w:r>
      <w:r w:rsidR="00E44BA7">
        <w:rPr>
          <w:rFonts w:ascii="Abadi" w:hAnsi="Abadi"/>
          <w:sz w:val="24"/>
          <w:szCs w:val="24"/>
        </w:rPr>
        <w:t>la página del usuario mostrará un formulario editable con la información del usuario.</w:t>
      </w:r>
    </w:p>
    <w:sectPr w:rsidR="001A4FAE" w:rsidRPr="001A4FA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631B" w14:textId="77777777" w:rsidR="009209AA" w:rsidRDefault="009209AA" w:rsidP="00FD3182">
      <w:pPr>
        <w:spacing w:after="0" w:line="240" w:lineRule="auto"/>
      </w:pPr>
      <w:r>
        <w:separator/>
      </w:r>
    </w:p>
  </w:endnote>
  <w:endnote w:type="continuationSeparator" w:id="0">
    <w:p w14:paraId="24C17DD9" w14:textId="77777777" w:rsidR="009209AA" w:rsidRDefault="009209AA" w:rsidP="00FD3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5A41" w14:textId="21D3B060" w:rsidR="001A4FAE" w:rsidRPr="001A4FAE" w:rsidRDefault="001A4FAE">
    <w:pPr>
      <w:pStyle w:val="Piedepgina"/>
      <w:rPr>
        <w:rFonts w:ascii="Abadi" w:hAnsi="Abadi"/>
      </w:rPr>
    </w:pPr>
    <w:r>
      <w:rPr>
        <w:rFonts w:ascii="Abadi" w:hAnsi="Abadi"/>
        <w:noProof/>
      </w:rPr>
      <w:drawing>
        <wp:anchor distT="0" distB="0" distL="114300" distR="114300" simplePos="0" relativeHeight="251658240" behindDoc="0" locked="0" layoutInCell="1" allowOverlap="1" wp14:anchorId="2E6D5225" wp14:editId="51220DD8">
          <wp:simplePos x="0" y="0"/>
          <wp:positionH relativeFrom="margin">
            <wp:align>right</wp:align>
          </wp:positionH>
          <wp:positionV relativeFrom="paragraph">
            <wp:posOffset>-143510</wp:posOffset>
          </wp:positionV>
          <wp:extent cx="650875" cy="662305"/>
          <wp:effectExtent l="0" t="0" r="0" b="0"/>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50875" cy="662305"/>
                  </a:xfrm>
                  <a:prstGeom prst="rect">
                    <a:avLst/>
                  </a:prstGeom>
                </pic:spPr>
              </pic:pic>
            </a:graphicData>
          </a:graphic>
        </wp:anchor>
      </w:drawing>
    </w:r>
    <w:r w:rsidRPr="001A4FAE">
      <w:rPr>
        <w:rFonts w:ascii="Abadi" w:hAnsi="Abadi"/>
      </w:rPr>
      <w:t>Manuel González Bernáldez.</w:t>
    </w:r>
  </w:p>
  <w:p w14:paraId="39CD8921" w14:textId="7E446B42" w:rsidR="001A4FAE" w:rsidRPr="001A4FAE" w:rsidRDefault="001A4FAE">
    <w:pPr>
      <w:pStyle w:val="Piedepgina"/>
      <w:rPr>
        <w:rFonts w:ascii="Abadi" w:hAnsi="Abadi"/>
      </w:rPr>
    </w:pPr>
    <w:r w:rsidRPr="001A4FAE">
      <w:rPr>
        <w:rFonts w:ascii="Abadi" w:hAnsi="Abadi"/>
      </w:rPr>
      <w:t>Sergio Castellano Betancor.</w:t>
    </w:r>
    <w:r>
      <w:rPr>
        <w:rFonts w:ascii="Abadi" w:hAnsi="Abadi"/>
      </w:rPr>
      <w:tab/>
    </w:r>
    <w:r>
      <w:rPr>
        <w:rFonts w:ascii="Abadi" w:hAnsi="Abad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1377" w14:textId="77777777" w:rsidR="009209AA" w:rsidRDefault="009209AA" w:rsidP="00FD3182">
      <w:pPr>
        <w:spacing w:after="0" w:line="240" w:lineRule="auto"/>
      </w:pPr>
      <w:r>
        <w:separator/>
      </w:r>
    </w:p>
  </w:footnote>
  <w:footnote w:type="continuationSeparator" w:id="0">
    <w:p w14:paraId="2681D9F0" w14:textId="77777777" w:rsidR="009209AA" w:rsidRDefault="009209AA" w:rsidP="00FD3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6216" w14:textId="3E497D50" w:rsidR="00FD3182" w:rsidRPr="00FD3182" w:rsidRDefault="00FD3182">
    <w:pPr>
      <w:pStyle w:val="Encabezado"/>
      <w:rPr>
        <w:rFonts w:ascii="Abadi" w:hAnsi="Abadi"/>
        <w:sz w:val="24"/>
        <w:szCs w:val="24"/>
      </w:rPr>
    </w:pPr>
    <w:r w:rsidRPr="00FD3182">
      <w:rPr>
        <w:rFonts w:ascii="Abadi" w:hAnsi="Abadi"/>
        <w:sz w:val="24"/>
        <w:szCs w:val="24"/>
      </w:rPr>
      <w:t>Desarrollo de Aplicaciones WEB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80CF9"/>
    <w:multiLevelType w:val="hybridMultilevel"/>
    <w:tmpl w:val="38EAFC56"/>
    <w:lvl w:ilvl="0" w:tplc="C6486222">
      <w:numFmt w:val="bullet"/>
      <w:lvlText w:val="-"/>
      <w:lvlJc w:val="left"/>
      <w:pPr>
        <w:ind w:left="720" w:hanging="360"/>
      </w:pPr>
      <w:rPr>
        <w:rFonts w:ascii="Abadi" w:eastAsiaTheme="minorHAnsi" w:hAnsi="Abad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440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82"/>
    <w:rsid w:val="001A4FAE"/>
    <w:rsid w:val="00397109"/>
    <w:rsid w:val="003B7978"/>
    <w:rsid w:val="003D1565"/>
    <w:rsid w:val="00522A4D"/>
    <w:rsid w:val="005B5DEC"/>
    <w:rsid w:val="00663DC5"/>
    <w:rsid w:val="00673933"/>
    <w:rsid w:val="007C1BDE"/>
    <w:rsid w:val="009209AA"/>
    <w:rsid w:val="00A90C80"/>
    <w:rsid w:val="00BC6B69"/>
    <w:rsid w:val="00CF495F"/>
    <w:rsid w:val="00E44BA7"/>
    <w:rsid w:val="00ED0F86"/>
    <w:rsid w:val="00FD31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96355"/>
  <w15:chartTrackingRefBased/>
  <w15:docId w15:val="{102CD2AA-667D-4DC0-9022-0B7E305C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31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3182"/>
  </w:style>
  <w:style w:type="paragraph" w:styleId="Piedepgina">
    <w:name w:val="footer"/>
    <w:basedOn w:val="Normal"/>
    <w:link w:val="PiedepginaCar"/>
    <w:uiPriority w:val="99"/>
    <w:unhideWhenUsed/>
    <w:rsid w:val="00FD31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3182"/>
  </w:style>
  <w:style w:type="paragraph" w:styleId="Prrafodelista">
    <w:name w:val="List Paragraph"/>
    <w:basedOn w:val="Normal"/>
    <w:uiPriority w:val="34"/>
    <w:qFormat/>
    <w:rsid w:val="0066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Teodoro Castellano Betancor</dc:creator>
  <cp:keywords/>
  <dc:description/>
  <cp:lastModifiedBy>Manuel</cp:lastModifiedBy>
  <cp:revision>5</cp:revision>
  <dcterms:created xsi:type="dcterms:W3CDTF">2022-10-04T10:44:00Z</dcterms:created>
  <dcterms:modified xsi:type="dcterms:W3CDTF">2022-10-17T19:07:00Z</dcterms:modified>
</cp:coreProperties>
</file>