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84"/>
          <w:szCs w:val="84"/>
          <w:lang w:val="en-US" w:eastAsia="zh-CN" w:bidi="ar-SA"/>
        </w:rPr>
        <w:t>Spring Boot开发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20191230</w:t>
      </w:r>
    </w:p>
    <w:p>
      <w:pPr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5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第1章 </w:t>
          </w:r>
          <w:r>
            <w:rPr>
              <w:rFonts w:hint="eastAsia"/>
              <w:lang w:val="en-US" w:eastAsia="zh-CN"/>
            </w:rPr>
            <w:t>SpringBoot简介</w:t>
          </w:r>
          <w:r>
            <w:tab/>
          </w:r>
          <w:r>
            <w:fldChar w:fldCharType="begin"/>
          </w:r>
          <w:r>
            <w:instrText xml:space="preserve"> PAGEREF _Toc2853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微服务</w:t>
          </w:r>
          <w:r>
            <w:tab/>
          </w:r>
          <w:r>
            <w:fldChar w:fldCharType="begin"/>
          </w:r>
          <w:r>
            <w:instrText xml:space="preserve"> PAGEREF _Toc19377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SpringBoot简介</w:t>
          </w:r>
          <w:r>
            <w:tab/>
          </w:r>
          <w:r>
            <w:fldChar w:fldCharType="begin"/>
          </w:r>
          <w:r>
            <w:instrText xml:space="preserve"> PAGEREF _Toc11000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Spring、SpringMVC、SpringBoot的关系</w:t>
          </w:r>
          <w:r>
            <w:tab/>
          </w:r>
          <w:r>
            <w:fldChar w:fldCharType="begin"/>
          </w:r>
          <w:r>
            <w:instrText xml:space="preserve"> PAGEREF _Toc15119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SpringBoot的优点</w:t>
          </w:r>
          <w:r>
            <w:tab/>
          </w:r>
          <w:r>
            <w:fldChar w:fldCharType="begin"/>
          </w:r>
          <w:r>
            <w:instrText xml:space="preserve"> PAGEREF _Toc3834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学习本书的建议</w:t>
          </w:r>
          <w:r>
            <w:tab/>
          </w:r>
          <w:r>
            <w:fldChar w:fldCharType="begin"/>
          </w:r>
          <w:r>
            <w:instrText xml:space="preserve"> PAGEREF _Toc7385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第2章 </w:t>
          </w:r>
          <w:r>
            <w:rPr>
              <w:rFonts w:hint="eastAsia"/>
              <w:lang w:val="en-US" w:eastAsia="zh-CN"/>
            </w:rPr>
            <w:t>开发环境搭建</w:t>
          </w:r>
          <w:r>
            <w:tab/>
          </w:r>
          <w:r>
            <w:fldChar w:fldCharType="begin"/>
          </w:r>
          <w:r>
            <w:instrText xml:space="preserve"> PAGEREF _Toc21451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搭建Java开发环境</w:t>
          </w:r>
          <w:r>
            <w:tab/>
          </w:r>
          <w:r>
            <w:fldChar w:fldCharType="begin"/>
          </w:r>
          <w:r>
            <w:instrText xml:space="preserve"> PAGEREF _Toc21753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Maven安装与配置</w:t>
          </w:r>
          <w:r>
            <w:tab/>
          </w:r>
          <w:r>
            <w:fldChar w:fldCharType="begin"/>
          </w:r>
          <w:r>
            <w:instrText xml:space="preserve"> PAGEREF _Toc18510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IDEA安装与配置</w:t>
          </w:r>
          <w:r>
            <w:tab/>
          </w:r>
          <w:r>
            <w:fldChar w:fldCharType="begin"/>
          </w:r>
          <w:r>
            <w:instrText xml:space="preserve"> PAGEREF _Toc3809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第一个SpringBoot应用程序</w:t>
          </w:r>
          <w:r>
            <w:tab/>
          </w:r>
          <w:r>
            <w:fldChar w:fldCharType="begin"/>
          </w:r>
          <w:r>
            <w:instrText xml:space="preserve"> PAGEREF _Toc2532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第3章 </w:t>
          </w:r>
          <w:r>
            <w:rPr>
              <w:rFonts w:hint="eastAsia"/>
              <w:lang w:val="en-US" w:eastAsia="zh-CN"/>
            </w:rPr>
            <w:t>SpringBoot基础</w:t>
          </w:r>
          <w:r>
            <w:tab/>
          </w:r>
          <w:r>
            <w:fldChar w:fldCharType="begin"/>
          </w:r>
          <w:r>
            <w:instrText xml:space="preserve"> PAGEREF _Toc23382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SpringBoot项目结构</w:t>
          </w:r>
          <w:r>
            <w:tab/>
          </w:r>
          <w:r>
            <w:fldChar w:fldCharType="begin"/>
          </w:r>
          <w:r>
            <w:instrText xml:space="preserve"> PAGEREF _Toc21373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SpringBoot的Starter</w:t>
          </w:r>
          <w:r>
            <w:tab/>
          </w:r>
          <w:r>
            <w:fldChar w:fldCharType="begin"/>
          </w:r>
          <w:r>
            <w:instrText xml:space="preserve"> PAGEREF _Toc18886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SpringBoot常用注解</w:t>
          </w:r>
          <w:r>
            <w:tab/>
          </w:r>
          <w:r>
            <w:fldChar w:fldCharType="begin"/>
          </w:r>
          <w:r>
            <w:instrText xml:space="preserve"> PAGEREF _Toc7712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了解自动配置</w:t>
          </w:r>
          <w:r>
            <w:tab/>
          </w:r>
          <w:r>
            <w:fldChar w:fldCharType="begin"/>
          </w:r>
          <w:r>
            <w:instrText xml:space="preserve"> PAGEREF _Toc16672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HelloWorld程序解析</w:t>
          </w:r>
          <w:r>
            <w:tab/>
          </w:r>
          <w:r>
            <w:fldChar w:fldCharType="begin"/>
          </w:r>
          <w:r>
            <w:instrText xml:space="preserve"> PAGEREF _Toc26340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依赖引入</w:t>
          </w:r>
          <w:r>
            <w:tab/>
          </w:r>
          <w:r>
            <w:fldChar w:fldCharType="begin"/>
          </w:r>
          <w:r>
            <w:instrText xml:space="preserve"> PAGEREF _Toc15488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程序入口</w:t>
          </w:r>
          <w:r>
            <w:tab/>
          </w:r>
          <w:r>
            <w:fldChar w:fldCharType="begin"/>
          </w:r>
          <w:r>
            <w:instrText xml:space="preserve"> PAGEREF _Toc19814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第4章 </w:t>
          </w:r>
          <w:r>
            <w:rPr>
              <w:rFonts w:hint="eastAsia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_Toc29234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YAML简介</w:t>
          </w:r>
          <w:r>
            <w:tab/>
          </w:r>
          <w:r>
            <w:fldChar w:fldCharType="begin"/>
          </w:r>
          <w:r>
            <w:instrText xml:space="preserve"> PAGEREF _Toc5957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基本语法</w:t>
          </w:r>
          <w:r>
            <w:tab/>
          </w:r>
          <w:r>
            <w:fldChar w:fldCharType="begin"/>
          </w:r>
          <w:r>
            <w:instrText xml:space="preserve"> PAGEREF _Toc24536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_Toc18476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配置文件加载顺序</w:t>
          </w:r>
          <w:r>
            <w:tab/>
          </w:r>
          <w:r>
            <w:fldChar w:fldCharType="begin"/>
          </w:r>
          <w:r>
            <w:instrText xml:space="preserve"> PAGEREF _Toc19639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Spring Boot基本配置介绍</w:t>
          </w:r>
          <w:r>
            <w:tab/>
          </w:r>
          <w:r>
            <w:fldChar w:fldCharType="begin"/>
          </w:r>
          <w:r>
            <w:instrText xml:space="preserve"> PAGEREF _Toc15212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自动配置原理</w:t>
          </w:r>
          <w:r>
            <w:tab/>
          </w:r>
          <w:r>
            <w:fldChar w:fldCharType="begin"/>
          </w:r>
          <w:r>
            <w:instrText xml:space="preserve"> PAGEREF _Toc7034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第5章 </w:t>
          </w:r>
          <w:r>
            <w:rPr>
              <w:rFonts w:hint="eastAsia"/>
              <w:lang w:val="en-US" w:eastAsia="zh-CN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日志简述</w:t>
          </w:r>
          <w:r>
            <w:tab/>
          </w:r>
          <w:r>
            <w:fldChar w:fldCharType="begin"/>
          </w:r>
          <w:r>
            <w:instrText xml:space="preserve"> PAGEREF _Toc20195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日志的抽象层</w:t>
          </w:r>
          <w:r>
            <w:tab/>
          </w:r>
          <w:r>
            <w:fldChar w:fldCharType="begin"/>
          </w:r>
          <w:r>
            <w:instrText xml:space="preserve"> PAGEREF _Toc13075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日志的实现层</w:t>
          </w:r>
          <w:r>
            <w:tab/>
          </w:r>
          <w:r>
            <w:fldChar w:fldCharType="begin"/>
          </w:r>
          <w:r>
            <w:instrText xml:space="preserve"> PAGEREF _Toc331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SpringBoot使用的日志-SLF4j</w:t>
          </w:r>
          <w:r>
            <w:tab/>
          </w:r>
          <w:r>
            <w:fldChar w:fldCharType="begin"/>
          </w:r>
          <w:r>
            <w:instrText xml:space="preserve"> PAGEREF _Toc26041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SpringBoot日志依赖关系</w:t>
          </w:r>
          <w:r>
            <w:tab/>
          </w:r>
          <w:r>
            <w:fldChar w:fldCharType="begin"/>
          </w:r>
          <w:r>
            <w:instrText xml:space="preserve"> PAGEREF _Toc19681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使用SLF4j</w:t>
          </w:r>
          <w:r>
            <w:tab/>
          </w:r>
          <w:r>
            <w:fldChar w:fldCharType="begin"/>
          </w:r>
          <w:r>
            <w:instrText xml:space="preserve"> PAGEREF _Toc5380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5.2.3. </w:t>
          </w:r>
          <w:r>
            <w:rPr>
              <w:rFonts w:hint="eastAsia"/>
              <w:lang w:val="en-US" w:eastAsia="zh-CN"/>
            </w:rPr>
            <w:t>更改日志配置</w:t>
          </w:r>
          <w:r>
            <w:tab/>
          </w:r>
          <w:r>
            <w:fldChar w:fldCharType="begin"/>
          </w:r>
          <w:r>
            <w:instrText xml:space="preserve"> PAGEREF _Toc21244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更改日志框架</w:t>
          </w:r>
          <w:r>
            <w:tab/>
          </w:r>
          <w:r>
            <w:fldChar w:fldCharType="begin"/>
          </w:r>
          <w:r>
            <w:instrText xml:space="preserve"> PAGEREF _Toc26717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第6章 </w:t>
          </w:r>
          <w:r>
            <w:rPr>
              <w:rFonts w:hint="eastAsia"/>
              <w:lang w:val="en-US" w:eastAsia="zh-CN"/>
            </w:rPr>
            <w:t>SpringBoot Web开发</w:t>
          </w:r>
          <w:r>
            <w:tab/>
          </w:r>
          <w:r>
            <w:fldChar w:fldCharType="begin"/>
          </w:r>
          <w:r>
            <w:instrText xml:space="preserve"> PAGEREF _Toc17164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SpringMVC</w:t>
          </w:r>
          <w:r>
            <w:tab/>
          </w:r>
          <w:r>
            <w:fldChar w:fldCharType="begin"/>
          </w:r>
          <w:r>
            <w:instrText xml:space="preserve"> PAGEREF _Toc2173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6.1.1. </w:t>
          </w:r>
          <w:r>
            <w:rPr>
              <w:rFonts w:hint="eastAsia"/>
              <w:lang w:val="en-US" w:eastAsia="zh-CN"/>
            </w:rPr>
            <w:t>控制反转IOC</w:t>
          </w:r>
          <w:r>
            <w:tab/>
          </w:r>
          <w:r>
            <w:fldChar w:fldCharType="begin"/>
          </w:r>
          <w:r>
            <w:instrText xml:space="preserve"> PAGEREF _Toc1504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6.1.2. </w:t>
          </w:r>
          <w:r>
            <w:rPr>
              <w:rFonts w:hint="eastAsia"/>
              <w:lang w:val="en-US" w:eastAsia="zh-CN"/>
            </w:rPr>
            <w:t>面向切面AOP</w:t>
          </w:r>
          <w:r>
            <w:tab/>
          </w:r>
          <w:r>
            <w:fldChar w:fldCharType="begin"/>
          </w:r>
          <w:r>
            <w:instrText xml:space="preserve"> PAGEREF _Toc31236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6.1.3. </w:t>
          </w:r>
          <w:r>
            <w:rPr>
              <w:rFonts w:hint="eastAsia"/>
              <w:lang w:val="en-US" w:eastAsia="zh-CN"/>
            </w:rPr>
            <w:t>转发与重定向</w:t>
          </w:r>
          <w:r>
            <w:tab/>
          </w:r>
          <w:r>
            <w:fldChar w:fldCharType="begin"/>
          </w:r>
          <w:r>
            <w:instrText xml:space="preserve"> PAGEREF _Toc6241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6.1.4. </w:t>
          </w:r>
          <w:r>
            <w:rPr>
              <w:rFonts w:hint="eastAsia"/>
              <w:lang w:val="en-US" w:eastAsia="zh-CN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6.1.5. </w:t>
          </w:r>
          <w:r>
            <w:rPr>
              <w:rFonts w:hint="eastAsia"/>
              <w:lang w:val="en-US" w:eastAsia="zh-CN"/>
            </w:rPr>
            <w:t>类型转换器</w:t>
          </w:r>
          <w:r>
            <w:tab/>
          </w:r>
          <w:r>
            <w:fldChar w:fldCharType="begin"/>
          </w:r>
          <w:r>
            <w:instrText xml:space="preserve"> PAGEREF _Toc14586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6.1.6.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_Toc23918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6.1.7. </w:t>
          </w:r>
          <w:r>
            <w:rPr>
              <w:rFonts w:hint="eastAsia"/>
              <w:lang w:val="en-US" w:eastAsia="zh-CN"/>
            </w:rPr>
            <w:t>SpringMVC的自动配置</w:t>
          </w:r>
          <w:r>
            <w:tab/>
          </w:r>
          <w:r>
            <w:fldChar w:fldCharType="begin"/>
          </w:r>
          <w:r>
            <w:instrText xml:space="preserve"> PAGEREF _Toc25908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Thymeleaf模板引擎</w:t>
          </w:r>
          <w:r>
            <w:tab/>
          </w:r>
          <w:r>
            <w:fldChar w:fldCharType="begin"/>
          </w:r>
          <w:r>
            <w:instrText xml:space="preserve"> PAGEREF _Toc14955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6.2.1. </w:t>
          </w:r>
          <w:r>
            <w:rPr>
              <w:rFonts w:hint="eastAsia"/>
              <w:lang w:val="en-US" w:eastAsia="zh-CN"/>
            </w:rPr>
            <w:t>Thymeleaf简介</w:t>
          </w:r>
          <w:r>
            <w:tab/>
          </w:r>
          <w:r>
            <w:fldChar w:fldCharType="begin"/>
          </w:r>
          <w:r>
            <w:instrText xml:space="preserve"> PAGEREF _Toc20827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6.2.2. </w:t>
          </w:r>
          <w:r>
            <w:rPr>
              <w:rFonts w:hint="eastAsia"/>
              <w:lang w:val="en-US" w:eastAsia="zh-CN"/>
            </w:rPr>
            <w:t>引入Thymeleaf</w:t>
          </w:r>
          <w:r>
            <w:tab/>
          </w:r>
          <w:r>
            <w:fldChar w:fldCharType="begin"/>
          </w:r>
          <w:r>
            <w:instrText xml:space="preserve"> PAGEREF _Toc29761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6.2.3. </w:t>
          </w:r>
          <w:r>
            <w:rPr>
              <w:rFonts w:hint="eastAsia"/>
              <w:lang w:val="en-US" w:eastAsia="zh-CN"/>
            </w:rPr>
            <w:t>Thymeleaf语法规则</w:t>
          </w:r>
          <w:r>
            <w:tab/>
          </w:r>
          <w:r>
            <w:fldChar w:fldCharType="begin"/>
          </w:r>
          <w:r>
            <w:instrText xml:space="preserve"> PAGEREF _Toc4643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6.2.4. </w:t>
          </w:r>
          <w:r>
            <w:rPr>
              <w:rFonts w:hint="eastAsia"/>
              <w:lang w:val="en-US" w:eastAsia="zh-CN"/>
            </w:rPr>
            <w:t>Thymeleaf应用实例</w:t>
          </w:r>
          <w:r>
            <w:tab/>
          </w:r>
          <w:r>
            <w:fldChar w:fldCharType="begin"/>
          </w:r>
          <w:r>
            <w:instrText xml:space="preserve"> PAGEREF _Toc11182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SpringBoot对JSP的支持</w:t>
          </w:r>
          <w:r>
            <w:tab/>
          </w:r>
          <w:r>
            <w:fldChar w:fldCharType="begin"/>
          </w:r>
          <w:r>
            <w:instrText xml:space="preserve"> PAGEREF _Toc12459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第7章 </w:t>
          </w:r>
          <w:r>
            <w:rPr>
              <w:rFonts w:hint="eastAsia"/>
              <w:lang w:val="en-US" w:eastAsia="zh-CN"/>
            </w:rPr>
            <w:t>SpringBoot数据访问</w:t>
          </w:r>
          <w:r>
            <w:tab/>
          </w:r>
          <w:r>
            <w:fldChar w:fldCharType="begin"/>
          </w:r>
          <w:r>
            <w:instrText xml:space="preserve"> PAGEREF _Toc27469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_Toc25417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_Toc13723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7.1.2. </w:t>
          </w:r>
          <w:r>
            <w:rPr>
              <w:rFonts w:hint="eastAsia"/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_Toc14853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7.1.3. </w:t>
          </w:r>
          <w:r>
            <w:rPr>
              <w:rFonts w:hint="eastAsia"/>
              <w:lang w:val="en-US" w:eastAsia="zh-CN"/>
            </w:rPr>
            <w:t>Docker架构</w:t>
          </w:r>
          <w:r>
            <w:tab/>
          </w:r>
          <w:r>
            <w:fldChar w:fldCharType="begin"/>
          </w:r>
          <w:r>
            <w:instrText xml:space="preserve"> PAGEREF _Toc31764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7.1.4. </w:t>
          </w:r>
          <w:r>
            <w:rPr>
              <w:rFonts w:hint="eastAsia"/>
              <w:lang w:val="en-US" w:eastAsia="zh-CN"/>
            </w:rPr>
            <w:t>Docker使用</w:t>
          </w:r>
          <w:r>
            <w:tab/>
          </w:r>
          <w:r>
            <w:fldChar w:fldCharType="begin"/>
          </w:r>
          <w:r>
            <w:instrText xml:space="preserve"> PAGEREF _Toc17332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7.1.5. </w:t>
          </w:r>
          <w:r>
            <w:rPr>
              <w:rFonts w:hint="eastAsia"/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_Toc4187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7.1.6. </w:t>
          </w:r>
          <w:r>
            <w:rPr>
              <w:rFonts w:hint="eastAsia"/>
              <w:lang w:val="en-US" w:eastAsia="zh-CN"/>
            </w:rPr>
            <w:t>示例Docker安装MySQL</w:t>
          </w:r>
          <w:r>
            <w:tab/>
          </w:r>
          <w:r>
            <w:fldChar w:fldCharType="begin"/>
          </w:r>
          <w:r>
            <w:instrText xml:space="preserve"> PAGEREF _Toc6408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_Toc26506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7.2.1. </w:t>
          </w:r>
          <w:r>
            <w:rPr>
              <w:rFonts w:hint="eastAsia"/>
              <w:lang w:val="en-US" w:eastAsia="zh-CN"/>
            </w:rPr>
            <w:t>简述</w:t>
          </w:r>
          <w:r>
            <w:tab/>
          </w:r>
          <w:r>
            <w:fldChar w:fldCharType="begin"/>
          </w:r>
          <w:r>
            <w:instrText xml:space="preserve"> PAGEREF _Toc25880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7.2.2. </w:t>
          </w:r>
          <w:r>
            <w:rPr>
              <w:rFonts w:hint="eastAsia"/>
              <w:lang w:val="en-US" w:eastAsia="zh-CN"/>
            </w:rPr>
            <w:t>ORM框架原理</w:t>
          </w:r>
          <w:r>
            <w:tab/>
          </w:r>
          <w:r>
            <w:fldChar w:fldCharType="begin"/>
          </w:r>
          <w:r>
            <w:instrText xml:space="preserve"> PAGEREF _Toc2334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引入mybatis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7.2.4. </w:t>
          </w:r>
          <w:r>
            <w:rPr>
              <w:rFonts w:hint="eastAsia"/>
              <w:lang w:val="en-US" w:eastAsia="zh-CN"/>
            </w:rPr>
            <w:t>MyBatis注解方式开发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SpringBoot使用MyBatis</w:t>
          </w:r>
          <w:r>
            <w:tab/>
          </w:r>
          <w:r>
            <w:fldChar w:fldCharType="begin"/>
          </w:r>
          <w:r>
            <w:instrText xml:space="preserve"> PAGEREF _Toc1988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MongDB</w:t>
          </w:r>
          <w:r>
            <w:tab/>
          </w:r>
          <w:r>
            <w:fldChar w:fldCharType="begin"/>
          </w:r>
          <w:r>
            <w:instrText xml:space="preserve"> PAGEREF _Toc31307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_Toc19280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7.3.2. </w:t>
          </w:r>
          <w:r>
            <w:rPr>
              <w:rFonts w:hint="eastAsia"/>
              <w:lang w:val="en-US" w:eastAsia="zh-CN"/>
            </w:rPr>
            <w:t>配置MongDB</w:t>
          </w:r>
          <w:r>
            <w:tab/>
          </w:r>
          <w:r>
            <w:fldChar w:fldCharType="begin"/>
          </w:r>
          <w:r>
            <w:instrText xml:space="preserve"> PAGEREF _Toc18664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7.3.3. </w:t>
          </w:r>
          <w:r>
            <w:rPr>
              <w:rFonts w:hint="eastAsia"/>
              <w:lang w:val="en-US" w:eastAsia="zh-CN"/>
            </w:rPr>
            <w:t>基本用法</w:t>
          </w:r>
          <w:r>
            <w:tab/>
          </w:r>
          <w:r>
            <w:fldChar w:fldCharType="begin"/>
          </w:r>
          <w:r>
            <w:instrText xml:space="preserve"> PAGEREF _Toc32470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7.3.4. </w:t>
          </w:r>
          <w:r>
            <w:rPr>
              <w:rFonts w:hint="eastAsia"/>
              <w:lang w:val="en-US" w:eastAsia="zh-CN"/>
            </w:rPr>
            <w:t>SpringBoot使用MongDB</w:t>
          </w:r>
          <w:r>
            <w:tab/>
          </w:r>
          <w:r>
            <w:fldChar w:fldCharType="begin"/>
          </w:r>
          <w:r>
            <w:instrText xml:space="preserve"> PAGEREF _Toc3801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_Toc20380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7.4.1. </w:t>
          </w:r>
          <w:r>
            <w:rPr>
              <w:rFonts w:hint="eastAsia"/>
              <w:lang w:val="en-US" w:eastAsia="zh-CN"/>
            </w:rPr>
            <w:t>Redis简介</w:t>
          </w:r>
          <w:r>
            <w:tab/>
          </w:r>
          <w:r>
            <w:fldChar w:fldCharType="begin"/>
          </w:r>
          <w:r>
            <w:instrText xml:space="preserve"> PAGEREF _Toc17579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7.4.2. </w:t>
          </w:r>
          <w:r>
            <w:rPr>
              <w:rFonts w:hint="eastAsia"/>
              <w:lang w:val="en-US" w:eastAsia="zh-CN"/>
            </w:rPr>
            <w:t>Redis安装与配置</w:t>
          </w:r>
          <w:r>
            <w:tab/>
          </w:r>
          <w:r>
            <w:fldChar w:fldCharType="begin"/>
          </w:r>
          <w:r>
            <w:instrText xml:space="preserve"> PAGEREF _Toc21756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7.4.3. </w:t>
          </w:r>
          <w:r>
            <w:rPr>
              <w:rFonts w:hint="eastAsia"/>
              <w:lang w:val="en-US" w:eastAsia="zh-CN"/>
            </w:rPr>
            <w:t>Redis数据类型</w:t>
          </w:r>
          <w:r>
            <w:tab/>
          </w:r>
          <w:r>
            <w:fldChar w:fldCharType="begin"/>
          </w:r>
          <w:r>
            <w:instrText xml:space="preserve"> PAGEREF _Toc10630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7.4.4. </w:t>
          </w:r>
          <w:r>
            <w:rPr>
              <w:rFonts w:hint="eastAsia"/>
              <w:lang w:val="en-US" w:eastAsia="zh-CN"/>
            </w:rPr>
            <w:t>Redis命令</w:t>
          </w:r>
          <w:r>
            <w:tab/>
          </w:r>
          <w:r>
            <w:fldChar w:fldCharType="begin"/>
          </w:r>
          <w:r>
            <w:instrText xml:space="preserve"> PAGEREF _Toc31713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7.4.5. </w:t>
          </w:r>
          <w:r>
            <w:rPr>
              <w:rFonts w:hint="eastAsia"/>
              <w:lang w:val="en-US" w:eastAsia="zh-CN"/>
            </w:rPr>
            <w:t>SpringBoot使用Redis</w:t>
          </w:r>
          <w:r>
            <w:tab/>
          </w:r>
          <w:r>
            <w:fldChar w:fldCharType="begin"/>
          </w:r>
          <w:r>
            <w:instrText xml:space="preserve"> PAGEREF _Toc13210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第8章 </w:t>
          </w:r>
          <w:r>
            <w:rPr>
              <w:rFonts w:hint="eastAsia"/>
              <w:lang w:val="en-US" w:eastAsia="zh-CN"/>
            </w:rPr>
            <w:t>SpringBoot Actuator</w:t>
          </w:r>
          <w:r>
            <w:tab/>
          </w:r>
          <w:r>
            <w:fldChar w:fldCharType="begin"/>
          </w:r>
          <w:r>
            <w:instrText xml:space="preserve"> PAGEREF _Toc25605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SpringBoot Actuator 简介</w:t>
          </w:r>
          <w:r>
            <w:tab/>
          </w:r>
          <w:r>
            <w:fldChar w:fldCharType="begin"/>
          </w:r>
          <w:r>
            <w:instrText xml:space="preserve"> PAGEREF _Toc24623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原生端点使用</w:t>
          </w:r>
          <w:r>
            <w:tab/>
          </w:r>
          <w:r>
            <w:fldChar w:fldCharType="begin"/>
          </w:r>
          <w:r>
            <w:instrText xml:space="preserve"> PAGEREF _Toc18147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定制 Actuator</w:t>
          </w:r>
          <w:r>
            <w:tab/>
          </w:r>
          <w:r>
            <w:fldChar w:fldCharType="begin"/>
          </w:r>
          <w:r>
            <w:instrText xml:space="preserve"> PAGEREF _Toc14050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第9章 </w:t>
          </w:r>
          <w:r>
            <w:rPr>
              <w:rFonts w:hint="eastAsia"/>
              <w:lang w:val="en-US" w:eastAsia="zh-CN"/>
            </w:rPr>
            <w:t>Spring Security</w:t>
          </w:r>
          <w:r>
            <w:tab/>
          </w:r>
          <w:r>
            <w:fldChar w:fldCharType="begin"/>
          </w:r>
          <w:r>
            <w:instrText xml:space="preserve"> PAGEREF _Toc6531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Spring Security简介</w:t>
          </w:r>
          <w:r>
            <w:tab/>
          </w:r>
          <w:r>
            <w:fldChar w:fldCharType="begin"/>
          </w:r>
          <w:r>
            <w:instrText xml:space="preserve"> PAGEREF _Toc15601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配置Spring Security</w:t>
          </w:r>
          <w:r>
            <w:tab/>
          </w:r>
          <w:r>
            <w:fldChar w:fldCharType="begin"/>
          </w:r>
          <w:r>
            <w:instrText xml:space="preserve"> PAGEREF _Toc1823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Spring Security入门</w:t>
          </w:r>
          <w:r>
            <w:tab/>
          </w:r>
          <w:r>
            <w:fldChar w:fldCharType="begin"/>
          </w:r>
          <w:r>
            <w:instrText xml:space="preserve"> PAGEREF _Toc2016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9.3.1. </w:t>
          </w:r>
          <w:r>
            <w:rPr>
              <w:rFonts w:hint="eastAsia"/>
              <w:lang w:val="en-US" w:eastAsia="zh-CN"/>
            </w:rPr>
            <w:t>框架原理</w:t>
          </w:r>
          <w:r>
            <w:tab/>
          </w:r>
          <w:r>
            <w:fldChar w:fldCharType="begin"/>
          </w:r>
          <w:r>
            <w:instrText xml:space="preserve"> PAGEREF _Toc12719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9.3.2. </w:t>
          </w:r>
          <w:r>
            <w:rPr>
              <w:rFonts w:hint="eastAsia"/>
              <w:lang w:val="en-US" w:eastAsia="zh-CN"/>
            </w:rPr>
            <w:t>核心组件</w:t>
          </w:r>
          <w:r>
            <w:tab/>
          </w:r>
          <w:r>
            <w:fldChar w:fldCharType="begin"/>
          </w:r>
          <w:r>
            <w:instrText xml:space="preserve"> PAGEREF _Toc4667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实例</w:t>
          </w:r>
          <w:r>
            <w:tab/>
          </w:r>
          <w:r>
            <w:fldChar w:fldCharType="begin"/>
          </w:r>
          <w:r>
            <w:instrText xml:space="preserve"> PAGEREF _Toc28704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第10章 </w:t>
          </w:r>
          <w:r>
            <w:rPr>
              <w:rFonts w:hint="eastAsia"/>
              <w:lang w:val="en-US" w:eastAsia="zh-CN"/>
            </w:rPr>
            <w:t>SpringBoot部署与测试</w:t>
          </w:r>
          <w:r>
            <w:tab/>
          </w:r>
          <w:r>
            <w:fldChar w:fldCharType="begin"/>
          </w:r>
          <w:r>
            <w:instrText xml:space="preserve"> PAGEREF _Toc19334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热部署</w:t>
          </w:r>
          <w:r>
            <w:tab/>
          </w:r>
          <w:r>
            <w:fldChar w:fldCharType="begin"/>
          </w:r>
          <w:r>
            <w:instrText xml:space="preserve"> PAGEREF _Toc16135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以jar文件部署</w:t>
          </w:r>
          <w:r>
            <w:tab/>
          </w:r>
          <w:r>
            <w:fldChar w:fldCharType="begin"/>
          </w:r>
          <w:r>
            <w:instrText xml:space="preserve"> PAGEREF _Toc25756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以war文件部署</w:t>
          </w:r>
          <w:r>
            <w:tab/>
          </w:r>
          <w:r>
            <w:fldChar w:fldCharType="begin"/>
          </w:r>
          <w:r>
            <w:instrText xml:space="preserve"> PAGEREF _Toc3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10.4. </w:t>
          </w:r>
          <w:r>
            <w:rPr>
              <w:rFonts w:hint="eastAsia"/>
              <w:lang w:val="en-US" w:eastAsia="zh-CN"/>
            </w:rPr>
            <w:t>@Profile注解</w:t>
          </w:r>
          <w:r>
            <w:tab/>
          </w:r>
          <w:r>
            <w:fldChar w:fldCharType="begin"/>
          </w:r>
          <w:r>
            <w:instrText xml:space="preserve"> PAGEREF _Toc9224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_Toc17720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10.5.1. </w:t>
          </w:r>
          <w:r>
            <w:rPr>
              <w:rFonts w:hint="eastAsia"/>
              <w:lang w:val="en-US" w:eastAsia="zh-CN"/>
            </w:rPr>
            <w:t>JUnit简介</w:t>
          </w:r>
          <w:r>
            <w:tab/>
          </w:r>
          <w:r>
            <w:fldChar w:fldCharType="begin"/>
          </w:r>
          <w:r>
            <w:instrText xml:space="preserve"> PAGEREF _Toc10781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10.5.2. </w:t>
          </w:r>
          <w:r>
            <w:rPr>
              <w:rFonts w:hint="eastAsia"/>
              <w:lang w:val="en-US" w:eastAsia="zh-CN"/>
            </w:rPr>
            <w:t>Dao层单元测试</w:t>
          </w:r>
          <w:r>
            <w:tab/>
          </w:r>
          <w:r>
            <w:fldChar w:fldCharType="begin"/>
          </w:r>
          <w:r>
            <w:instrText xml:space="preserve"> PAGEREF _Toc4479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10.5.3. </w:t>
          </w:r>
          <w:r>
            <w:rPr>
              <w:rFonts w:hint="eastAsia"/>
              <w:lang w:val="en-US" w:eastAsia="zh-CN"/>
            </w:rPr>
            <w:t>Service层单元测试</w:t>
          </w:r>
          <w:r>
            <w:tab/>
          </w:r>
          <w:r>
            <w:fldChar w:fldCharType="begin"/>
          </w:r>
          <w:r>
            <w:instrText xml:space="preserve"> PAGEREF _Toc2776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第11章 </w:t>
          </w:r>
          <w:r>
            <w:rPr>
              <w:rFonts w:hint="eastAsia"/>
              <w:lang w:val="en-US" w:eastAsia="zh-CN"/>
            </w:rPr>
            <w:t>项目实战</w:t>
          </w:r>
          <w:r>
            <w:tab/>
          </w:r>
          <w:r>
            <w:fldChar w:fldCharType="begin"/>
          </w:r>
          <w:r>
            <w:instrText xml:space="preserve"> PAGEREF _Toc31553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ind w:leftChars="0"/>
            <w:outlineLvl w:val="9"/>
            <w:rPr>
              <w:rFonts w:asciiTheme="minorHAnsi" w:hAnsiTheme="minorHAnsi" w:eastAsiaTheme="minorEastAsia" w:cstheme="minorBidi"/>
              <w:b/>
              <w:kern w:val="44"/>
              <w:sz w:val="44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53"/>
      <w:r>
        <w:rPr>
          <w:rFonts w:hint="eastAsia"/>
          <w:lang w:val="en-US" w:eastAsia="zh-CN"/>
        </w:rPr>
        <w:t>SpringBoot简介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377"/>
      <w:r>
        <w:rPr>
          <w:rFonts w:hint="eastAsia"/>
          <w:lang w:val="en-US" w:eastAsia="zh-CN"/>
        </w:rPr>
        <w:t>微服务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000"/>
      <w:r>
        <w:rPr>
          <w:rFonts w:hint="eastAsia"/>
          <w:lang w:val="en-US" w:eastAsia="zh-CN"/>
        </w:rPr>
        <w:t>SpringBoot简介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5119"/>
      <w:r>
        <w:rPr>
          <w:rFonts w:hint="eastAsia"/>
          <w:lang w:val="en-US" w:eastAsia="zh-CN"/>
        </w:rPr>
        <w:t>Spring、SpringMVC、SpringBoot的关系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3834"/>
      <w:r>
        <w:rPr>
          <w:rFonts w:hint="eastAsia"/>
          <w:lang w:val="en-US" w:eastAsia="zh-CN"/>
        </w:rPr>
        <w:t>SpringBoot的优点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385"/>
      <w:r>
        <w:rPr>
          <w:rFonts w:hint="eastAsia"/>
          <w:lang w:val="en-US" w:eastAsia="zh-CN"/>
        </w:rPr>
        <w:t>学习本书的建议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8833"/>
      <w:bookmarkStart w:id="7" w:name="_Toc21451"/>
      <w:r>
        <w:rPr>
          <w:rFonts w:hint="eastAsia"/>
          <w:lang w:val="en-US" w:eastAsia="zh-CN"/>
        </w:rPr>
        <w:t>开发环境搭建</w:t>
      </w:r>
      <w:bookmarkEnd w:id="6"/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753"/>
      <w:r>
        <w:rPr>
          <w:rFonts w:hint="eastAsia"/>
          <w:lang w:val="en-US" w:eastAsia="zh-CN"/>
        </w:rPr>
        <w:t>搭建Java开发环境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510"/>
      <w:r>
        <w:rPr>
          <w:rFonts w:hint="eastAsia"/>
          <w:lang w:val="en-US" w:eastAsia="zh-CN"/>
        </w:rPr>
        <w:t>Maven安装与配置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809"/>
      <w:r>
        <w:rPr>
          <w:rFonts w:hint="eastAsia"/>
          <w:lang w:val="en-US" w:eastAsia="zh-CN"/>
        </w:rPr>
        <w:t>IDEA安装与配置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32"/>
      <w:r>
        <w:rPr>
          <w:rFonts w:hint="eastAsia"/>
          <w:lang w:val="en-US" w:eastAsia="zh-CN"/>
        </w:rPr>
        <w:t>第一个SpringBoot应用程序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3382"/>
      <w:r>
        <w:rPr>
          <w:rFonts w:hint="eastAsia"/>
          <w:lang w:val="en-US" w:eastAsia="zh-CN"/>
        </w:rPr>
        <w:t>SpringBoot基础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373"/>
      <w:r>
        <w:rPr>
          <w:rFonts w:hint="eastAsia"/>
          <w:lang w:val="en-US" w:eastAsia="zh-CN"/>
        </w:rPr>
        <w:t>SpringBoot项目结构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8886"/>
      <w:r>
        <w:rPr>
          <w:rFonts w:hint="eastAsia"/>
          <w:lang w:val="en-US" w:eastAsia="zh-CN"/>
        </w:rPr>
        <w:t>SpringBoot的Starter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7712"/>
      <w:r>
        <w:rPr>
          <w:rFonts w:hint="eastAsia"/>
          <w:lang w:val="en-US" w:eastAsia="zh-CN"/>
        </w:rPr>
        <w:t>SpringBoot常用注解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6672"/>
      <w:r>
        <w:rPr>
          <w:rFonts w:hint="eastAsia"/>
          <w:lang w:val="en-US" w:eastAsia="zh-CN"/>
        </w:rPr>
        <w:t>了解自动配置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340"/>
      <w:r>
        <w:rPr>
          <w:rFonts w:hint="eastAsia"/>
          <w:lang w:val="en-US" w:eastAsia="zh-CN"/>
        </w:rPr>
        <w:t>HelloWorld程序解析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5488"/>
      <w:r>
        <w:rPr>
          <w:rFonts w:hint="eastAsia"/>
          <w:lang w:val="en-US" w:eastAsia="zh-CN"/>
        </w:rPr>
        <w:t>依赖引入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启动器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9814"/>
      <w:r>
        <w:rPr>
          <w:rFonts w:hint="eastAsia"/>
          <w:lang w:val="en-US" w:eastAsia="zh-CN"/>
        </w:rPr>
        <w:t>程序入口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3377"/>
      <w:bookmarkStart w:id="21" w:name="_Toc29234"/>
      <w:r>
        <w:rPr>
          <w:rFonts w:hint="eastAsia"/>
          <w:lang w:val="en-US" w:eastAsia="zh-CN"/>
        </w:rPr>
        <w:t>配置文件</w:t>
      </w:r>
      <w:bookmarkEnd w:id="20"/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5957"/>
      <w:r>
        <w:rPr>
          <w:rFonts w:hint="eastAsia"/>
          <w:lang w:val="en-US" w:eastAsia="zh-CN"/>
        </w:rPr>
        <w:t>YAML简介</w:t>
      </w:r>
      <w:bookmarkEnd w:id="22"/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4536"/>
      <w:r>
        <w:rPr>
          <w:rFonts w:hint="eastAsia"/>
          <w:lang w:val="en-US" w:eastAsia="zh-CN"/>
        </w:rPr>
        <w:t>基本语法</w:t>
      </w:r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8476"/>
      <w:r>
        <w:rPr>
          <w:rFonts w:hint="eastAsia"/>
          <w:lang w:val="en-US" w:eastAsia="zh-CN"/>
        </w:rPr>
        <w:t>数据类型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9639"/>
      <w:r>
        <w:rPr>
          <w:rFonts w:hint="eastAsia"/>
          <w:lang w:val="en-US" w:eastAsia="zh-CN"/>
        </w:rPr>
        <w:t>配置文件加载顺序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5212"/>
      <w:r>
        <w:rPr>
          <w:rFonts w:hint="eastAsia"/>
          <w:lang w:val="en-US" w:eastAsia="zh-CN"/>
        </w:rPr>
        <w:t>Spring Boot基本配置介绍</w:t>
      </w:r>
      <w:bookmarkEnd w:id="2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7034"/>
      <w:r>
        <w:rPr>
          <w:rFonts w:hint="eastAsia"/>
          <w:lang w:val="en-US" w:eastAsia="zh-CN"/>
        </w:rPr>
        <w:t>自动配置原理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1309"/>
      <w:r>
        <w:rPr>
          <w:rFonts w:hint="eastAsia"/>
          <w:lang w:val="en-US" w:eastAsia="zh-CN"/>
        </w:rPr>
        <w:t>日志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0195"/>
      <w:r>
        <w:rPr>
          <w:rFonts w:hint="eastAsia"/>
          <w:lang w:val="en-US" w:eastAsia="zh-CN"/>
        </w:rPr>
        <w:t>日志简述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3075"/>
      <w:r>
        <w:rPr>
          <w:rFonts w:hint="eastAsia"/>
          <w:lang w:val="en-US" w:eastAsia="zh-CN"/>
        </w:rPr>
        <w:t>日志的抽象层</w:t>
      </w:r>
      <w:bookmarkEnd w:id="30"/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331"/>
      <w:r>
        <w:rPr>
          <w:rFonts w:hint="eastAsia"/>
          <w:lang w:val="en-US" w:eastAsia="zh-CN"/>
        </w:rPr>
        <w:t>日志的实现层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6041"/>
      <w:r>
        <w:rPr>
          <w:rFonts w:hint="eastAsia"/>
          <w:lang w:val="en-US" w:eastAsia="zh-CN"/>
        </w:rPr>
        <w:t>SpringBoot使用的日志-SLF4j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9681"/>
      <w:r>
        <w:rPr>
          <w:rFonts w:hint="eastAsia"/>
          <w:lang w:val="en-US" w:eastAsia="zh-CN"/>
        </w:rPr>
        <w:t>SpringBoot日志依赖关系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5380"/>
      <w:r>
        <w:rPr>
          <w:rFonts w:hint="eastAsia"/>
          <w:lang w:val="en-US" w:eastAsia="zh-CN"/>
        </w:rPr>
        <w:t>使用SLF4j</w:t>
      </w:r>
      <w:bookmarkEnd w:id="34"/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1244"/>
      <w:r>
        <w:rPr>
          <w:rFonts w:hint="eastAsia"/>
          <w:lang w:val="en-US" w:eastAsia="zh-CN"/>
        </w:rPr>
        <w:t>更改日志配置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717"/>
      <w:r>
        <w:rPr>
          <w:rFonts w:hint="eastAsia"/>
          <w:lang w:val="en-US" w:eastAsia="zh-CN"/>
        </w:rPr>
        <w:t>更改日志框架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23930"/>
      <w:bookmarkStart w:id="38" w:name="_Toc17164"/>
      <w:r>
        <w:rPr>
          <w:rFonts w:hint="eastAsia"/>
          <w:lang w:val="en-US" w:eastAsia="zh-CN"/>
        </w:rPr>
        <w:t>SpringBoot Web开发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173"/>
      <w:r>
        <w:rPr>
          <w:rFonts w:hint="eastAsia"/>
          <w:lang w:val="en-US" w:eastAsia="zh-CN"/>
        </w:rPr>
        <w:t>Spring</w:t>
      </w:r>
      <w:bookmarkEnd w:id="39"/>
      <w:r>
        <w:rPr>
          <w:rFonts w:hint="eastAsia"/>
          <w:lang w:val="en-US" w:eastAsia="zh-CN"/>
        </w:rPr>
        <w:t>核心技术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504"/>
      <w:r>
        <w:rPr>
          <w:rFonts w:hint="eastAsia"/>
          <w:lang w:val="en-US" w:eastAsia="zh-CN"/>
        </w:rPr>
        <w:t>控制反转IOC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基于注解的依赖注入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31236"/>
      <w:r>
        <w:rPr>
          <w:rFonts w:hint="eastAsia"/>
          <w:lang w:val="en-US" w:eastAsia="zh-CN"/>
        </w:rPr>
        <w:t>面向切面AOP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注解式AOP开发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</w:t>
      </w:r>
      <w:bookmarkStart w:id="103" w:name="_GoBack"/>
      <w:bookmarkEnd w:id="10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SpringMVC架构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6241"/>
      <w:r>
        <w:rPr>
          <w:rFonts w:hint="eastAsia"/>
          <w:lang w:val="en-US" w:eastAsia="zh-CN"/>
        </w:rPr>
        <w:t>转发与重定向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19928"/>
      <w:r>
        <w:rPr>
          <w:rFonts w:hint="eastAsia"/>
          <w:lang w:val="en-US" w:eastAsia="zh-CN"/>
        </w:rPr>
        <w:t>拦截器</w:t>
      </w:r>
      <w:bookmarkEnd w:id="43"/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4586"/>
      <w:r>
        <w:rPr>
          <w:rFonts w:hint="eastAsia"/>
          <w:lang w:val="en-US" w:eastAsia="zh-CN"/>
        </w:rPr>
        <w:t>类型转换器</w:t>
      </w:r>
      <w:bookmarkEnd w:id="44"/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23918"/>
      <w:r>
        <w:rPr>
          <w:rFonts w:hint="eastAsia"/>
          <w:lang w:val="en-US" w:eastAsia="zh-CN"/>
        </w:rPr>
        <w:t>异常处理</w:t>
      </w:r>
      <w:bookmarkEnd w:id="45"/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25908"/>
      <w:r>
        <w:rPr>
          <w:rFonts w:hint="eastAsia"/>
          <w:lang w:val="en-US" w:eastAsia="zh-CN"/>
        </w:rPr>
        <w:t>SpringMVC的自动配置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4955"/>
      <w:r>
        <w:rPr>
          <w:rFonts w:hint="eastAsia"/>
          <w:lang w:val="en-US" w:eastAsia="zh-CN"/>
        </w:rPr>
        <w:t>Thymeleaf模板引擎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20827"/>
      <w:r>
        <w:rPr>
          <w:rFonts w:hint="eastAsia"/>
          <w:lang w:val="en-US" w:eastAsia="zh-CN"/>
        </w:rPr>
        <w:t>Thymeleaf简介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9761"/>
      <w:r>
        <w:rPr>
          <w:rFonts w:hint="eastAsia"/>
          <w:lang w:val="en-US" w:eastAsia="zh-CN"/>
        </w:rPr>
        <w:t>引入Thymeleaf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4643"/>
      <w:r>
        <w:rPr>
          <w:rFonts w:hint="eastAsia"/>
          <w:lang w:val="en-US" w:eastAsia="zh-CN"/>
        </w:rPr>
        <w:t>Thymeleaf语法规则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11182"/>
      <w:r>
        <w:rPr>
          <w:rFonts w:hint="eastAsia"/>
          <w:lang w:val="en-US" w:eastAsia="zh-CN"/>
        </w:rPr>
        <w:t>Thymeleaf应用实例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12459"/>
      <w:r>
        <w:rPr>
          <w:rFonts w:hint="eastAsia"/>
          <w:lang w:val="en-US" w:eastAsia="zh-CN"/>
        </w:rPr>
        <w:t>SpringBoot对JSP的支持</w:t>
      </w:r>
      <w:bookmarkEnd w:id="52"/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14643"/>
      <w:bookmarkStart w:id="54" w:name="_Toc27469"/>
      <w:r>
        <w:rPr>
          <w:rFonts w:hint="eastAsia"/>
          <w:lang w:val="en-US" w:eastAsia="zh-CN"/>
        </w:rPr>
        <w:t>SpringBoot数据访问</w:t>
      </w:r>
      <w:bookmarkEnd w:id="53"/>
      <w:bookmarkEnd w:id="54"/>
      <w:bookmarkStart w:id="55" w:name="_Toc17611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5417"/>
      <w:r>
        <w:rPr>
          <w:rFonts w:hint="eastAsia"/>
          <w:lang w:val="en-US" w:eastAsia="zh-CN"/>
        </w:rPr>
        <w:t>Docker</w:t>
      </w:r>
      <w:bookmarkEnd w:id="56"/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3723"/>
      <w:r>
        <w:rPr>
          <w:rFonts w:hint="eastAsia"/>
          <w:lang w:val="en-US" w:eastAsia="zh-CN"/>
        </w:rPr>
        <w:t>简介</w:t>
      </w:r>
      <w:bookmarkEnd w:id="57"/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4853"/>
      <w:r>
        <w:rPr>
          <w:rFonts w:hint="eastAsia"/>
          <w:lang w:val="en-US" w:eastAsia="zh-CN"/>
        </w:rPr>
        <w:t>Docker安装</w:t>
      </w:r>
      <w:bookmarkEnd w:id="5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Ubuntu安装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Windos安装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31764"/>
      <w:r>
        <w:rPr>
          <w:rFonts w:hint="eastAsia"/>
          <w:lang w:val="en-US" w:eastAsia="zh-CN"/>
        </w:rPr>
        <w:t>Docker架构</w:t>
      </w:r>
      <w:bookmarkEnd w:id="59"/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7332"/>
      <w:r>
        <w:rPr>
          <w:rFonts w:hint="eastAsia"/>
          <w:lang w:val="en-US" w:eastAsia="zh-CN"/>
        </w:rPr>
        <w:t>Docker使用</w:t>
      </w:r>
      <w:bookmarkEnd w:id="60"/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4187"/>
      <w:r>
        <w:rPr>
          <w:rFonts w:hint="eastAsia"/>
          <w:lang w:val="en-US" w:eastAsia="zh-CN"/>
        </w:rPr>
        <w:t>Docker常用命令</w:t>
      </w:r>
      <w:bookmarkEnd w:id="61"/>
    </w:p>
    <w:p>
      <w:pPr>
        <w:pStyle w:val="4"/>
        <w:bidi w:val="0"/>
        <w:rPr>
          <w:rFonts w:hint="default"/>
          <w:lang w:val="en-US" w:eastAsia="zh-CN"/>
        </w:rPr>
      </w:pPr>
      <w:bookmarkStart w:id="62" w:name="_Toc6408"/>
      <w:r>
        <w:rPr>
          <w:rFonts w:hint="eastAsia"/>
          <w:lang w:val="en-US" w:eastAsia="zh-CN"/>
        </w:rPr>
        <w:t>示例Docker安装MySQL</w:t>
      </w:r>
      <w:bookmarkEnd w:id="6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26506"/>
      <w:r>
        <w:rPr>
          <w:rFonts w:hint="eastAsia"/>
          <w:lang w:val="en-US" w:eastAsia="zh-CN"/>
        </w:rPr>
        <w:t>MyBatis</w:t>
      </w:r>
      <w:bookmarkEnd w:id="63"/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25880"/>
      <w:r>
        <w:rPr>
          <w:rFonts w:hint="eastAsia"/>
          <w:lang w:val="en-US" w:eastAsia="zh-CN"/>
        </w:rPr>
        <w:t>简述</w:t>
      </w:r>
      <w:bookmarkEnd w:id="64"/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334"/>
      <w:r>
        <w:rPr>
          <w:rFonts w:hint="eastAsia"/>
          <w:lang w:val="en-US" w:eastAsia="zh-CN"/>
        </w:rPr>
        <w:t>ORM框架原理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32554"/>
      <w:r>
        <w:rPr>
          <w:rFonts w:hint="eastAsia"/>
          <w:lang w:val="en-US" w:eastAsia="zh-CN"/>
        </w:rPr>
        <w:t>引入mybatis</w:t>
      </w:r>
      <w:bookmarkEnd w:id="66"/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3609"/>
      <w:r>
        <w:rPr>
          <w:rFonts w:hint="eastAsia"/>
          <w:lang w:val="en-US" w:eastAsia="zh-CN"/>
        </w:rPr>
        <w:t>MyBatis注解方式开发</w:t>
      </w:r>
      <w:bookmarkEnd w:id="6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@Select注解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@Insert注解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@Update注解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@Delete注解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1988"/>
      <w:r>
        <w:rPr>
          <w:rFonts w:hint="eastAsia"/>
          <w:lang w:val="en-US" w:eastAsia="zh-CN"/>
        </w:rPr>
        <w:t>SpringBoot使用MyBatis</w:t>
      </w:r>
      <w:bookmarkEnd w:id="68"/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31307"/>
      <w:r>
        <w:rPr>
          <w:rFonts w:hint="eastAsia"/>
          <w:lang w:val="en-US" w:eastAsia="zh-CN"/>
        </w:rPr>
        <w:t>MongDB</w:t>
      </w:r>
      <w:bookmarkEnd w:id="69"/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9280"/>
      <w:r>
        <w:rPr>
          <w:rFonts w:hint="eastAsia"/>
          <w:lang w:val="en-US" w:eastAsia="zh-CN"/>
        </w:rPr>
        <w:t>简介</w:t>
      </w:r>
      <w:bookmarkEnd w:id="70"/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8664"/>
      <w:r>
        <w:rPr>
          <w:rFonts w:hint="eastAsia"/>
          <w:lang w:val="en-US" w:eastAsia="zh-CN"/>
        </w:rPr>
        <w:t>配置MongDB</w:t>
      </w:r>
      <w:bookmarkEnd w:id="71"/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32470"/>
      <w:r>
        <w:rPr>
          <w:rFonts w:hint="eastAsia"/>
          <w:lang w:val="en-US" w:eastAsia="zh-CN"/>
        </w:rPr>
        <w:t>基本用法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创建与删除数据库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创建与删除集合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3801"/>
      <w:r>
        <w:rPr>
          <w:rFonts w:hint="eastAsia"/>
          <w:lang w:val="en-US" w:eastAsia="zh-CN"/>
        </w:rPr>
        <w:t>SpringBoot使用MongDB</w:t>
      </w:r>
      <w:bookmarkEnd w:id="7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20380"/>
      <w:r>
        <w:rPr>
          <w:rFonts w:hint="eastAsia"/>
          <w:lang w:val="en-US" w:eastAsia="zh-CN"/>
        </w:rPr>
        <w:t>Redis</w:t>
      </w:r>
      <w:bookmarkEnd w:id="74"/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7579"/>
      <w:r>
        <w:rPr>
          <w:rFonts w:hint="eastAsia"/>
          <w:lang w:val="en-US" w:eastAsia="zh-CN"/>
        </w:rPr>
        <w:t>Redis简介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21756"/>
      <w:r>
        <w:rPr>
          <w:rFonts w:hint="eastAsia"/>
          <w:lang w:val="en-US" w:eastAsia="zh-CN"/>
        </w:rPr>
        <w:t>Redis安装与配置</w:t>
      </w:r>
      <w:bookmarkEnd w:id="76"/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0630"/>
      <w:r>
        <w:rPr>
          <w:rFonts w:hint="eastAsia"/>
          <w:lang w:val="en-US" w:eastAsia="zh-CN"/>
        </w:rPr>
        <w:t>Redis数据类型</w:t>
      </w:r>
      <w:bookmarkEnd w:id="77"/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1713"/>
      <w:r>
        <w:rPr>
          <w:rFonts w:hint="eastAsia"/>
          <w:lang w:val="en-US" w:eastAsia="zh-CN"/>
        </w:rPr>
        <w:t>Redis命令</w:t>
      </w:r>
      <w:bookmarkEnd w:id="78"/>
    </w:p>
    <w:p>
      <w:pPr>
        <w:pStyle w:val="4"/>
        <w:bidi w:val="0"/>
        <w:rPr>
          <w:rFonts w:hint="default"/>
          <w:lang w:val="en-US" w:eastAsia="zh-CN"/>
        </w:rPr>
      </w:pPr>
      <w:bookmarkStart w:id="79" w:name="_Toc13210"/>
      <w:r>
        <w:rPr>
          <w:rFonts w:hint="eastAsia"/>
          <w:lang w:val="en-US" w:eastAsia="zh-CN"/>
        </w:rPr>
        <w:t>SpringBoot使用Redis</w:t>
      </w:r>
      <w:bookmarkEnd w:id="79"/>
    </w:p>
    <w:p>
      <w:pPr>
        <w:pStyle w:val="2"/>
        <w:bidi w:val="0"/>
        <w:rPr>
          <w:rFonts w:hint="default"/>
          <w:lang w:val="en-US" w:eastAsia="zh-CN"/>
        </w:rPr>
      </w:pPr>
      <w:bookmarkStart w:id="80" w:name="_Toc25605"/>
      <w:r>
        <w:rPr>
          <w:rFonts w:hint="eastAsia"/>
          <w:lang w:val="en-US" w:eastAsia="zh-CN"/>
        </w:rPr>
        <w:t>SpringBoot Actuator</w:t>
      </w:r>
      <w:bookmarkEnd w:id="80"/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24623"/>
      <w:r>
        <w:rPr>
          <w:rFonts w:hint="eastAsia"/>
          <w:lang w:val="en-US" w:eastAsia="zh-CN"/>
        </w:rPr>
        <w:t>SpringBoot Actuator 简介</w:t>
      </w:r>
      <w:bookmarkEnd w:id="81"/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18147"/>
      <w:r>
        <w:rPr>
          <w:rFonts w:hint="eastAsia"/>
          <w:lang w:val="en-US" w:eastAsia="zh-CN"/>
        </w:rPr>
        <w:t>原生端点使用</w:t>
      </w:r>
      <w:bookmarkEnd w:id="82"/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14050"/>
      <w:r>
        <w:rPr>
          <w:rFonts w:hint="eastAsia"/>
          <w:lang w:val="en-US" w:eastAsia="zh-CN"/>
        </w:rPr>
        <w:t>定制 Actuator</w:t>
      </w:r>
      <w:bookmarkEnd w:id="83"/>
    </w:p>
    <w:p>
      <w:pPr>
        <w:pStyle w:val="2"/>
        <w:bidi w:val="0"/>
        <w:rPr>
          <w:rFonts w:hint="eastAsia"/>
          <w:lang w:val="en-US" w:eastAsia="zh-CN"/>
        </w:rPr>
      </w:pPr>
      <w:bookmarkStart w:id="84" w:name="_Toc6531"/>
      <w:r>
        <w:rPr>
          <w:rFonts w:hint="eastAsia"/>
          <w:lang w:val="en-US" w:eastAsia="zh-CN"/>
        </w:rPr>
        <w:t>Spring Security</w:t>
      </w:r>
      <w:bookmarkEnd w:id="55"/>
      <w:bookmarkEnd w:id="84"/>
    </w:p>
    <w:p>
      <w:pPr>
        <w:pStyle w:val="3"/>
        <w:bidi w:val="0"/>
        <w:rPr>
          <w:rFonts w:hint="eastAsia"/>
          <w:lang w:val="en-US" w:eastAsia="zh-CN"/>
        </w:rPr>
      </w:pPr>
      <w:bookmarkStart w:id="85" w:name="_Toc15601"/>
      <w:r>
        <w:rPr>
          <w:rFonts w:hint="eastAsia"/>
          <w:lang w:val="en-US" w:eastAsia="zh-CN"/>
        </w:rPr>
        <w:t>Spring Security简介</w:t>
      </w:r>
      <w:bookmarkEnd w:id="85"/>
    </w:p>
    <w:p>
      <w:pPr>
        <w:pStyle w:val="3"/>
        <w:bidi w:val="0"/>
        <w:rPr>
          <w:rFonts w:hint="eastAsia"/>
          <w:lang w:val="en-US" w:eastAsia="zh-CN"/>
        </w:rPr>
      </w:pPr>
      <w:bookmarkStart w:id="86" w:name="_Toc1823"/>
      <w:r>
        <w:rPr>
          <w:rFonts w:hint="eastAsia"/>
          <w:lang w:val="en-US" w:eastAsia="zh-CN"/>
        </w:rPr>
        <w:t>配置Spring Security</w:t>
      </w:r>
      <w:bookmarkEnd w:id="86"/>
    </w:p>
    <w:p>
      <w:pPr>
        <w:pStyle w:val="3"/>
        <w:bidi w:val="0"/>
        <w:rPr>
          <w:rFonts w:hint="default"/>
          <w:lang w:val="en-US" w:eastAsia="zh-CN"/>
        </w:rPr>
      </w:pPr>
      <w:bookmarkStart w:id="87" w:name="_Toc2016"/>
      <w:r>
        <w:rPr>
          <w:rFonts w:hint="eastAsia"/>
          <w:lang w:val="en-US" w:eastAsia="zh-CN"/>
        </w:rPr>
        <w:t>Spring Security入门</w:t>
      </w:r>
      <w:bookmarkEnd w:id="87"/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12719"/>
      <w:r>
        <w:rPr>
          <w:rFonts w:hint="eastAsia"/>
          <w:lang w:val="en-US" w:eastAsia="zh-CN"/>
        </w:rPr>
        <w:t>框架原理</w:t>
      </w:r>
      <w:bookmarkEnd w:id="88"/>
    </w:p>
    <w:p>
      <w:pPr>
        <w:pStyle w:val="4"/>
        <w:bidi w:val="0"/>
        <w:rPr>
          <w:rFonts w:hint="default"/>
          <w:lang w:val="en-US" w:eastAsia="zh-CN"/>
        </w:rPr>
      </w:pPr>
      <w:bookmarkStart w:id="89" w:name="_Toc4667"/>
      <w:r>
        <w:rPr>
          <w:rFonts w:hint="eastAsia"/>
          <w:lang w:val="en-US" w:eastAsia="zh-CN"/>
        </w:rPr>
        <w:t>核心组件</w:t>
      </w:r>
      <w:bookmarkEnd w:id="89"/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28704"/>
      <w:r>
        <w:rPr>
          <w:rFonts w:hint="eastAsia"/>
          <w:lang w:val="en-US" w:eastAsia="zh-CN"/>
        </w:rPr>
        <w:t>实例</w:t>
      </w:r>
      <w:bookmarkEnd w:id="90"/>
    </w:p>
    <w:p>
      <w:pPr>
        <w:pStyle w:val="2"/>
        <w:bidi w:val="0"/>
        <w:rPr>
          <w:rFonts w:hint="eastAsia"/>
          <w:lang w:val="en-US" w:eastAsia="zh-CN"/>
        </w:rPr>
      </w:pPr>
      <w:bookmarkStart w:id="91" w:name="_Toc5867"/>
      <w:bookmarkStart w:id="92" w:name="_Toc19334"/>
      <w:r>
        <w:rPr>
          <w:rFonts w:hint="eastAsia"/>
          <w:lang w:val="en-US" w:eastAsia="zh-CN"/>
        </w:rPr>
        <w:t>SpringBoot部署与测试</w:t>
      </w:r>
      <w:bookmarkEnd w:id="91"/>
      <w:bookmarkEnd w:id="92"/>
      <w:bookmarkStart w:id="93" w:name="_Toc3649"/>
    </w:p>
    <w:p>
      <w:pPr>
        <w:pStyle w:val="3"/>
        <w:bidi w:val="0"/>
        <w:rPr>
          <w:rFonts w:hint="eastAsia"/>
          <w:lang w:val="en-US" w:eastAsia="zh-CN"/>
        </w:rPr>
      </w:pPr>
      <w:bookmarkStart w:id="94" w:name="_Toc16135"/>
      <w:r>
        <w:rPr>
          <w:rFonts w:hint="eastAsia"/>
          <w:lang w:val="en-US" w:eastAsia="zh-CN"/>
        </w:rPr>
        <w:t>热部署</w:t>
      </w:r>
      <w:bookmarkEnd w:id="94"/>
    </w:p>
    <w:p>
      <w:pPr>
        <w:pStyle w:val="3"/>
        <w:bidi w:val="0"/>
        <w:rPr>
          <w:rFonts w:hint="eastAsia"/>
          <w:lang w:val="en-US" w:eastAsia="zh-CN"/>
        </w:rPr>
      </w:pPr>
      <w:bookmarkStart w:id="95" w:name="_Toc25756"/>
      <w:r>
        <w:rPr>
          <w:rFonts w:hint="eastAsia"/>
          <w:lang w:val="en-US" w:eastAsia="zh-CN"/>
        </w:rPr>
        <w:t>以jar文件部署</w:t>
      </w:r>
      <w:bookmarkEnd w:id="95"/>
    </w:p>
    <w:p>
      <w:pPr>
        <w:pStyle w:val="3"/>
        <w:bidi w:val="0"/>
        <w:rPr>
          <w:rFonts w:hint="eastAsia"/>
          <w:lang w:val="en-US" w:eastAsia="zh-CN"/>
        </w:rPr>
      </w:pPr>
      <w:bookmarkStart w:id="96" w:name="_Toc3"/>
      <w:r>
        <w:rPr>
          <w:rFonts w:hint="eastAsia"/>
          <w:lang w:val="en-US" w:eastAsia="zh-CN"/>
        </w:rPr>
        <w:t>以war文件部署</w:t>
      </w:r>
      <w:bookmarkEnd w:id="96"/>
    </w:p>
    <w:p>
      <w:pPr>
        <w:pStyle w:val="3"/>
        <w:bidi w:val="0"/>
        <w:rPr>
          <w:rFonts w:hint="default"/>
          <w:lang w:val="en-US" w:eastAsia="zh-CN"/>
        </w:rPr>
      </w:pPr>
      <w:bookmarkStart w:id="97" w:name="_Toc9224"/>
      <w:r>
        <w:rPr>
          <w:rFonts w:hint="eastAsia"/>
          <w:lang w:val="en-US" w:eastAsia="zh-CN"/>
        </w:rPr>
        <w:t>@Profile注解</w:t>
      </w:r>
      <w:bookmarkEnd w:id="97"/>
    </w:p>
    <w:p>
      <w:pPr>
        <w:pStyle w:val="3"/>
        <w:bidi w:val="0"/>
        <w:rPr>
          <w:rFonts w:hint="eastAsia"/>
          <w:lang w:val="en-US" w:eastAsia="zh-CN"/>
        </w:rPr>
      </w:pPr>
      <w:bookmarkStart w:id="98" w:name="_Toc17720"/>
      <w:r>
        <w:rPr>
          <w:rFonts w:hint="eastAsia"/>
          <w:lang w:val="en-US" w:eastAsia="zh-CN"/>
        </w:rPr>
        <w:t>单元测试</w:t>
      </w:r>
      <w:bookmarkEnd w:id="98"/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10781"/>
      <w:r>
        <w:rPr>
          <w:rFonts w:hint="eastAsia"/>
          <w:lang w:val="en-US" w:eastAsia="zh-CN"/>
        </w:rPr>
        <w:t>JUnit简介</w:t>
      </w:r>
      <w:bookmarkEnd w:id="99"/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4479"/>
      <w:r>
        <w:rPr>
          <w:rFonts w:hint="eastAsia"/>
          <w:lang w:val="en-US" w:eastAsia="zh-CN"/>
        </w:rPr>
        <w:t>Dao层单元测试</w:t>
      </w:r>
      <w:bookmarkEnd w:id="100"/>
    </w:p>
    <w:p>
      <w:pPr>
        <w:pStyle w:val="4"/>
        <w:bidi w:val="0"/>
        <w:rPr>
          <w:rFonts w:hint="default"/>
          <w:lang w:val="en-US" w:eastAsia="zh-CN"/>
        </w:rPr>
      </w:pPr>
      <w:bookmarkStart w:id="101" w:name="_Toc2776"/>
      <w:r>
        <w:rPr>
          <w:rFonts w:hint="eastAsia"/>
          <w:lang w:val="en-US" w:eastAsia="zh-CN"/>
        </w:rPr>
        <w:t>Service层单元测试</w:t>
      </w:r>
      <w:bookmarkEnd w:id="101"/>
    </w:p>
    <w:p>
      <w:pPr>
        <w:pStyle w:val="2"/>
        <w:bidi w:val="0"/>
        <w:rPr>
          <w:rFonts w:hint="default"/>
          <w:lang w:val="en-US" w:eastAsia="zh-CN"/>
        </w:rPr>
      </w:pPr>
      <w:bookmarkStart w:id="102" w:name="_Toc31553"/>
      <w:r>
        <w:rPr>
          <w:rFonts w:hint="eastAsia"/>
          <w:lang w:val="en-US" w:eastAsia="zh-CN"/>
        </w:rPr>
        <w:t>项目实战</w:t>
      </w:r>
      <w:bookmarkEnd w:id="93"/>
      <w:bookmarkEnd w:id="102"/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FB4A3"/>
    <w:multiLevelType w:val="multilevel"/>
    <w:tmpl w:val="9DBFB4A3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A66FD"/>
    <w:rsid w:val="01E730EB"/>
    <w:rsid w:val="045443E4"/>
    <w:rsid w:val="070A66FD"/>
    <w:rsid w:val="08B241F2"/>
    <w:rsid w:val="09252697"/>
    <w:rsid w:val="0B4F197A"/>
    <w:rsid w:val="0BE74256"/>
    <w:rsid w:val="0D6714C5"/>
    <w:rsid w:val="0F700D2D"/>
    <w:rsid w:val="101D6A4F"/>
    <w:rsid w:val="1497021C"/>
    <w:rsid w:val="1A054DA2"/>
    <w:rsid w:val="209459DE"/>
    <w:rsid w:val="20E863CD"/>
    <w:rsid w:val="24B407AC"/>
    <w:rsid w:val="2780661C"/>
    <w:rsid w:val="2822628F"/>
    <w:rsid w:val="288F18FE"/>
    <w:rsid w:val="2B5E2906"/>
    <w:rsid w:val="2E3223C1"/>
    <w:rsid w:val="340C1AFC"/>
    <w:rsid w:val="3A0F0C00"/>
    <w:rsid w:val="3A8B7C4F"/>
    <w:rsid w:val="3DA3018B"/>
    <w:rsid w:val="416B673B"/>
    <w:rsid w:val="4897263F"/>
    <w:rsid w:val="49CE7462"/>
    <w:rsid w:val="4E7C5242"/>
    <w:rsid w:val="52DC5DF2"/>
    <w:rsid w:val="54084F31"/>
    <w:rsid w:val="56BB75CD"/>
    <w:rsid w:val="57ED409C"/>
    <w:rsid w:val="59C350F5"/>
    <w:rsid w:val="623068E3"/>
    <w:rsid w:val="623B49CA"/>
    <w:rsid w:val="62B10C3B"/>
    <w:rsid w:val="6B93502D"/>
    <w:rsid w:val="6EB81E68"/>
    <w:rsid w:val="76B845DD"/>
    <w:rsid w:val="7D13617E"/>
    <w:rsid w:val="7EEF3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character" w:customStyle="1" w:styleId="2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2019-07-20T07:20:00Z</dcterms:created>
  <dc:creator>杨晴</dc:creator>
  <cp:lastModifiedBy>a2232776948</cp:lastModifiedBy>
  <dcterms:modified xsi:type="dcterms:W3CDTF">2020-02-19T06:20:46Z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