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workflow for near real-time reporting of forest census results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Albert Kim?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  <w:r>
        <w:t xml:space="preserve"> 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2"/>
    <w:bookmarkStart w:id="28" w:name="materials-and-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Materials and Methods</w:t>
      </w:r>
    </w:p>
    <w:bookmarkStart w:id="23" w:name="electronic-data-collec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Electronic Data Collection</w:t>
      </w:r>
    </w:p>
    <w:p>
      <w:pPr>
        <w:numPr>
          <w:ilvl w:val="0"/>
          <w:numId w:val="1002"/>
        </w:numPr>
        <w:pStyle w:val="Compact"/>
      </w:pPr>
      <w:r>
        <w:t xml:space="preserve">ArcGIS App</w:t>
      </w:r>
    </w:p>
    <w:p>
      <w:pPr>
        <w:numPr>
          <w:ilvl w:val="0"/>
          <w:numId w:val="1002"/>
        </w:numPr>
        <w:pStyle w:val="Compact"/>
      </w:pPr>
      <w:r>
        <w:t xml:space="preserve">Fast Field Forms?</w:t>
      </w:r>
    </w:p>
    <w:bookmarkEnd w:id="23"/>
    <w:bookmarkStart w:id="26" w:name="github-action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GitHub Actions</w:t>
      </w:r>
    </w:p>
    <w:bookmarkStart w:id="24" w:name="data-qaq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Data QA/QC</w:t>
      </w:r>
    </w:p>
    <w:bookmarkEnd w:id="24"/>
    <w:bookmarkStart w:id="25" w:name="biological-result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Biological Results</w:t>
      </w:r>
    </w:p>
    <w:p>
      <w:pPr>
        <w:pStyle w:val="FirstParagraph"/>
      </w:pPr>
      <w:r>
        <w:t xml:space="preserve">Generate maps &amp; .csv files for each of the following (by quadrat, as soon as each quadrat is completed and found to be error-free):</w:t>
      </w:r>
    </w:p>
    <w:p>
      <w:pPr>
        <w:numPr>
          <w:ilvl w:val="0"/>
          <w:numId w:val="1003"/>
        </w:numPr>
        <w:pStyle w:val="Compact"/>
      </w:pPr>
      <w:r>
        <w:t xml:space="preserve">n stems</w:t>
      </w:r>
    </w:p>
    <w:p>
      <w:pPr>
        <w:numPr>
          <w:ilvl w:val="0"/>
          <w:numId w:val="1003"/>
        </w:numPr>
        <w:pStyle w:val="Compact"/>
      </w:pPr>
      <w:r>
        <w:t xml:space="preserve">n gained (recruitment)</w:t>
      </w:r>
    </w:p>
    <w:p>
      <w:pPr>
        <w:numPr>
          <w:ilvl w:val="0"/>
          <w:numId w:val="1003"/>
        </w:numPr>
        <w:pStyle w:val="Compact"/>
      </w:pPr>
      <w:r>
        <w:t xml:space="preserve">n lost (mortality)</w:t>
      </w:r>
    </w:p>
    <w:p>
      <w:pPr>
        <w:numPr>
          <w:ilvl w:val="0"/>
          <w:numId w:val="1003"/>
        </w:numPr>
        <w:pStyle w:val="Compact"/>
      </w:pPr>
      <w:r>
        <w:t xml:space="preserve">∆ n stems</w:t>
      </w:r>
    </w:p>
    <w:p>
      <w:pPr>
        <w:numPr>
          <w:ilvl w:val="0"/>
          <w:numId w:val="1003"/>
        </w:numPr>
        <w:pStyle w:val="Compact"/>
      </w:pPr>
      <w:r>
        <w:t xml:space="preserve">biomass</w:t>
      </w:r>
    </w:p>
    <w:p>
      <w:pPr>
        <w:numPr>
          <w:ilvl w:val="0"/>
          <w:numId w:val="1003"/>
        </w:numPr>
        <w:pStyle w:val="Compact"/>
      </w:pPr>
      <w:r>
        <w:t xml:space="preserve">woody productivity</w:t>
      </w:r>
    </w:p>
    <w:p>
      <w:pPr>
        <w:numPr>
          <w:ilvl w:val="0"/>
          <w:numId w:val="1003"/>
        </w:numPr>
        <w:pStyle w:val="Compact"/>
      </w:pPr>
      <w:r>
        <w:t xml:space="preserve">woody mortality</w:t>
      </w:r>
    </w:p>
    <w:p>
      <w:pPr>
        <w:numPr>
          <w:ilvl w:val="0"/>
          <w:numId w:val="1003"/>
        </w:numPr>
        <w:pStyle w:val="Compact"/>
      </w:pPr>
      <w:r>
        <w:t xml:space="preserve">∆ biomass</w:t>
      </w:r>
    </w:p>
    <w:p>
      <w:pPr>
        <w:numPr>
          <w:ilvl w:val="0"/>
          <w:numId w:val="1003"/>
        </w:numPr>
        <w:pStyle w:val="Compact"/>
      </w:pPr>
      <w:r>
        <w:t xml:space="preserve">species richness</w:t>
      </w:r>
    </w:p>
    <w:p>
      <w:pPr>
        <w:numPr>
          <w:ilvl w:val="0"/>
          <w:numId w:val="1003"/>
        </w:numPr>
        <w:pStyle w:val="Compact"/>
      </w:pPr>
      <w:r>
        <w:t xml:space="preserve">n species gained</w:t>
      </w:r>
    </w:p>
    <w:p>
      <w:pPr>
        <w:numPr>
          <w:ilvl w:val="0"/>
          <w:numId w:val="1003"/>
        </w:numPr>
        <w:pStyle w:val="Compact"/>
      </w:pPr>
      <w:r>
        <w:t xml:space="preserve">n species lost</w:t>
      </w:r>
    </w:p>
    <w:p>
      <w:pPr>
        <w:numPr>
          <w:ilvl w:val="0"/>
          <w:numId w:val="1003"/>
        </w:numPr>
        <w:pStyle w:val="Compact"/>
      </w:pPr>
      <w:r>
        <w:t xml:space="preserve">∆ species richness</w:t>
      </w:r>
    </w:p>
    <w:bookmarkEnd w:id="25"/>
    <w:bookmarkEnd w:id="26"/>
    <w:bookmarkStart w:id="27" w:name="results-dashboar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Results Dashboard?</w:t>
      </w:r>
    </w:p>
    <w:bookmarkEnd w:id="27"/>
    <w:bookmarkEnd w:id="28"/>
    <w:bookmarkStart w:id="29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End w:id="29"/>
    <w:bookmarkStart w:id="30" w:name="discussio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Discussion</w:t>
      </w:r>
    </w:p>
    <w:bookmarkEnd w:id="30"/>
    <w:bookmarkStart w:id="31" w:name="conclusions-optional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Conclusions (optional)</w:t>
      </w:r>
    </w:p>
    <w:bookmarkEnd w:id="31"/>
    <w:bookmarkStart w:id="32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4"/>
        </w:numPr>
        <w:pStyle w:val="Compact"/>
      </w:pPr>
      <w:r>
        <w:t xml:space="preserve">Funding: ForestGEO</w:t>
      </w:r>
    </w:p>
    <w:bookmarkEnd w:id="32"/>
    <w:bookmarkStart w:id="33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33"/>
    <w:bookmarkStart w:id="34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34"/>
    <w:bookmarkStart w:id="35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5"/>
    <w:bookmarkStart w:id="36" w:name="References"/>
    <w:p>
      <w:pPr>
        <w:pStyle w:val="Heading1"/>
      </w:pPr>
      <w:r>
        <w:t xml:space="preserve">References</w:t>
      </w:r>
    </w:p>
    <w:bookmarkEnd w:id="36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2023-04-20T12:01:00Z</dcterms:created>
  <dcterms:modified xsi:type="dcterms:W3CDTF">2023-04-20T12:01:00Z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methods-in-ecology-and-evolution.csl</vt:lpwstr>
  </property>
  <property fmtid="{D5CDD505-2E9C-101B-9397-08002B2CF9AE}" pid="4" name="output">
    <vt:lpwstr/>
  </property>
</Properties>
</file>