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8D0E2" w14:textId="5D0948ED" w:rsidR="00184737" w:rsidRDefault="00EC64E2" w:rsidP="00EC64E2">
      <w:pPr>
        <w:pStyle w:val="Default"/>
        <w:jc w:val="center"/>
        <w:rPr>
          <w:b/>
          <w:bCs/>
          <w:sz w:val="28"/>
          <w:szCs w:val="28"/>
        </w:rPr>
      </w:pPr>
      <w:r w:rsidRPr="00EC64E2">
        <w:rPr>
          <w:b/>
          <w:bCs/>
          <w:sz w:val="28"/>
          <w:szCs w:val="28"/>
        </w:rPr>
        <w:t>ANNUAL TREE MORTALITY SURVEY</w:t>
      </w:r>
      <w:r w:rsidR="00184737">
        <w:rPr>
          <w:b/>
          <w:bCs/>
          <w:sz w:val="28"/>
          <w:szCs w:val="28"/>
        </w:rPr>
        <w:t xml:space="preserve"> PROTOCOLS</w:t>
      </w:r>
    </w:p>
    <w:p w14:paraId="3FC4579F" w14:textId="0C48BE4A" w:rsidR="00EC64E2" w:rsidRDefault="00EC64E2" w:rsidP="00EC64E2">
      <w:pPr>
        <w:pStyle w:val="Default"/>
        <w:jc w:val="center"/>
        <w:rPr>
          <w:b/>
          <w:bCs/>
          <w:sz w:val="28"/>
          <w:szCs w:val="28"/>
        </w:rPr>
      </w:pPr>
      <w:r w:rsidRPr="00EC64E2">
        <w:rPr>
          <w:b/>
          <w:bCs/>
          <w:sz w:val="28"/>
          <w:szCs w:val="28"/>
        </w:rPr>
        <w:t>ForestGEO-SCBI</w:t>
      </w:r>
      <w:r w:rsidR="00184737">
        <w:rPr>
          <w:b/>
          <w:bCs/>
          <w:sz w:val="28"/>
          <w:szCs w:val="28"/>
        </w:rPr>
        <w:t xml:space="preserve"> </w:t>
      </w:r>
      <w:r w:rsidRPr="00EC64E2">
        <w:rPr>
          <w:b/>
          <w:bCs/>
          <w:sz w:val="28"/>
          <w:szCs w:val="28"/>
        </w:rPr>
        <w:t>2020</w:t>
      </w:r>
    </w:p>
    <w:p w14:paraId="1363955D" w14:textId="6E65D977" w:rsidR="00EC64E2" w:rsidRPr="00184737" w:rsidRDefault="00EC64E2" w:rsidP="00EC64E2">
      <w:pPr>
        <w:pStyle w:val="Default"/>
        <w:jc w:val="center"/>
        <w:rPr>
          <w:b/>
          <w:bCs/>
          <w:sz w:val="22"/>
          <w:szCs w:val="22"/>
        </w:rPr>
      </w:pPr>
    </w:p>
    <w:p w14:paraId="54548B69" w14:textId="1EC66AFD" w:rsidR="00EC64E2" w:rsidRPr="00184737" w:rsidRDefault="00EC64E2" w:rsidP="00EC64E2">
      <w:pPr>
        <w:pStyle w:val="Default"/>
        <w:rPr>
          <w:b/>
          <w:bCs/>
          <w:sz w:val="22"/>
          <w:szCs w:val="22"/>
        </w:rPr>
      </w:pPr>
      <w:r w:rsidRPr="00184737">
        <w:rPr>
          <w:b/>
          <w:bCs/>
          <w:sz w:val="22"/>
          <w:szCs w:val="22"/>
        </w:rPr>
        <w:t xml:space="preserve">NOTE: Due to the coronavirus </w:t>
      </w:r>
      <w:r w:rsidR="00184737" w:rsidRPr="00184737">
        <w:rPr>
          <w:b/>
          <w:bCs/>
          <w:sz w:val="22"/>
          <w:szCs w:val="22"/>
        </w:rPr>
        <w:t>circumstances</w:t>
      </w:r>
      <w:r w:rsidRPr="00184737">
        <w:rPr>
          <w:b/>
          <w:bCs/>
          <w:sz w:val="22"/>
          <w:szCs w:val="22"/>
        </w:rPr>
        <w:t xml:space="preserve"> in 2020 we implemented few modifications to this census, mainly:</w:t>
      </w:r>
    </w:p>
    <w:p w14:paraId="23771B03" w14:textId="4E8A6696" w:rsidR="00EC64E2" w:rsidRPr="00184737" w:rsidRDefault="00EC64E2" w:rsidP="00EC64E2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184737">
        <w:rPr>
          <w:b/>
          <w:bCs/>
          <w:sz w:val="22"/>
          <w:szCs w:val="22"/>
        </w:rPr>
        <w:t>No coring of dead trees (if time allows, it will be done once survey is completed)</w:t>
      </w:r>
    </w:p>
    <w:p w14:paraId="3C5DAC25" w14:textId="4A881F47" w:rsidR="00EC64E2" w:rsidRPr="00184737" w:rsidRDefault="00EC64E2" w:rsidP="00EC64E2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184737">
        <w:rPr>
          <w:b/>
          <w:bCs/>
          <w:sz w:val="22"/>
          <w:szCs w:val="22"/>
        </w:rPr>
        <w:t>Include</w:t>
      </w:r>
      <w:r w:rsidR="00184737">
        <w:rPr>
          <w:b/>
          <w:bCs/>
          <w:sz w:val="22"/>
          <w:szCs w:val="22"/>
        </w:rPr>
        <w:t>d</w:t>
      </w:r>
      <w:r w:rsidRPr="00184737">
        <w:rPr>
          <w:b/>
          <w:bCs/>
          <w:sz w:val="22"/>
          <w:szCs w:val="22"/>
        </w:rPr>
        <w:t xml:space="preserve"> </w:t>
      </w:r>
      <w:proofErr w:type="spellStart"/>
      <w:r w:rsidRPr="00184737">
        <w:rPr>
          <w:b/>
          <w:bCs/>
          <w:sz w:val="22"/>
          <w:szCs w:val="22"/>
        </w:rPr>
        <w:t>chvi</w:t>
      </w:r>
      <w:proofErr w:type="spellEnd"/>
      <w:r w:rsidRPr="00184737">
        <w:rPr>
          <w:b/>
          <w:bCs/>
          <w:sz w:val="22"/>
          <w:szCs w:val="22"/>
        </w:rPr>
        <w:t xml:space="preserve"> species that </w:t>
      </w:r>
      <w:r w:rsidR="00184737">
        <w:rPr>
          <w:b/>
          <w:bCs/>
          <w:sz w:val="22"/>
          <w:szCs w:val="22"/>
        </w:rPr>
        <w:t xml:space="preserve">were mistakenly </w:t>
      </w:r>
      <w:r w:rsidRPr="00184737">
        <w:rPr>
          <w:b/>
          <w:bCs/>
          <w:sz w:val="22"/>
          <w:szCs w:val="22"/>
        </w:rPr>
        <w:t>exclud</w:t>
      </w:r>
      <w:r w:rsidR="00184737">
        <w:rPr>
          <w:b/>
          <w:bCs/>
          <w:sz w:val="22"/>
          <w:szCs w:val="22"/>
        </w:rPr>
        <w:t>ed</w:t>
      </w:r>
      <w:r w:rsidRPr="00184737">
        <w:rPr>
          <w:b/>
          <w:bCs/>
          <w:sz w:val="22"/>
          <w:szCs w:val="22"/>
        </w:rPr>
        <w:t xml:space="preserve"> in 2019.</w:t>
      </w:r>
    </w:p>
    <w:p w14:paraId="040471E9" w14:textId="77777777" w:rsidR="00EC64E2" w:rsidRPr="00EC64E2" w:rsidRDefault="00EC64E2" w:rsidP="00EC64E2">
      <w:pPr>
        <w:pStyle w:val="Default"/>
        <w:rPr>
          <w:sz w:val="28"/>
          <w:szCs w:val="28"/>
        </w:rPr>
      </w:pPr>
    </w:p>
    <w:p w14:paraId="3B8C098E" w14:textId="06576EE5" w:rsidR="00EC64E2" w:rsidRDefault="00EC64E2" w:rsidP="00EC64E2">
      <w:pPr>
        <w:pStyle w:val="Default"/>
        <w:rPr>
          <w:sz w:val="20"/>
          <w:szCs w:val="20"/>
        </w:rPr>
      </w:pPr>
    </w:p>
    <w:p w14:paraId="634606A7" w14:textId="2F21328F" w:rsidR="00EC64E2" w:rsidRDefault="00EC64E2" w:rsidP="00EC64E2">
      <w:pPr>
        <w:pStyle w:val="Default"/>
        <w:rPr>
          <w:sz w:val="20"/>
          <w:szCs w:val="20"/>
        </w:rPr>
      </w:pPr>
      <w:r w:rsidRPr="00EC64E2">
        <w:rPr>
          <w:b/>
          <w:bCs/>
          <w:sz w:val="20"/>
          <w:szCs w:val="20"/>
        </w:rPr>
        <w:t xml:space="preserve">What to bring to the </w:t>
      </w:r>
      <w:proofErr w:type="gramStart"/>
      <w:r w:rsidRPr="00EC64E2">
        <w:rPr>
          <w:b/>
          <w:bCs/>
          <w:sz w:val="20"/>
          <w:szCs w:val="20"/>
        </w:rPr>
        <w:t>field</w:t>
      </w:r>
      <w:r>
        <w:rPr>
          <w:sz w:val="20"/>
          <w:szCs w:val="20"/>
        </w:rPr>
        <w:t>:</w:t>
      </w:r>
      <w:proofErr w:type="gramEnd"/>
    </w:p>
    <w:p w14:paraId="279D5BB0" w14:textId="1947E87F" w:rsidR="00EC64E2" w:rsidRDefault="00EC64E2" w:rsidP="00EC64E2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Datasheet, either printed or in electronic format (use </w:t>
      </w:r>
      <w:r w:rsidR="002D6680">
        <w:rPr>
          <w:sz w:val="20"/>
          <w:szCs w:val="20"/>
        </w:rPr>
        <w:t>iPad</w:t>
      </w:r>
      <w:r>
        <w:rPr>
          <w:sz w:val="20"/>
          <w:szCs w:val="20"/>
        </w:rPr>
        <w:t xml:space="preserve"> provided).</w:t>
      </w:r>
    </w:p>
    <w:p w14:paraId="5A096CCF" w14:textId="7BC36E25" w:rsidR="00EC64E2" w:rsidRDefault="00EC64E2" w:rsidP="00EC64E2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Camera (find it in drawer with other electronics)</w:t>
      </w:r>
    </w:p>
    <w:p w14:paraId="63722EEE" w14:textId="5ECAC805" w:rsidR="00EC64E2" w:rsidRDefault="00EC64E2" w:rsidP="00EC64E2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Binoculars, </w:t>
      </w:r>
      <w:r w:rsidRPr="00EC64E2">
        <w:rPr>
          <w:b/>
          <w:bCs/>
          <w:sz w:val="20"/>
          <w:szCs w:val="20"/>
        </w:rPr>
        <w:t>IMPORTANT</w:t>
      </w:r>
      <w:r>
        <w:rPr>
          <w:sz w:val="20"/>
          <w:szCs w:val="20"/>
        </w:rPr>
        <w:t xml:space="preserve"> to check live status of very tall trees and to distinguish between leaves of lianas or tree under inspection.</w:t>
      </w:r>
    </w:p>
    <w:p w14:paraId="4E953104" w14:textId="4C864C81" w:rsidR="00EC64E2" w:rsidRDefault="00EC64E2" w:rsidP="00EC64E2">
      <w:pPr>
        <w:pStyle w:val="Default"/>
        <w:rPr>
          <w:sz w:val="20"/>
          <w:szCs w:val="20"/>
        </w:rPr>
      </w:pPr>
    </w:p>
    <w:p w14:paraId="5731D9D6" w14:textId="77777777" w:rsidR="00EC64E2" w:rsidRDefault="00EC64E2" w:rsidP="00EC64E2">
      <w:pPr>
        <w:pStyle w:val="Default"/>
        <w:rPr>
          <w:sz w:val="20"/>
          <w:szCs w:val="20"/>
        </w:rPr>
      </w:pPr>
    </w:p>
    <w:p w14:paraId="54B0CE56" w14:textId="3834AEB5" w:rsidR="00EC64E2" w:rsidRDefault="00EC64E2" w:rsidP="00EC64E2">
      <w:pPr>
        <w:pStyle w:val="Default"/>
        <w:rPr>
          <w:b/>
          <w:bCs/>
          <w:i/>
          <w:iCs/>
          <w:sz w:val="20"/>
          <w:szCs w:val="20"/>
        </w:rPr>
      </w:pPr>
      <w:r w:rsidRPr="00EC64E2">
        <w:rPr>
          <w:b/>
          <w:bCs/>
          <w:i/>
          <w:iCs/>
          <w:sz w:val="20"/>
          <w:szCs w:val="20"/>
        </w:rPr>
        <w:t xml:space="preserve">Tree data (pre-existing data) </w:t>
      </w:r>
    </w:p>
    <w:p w14:paraId="0E408CF4" w14:textId="54F1C195" w:rsidR="00EC64E2" w:rsidRPr="00EC64E2" w:rsidRDefault="00EC64E2" w:rsidP="00EC64E2">
      <w:pPr>
        <w:pStyle w:val="Default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NOTE: </w:t>
      </w:r>
      <w:r w:rsidR="002D6680">
        <w:rPr>
          <w:i/>
          <w:iCs/>
          <w:sz w:val="20"/>
          <w:szCs w:val="20"/>
        </w:rPr>
        <w:t xml:space="preserve">The pre-existing </w:t>
      </w:r>
      <w:r w:rsidRPr="00EC64E2">
        <w:rPr>
          <w:i/>
          <w:iCs/>
          <w:sz w:val="20"/>
          <w:szCs w:val="20"/>
        </w:rPr>
        <w:t xml:space="preserve">data </w:t>
      </w:r>
      <w:r w:rsidR="002D6680">
        <w:rPr>
          <w:i/>
          <w:iCs/>
          <w:sz w:val="20"/>
          <w:szCs w:val="20"/>
        </w:rPr>
        <w:t xml:space="preserve">should be embedded </w:t>
      </w:r>
      <w:r w:rsidRPr="00EC64E2">
        <w:rPr>
          <w:i/>
          <w:iCs/>
          <w:sz w:val="20"/>
          <w:szCs w:val="20"/>
        </w:rPr>
        <w:t xml:space="preserve">in the </w:t>
      </w:r>
      <w:r w:rsidR="002D6680">
        <w:rPr>
          <w:i/>
          <w:iCs/>
          <w:sz w:val="20"/>
          <w:szCs w:val="20"/>
        </w:rPr>
        <w:t xml:space="preserve">new </w:t>
      </w:r>
      <w:r w:rsidRPr="00EC64E2">
        <w:rPr>
          <w:i/>
          <w:iCs/>
          <w:sz w:val="20"/>
          <w:szCs w:val="20"/>
        </w:rPr>
        <w:t>datasheet</w:t>
      </w:r>
      <w:r w:rsidR="002D6680">
        <w:rPr>
          <w:i/>
          <w:iCs/>
          <w:sz w:val="20"/>
          <w:szCs w:val="20"/>
        </w:rPr>
        <w:t>s</w:t>
      </w:r>
      <w:r w:rsidRPr="00EC64E2">
        <w:rPr>
          <w:i/>
          <w:iCs/>
          <w:sz w:val="20"/>
          <w:szCs w:val="20"/>
        </w:rPr>
        <w:t xml:space="preserve"> that you bring to the field. See updated script to create datasheets (GitHub\SCBI-ForestGEO-Data\tree_mortality\R_script\Script_to_produce_datasheet)</w:t>
      </w:r>
    </w:p>
    <w:p w14:paraId="48D2DFB0" w14:textId="77777777" w:rsidR="00EC64E2" w:rsidRDefault="00EC64E2" w:rsidP="00EC64E2">
      <w:pPr>
        <w:pStyle w:val="Default"/>
        <w:rPr>
          <w:b/>
          <w:bCs/>
          <w:i/>
          <w:iCs/>
          <w:sz w:val="20"/>
          <w:szCs w:val="20"/>
        </w:rPr>
      </w:pPr>
    </w:p>
    <w:p w14:paraId="1DE89974" w14:textId="3366CCFE" w:rsidR="00EC64E2" w:rsidRDefault="00EC64E2" w:rsidP="00EC64E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Codes 201</w:t>
      </w:r>
      <w:r w:rsidR="002D6680">
        <w:rPr>
          <w:b/>
          <w:bCs/>
          <w:sz w:val="20"/>
          <w:szCs w:val="20"/>
        </w:rPr>
        <w:t>8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 xml:space="preserve">refers to stem conditions given in 2013 (last core census): </w:t>
      </w:r>
      <w:r>
        <w:rPr>
          <w:b/>
          <w:bCs/>
          <w:sz w:val="20"/>
          <w:szCs w:val="20"/>
        </w:rPr>
        <w:t>A</w:t>
      </w:r>
      <w:r>
        <w:rPr>
          <w:sz w:val="20"/>
          <w:szCs w:val="20"/>
        </w:rPr>
        <w:t xml:space="preserve">: alternate pom (point of measurement), </w:t>
      </w:r>
      <w:r>
        <w:rPr>
          <w:b/>
          <w:bCs/>
          <w:sz w:val="20"/>
          <w:szCs w:val="20"/>
        </w:rPr>
        <w:t>B</w:t>
      </w:r>
      <w:r>
        <w:rPr>
          <w:sz w:val="20"/>
          <w:szCs w:val="20"/>
        </w:rPr>
        <w:t xml:space="preserve">: stem broken above breast height, </w:t>
      </w:r>
      <w:r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 xml:space="preserve">: dead above 1.3m, </w:t>
      </w:r>
      <w:r>
        <w:rPr>
          <w:b/>
          <w:bCs/>
          <w:sz w:val="20"/>
          <w:szCs w:val="20"/>
        </w:rPr>
        <w:t>F</w:t>
      </w:r>
      <w:r>
        <w:rPr>
          <w:sz w:val="20"/>
          <w:szCs w:val="20"/>
        </w:rPr>
        <w:t xml:space="preserve">: Incorporated into fence, </w:t>
      </w:r>
      <w:r>
        <w:rPr>
          <w:b/>
          <w:bCs/>
          <w:sz w:val="20"/>
          <w:szCs w:val="20"/>
        </w:rPr>
        <w:t>G</w:t>
      </w:r>
      <w:r>
        <w:rPr>
          <w:sz w:val="20"/>
          <w:szCs w:val="20"/>
        </w:rPr>
        <w:t xml:space="preserve">: ID to Genus certain, </w:t>
      </w:r>
      <w:r>
        <w:rPr>
          <w:b/>
          <w:bCs/>
          <w:sz w:val="20"/>
          <w:szCs w:val="20"/>
        </w:rPr>
        <w:t>I</w:t>
      </w:r>
      <w:r>
        <w:rPr>
          <w:sz w:val="20"/>
          <w:szCs w:val="20"/>
        </w:rPr>
        <w:t xml:space="preserve">: stem irregular where measured, </w:t>
      </w:r>
      <w:r>
        <w:rPr>
          <w:b/>
          <w:bCs/>
          <w:sz w:val="20"/>
          <w:szCs w:val="20"/>
        </w:rPr>
        <w:t>J</w:t>
      </w:r>
      <w:r>
        <w:rPr>
          <w:sz w:val="20"/>
          <w:szCs w:val="20"/>
        </w:rPr>
        <w:t xml:space="preserve">: Bent, </w:t>
      </w:r>
      <w:r>
        <w:rPr>
          <w:b/>
          <w:bCs/>
          <w:sz w:val="20"/>
          <w:szCs w:val="20"/>
        </w:rPr>
        <w:t>L</w:t>
      </w:r>
      <w:r>
        <w:rPr>
          <w:sz w:val="20"/>
          <w:szCs w:val="20"/>
        </w:rPr>
        <w:t xml:space="preserve">: leaning stem, </w:t>
      </w:r>
      <w:r>
        <w:rPr>
          <w:b/>
          <w:bCs/>
          <w:sz w:val="20"/>
          <w:szCs w:val="20"/>
        </w:rPr>
        <w:t>M</w:t>
      </w:r>
      <w:r>
        <w:rPr>
          <w:sz w:val="20"/>
          <w:szCs w:val="20"/>
        </w:rPr>
        <w:t xml:space="preserve">: multiple stems, </w:t>
      </w:r>
      <w:r>
        <w:rPr>
          <w:b/>
          <w:bCs/>
          <w:sz w:val="20"/>
          <w:szCs w:val="20"/>
        </w:rPr>
        <w:t>main</w:t>
      </w:r>
      <w:r>
        <w:rPr>
          <w:sz w:val="20"/>
          <w:szCs w:val="20"/>
        </w:rPr>
        <w:t xml:space="preserve">; main stem, </w:t>
      </w:r>
      <w:r>
        <w:rPr>
          <w:b/>
          <w:bCs/>
          <w:sz w:val="20"/>
          <w:szCs w:val="20"/>
        </w:rPr>
        <w:t>P</w:t>
      </w:r>
      <w:r>
        <w:rPr>
          <w:sz w:val="20"/>
          <w:szCs w:val="20"/>
        </w:rPr>
        <w:t xml:space="preserve">: prostrate stem, </w:t>
      </w:r>
      <w:r>
        <w:rPr>
          <w:b/>
          <w:bCs/>
          <w:sz w:val="20"/>
          <w:szCs w:val="20"/>
        </w:rPr>
        <w:t>S</w:t>
      </w:r>
      <w:r>
        <w:rPr>
          <w:sz w:val="20"/>
          <w:szCs w:val="20"/>
        </w:rPr>
        <w:t xml:space="preserve">: secondary stem, </w:t>
      </w:r>
      <w:r>
        <w:rPr>
          <w:b/>
          <w:bCs/>
          <w:sz w:val="20"/>
          <w:szCs w:val="20"/>
        </w:rPr>
        <w:t>V</w:t>
      </w:r>
      <w:r>
        <w:rPr>
          <w:sz w:val="20"/>
          <w:szCs w:val="20"/>
        </w:rPr>
        <w:t xml:space="preserve">: Vine, </w:t>
      </w:r>
      <w:r>
        <w:rPr>
          <w:b/>
          <w:bCs/>
          <w:sz w:val="20"/>
          <w:szCs w:val="20"/>
        </w:rPr>
        <w:t>X</w:t>
      </w:r>
      <w:r>
        <w:rPr>
          <w:sz w:val="20"/>
          <w:szCs w:val="20"/>
        </w:rPr>
        <w:t xml:space="preserve">: stem broken below 1.3 m. Dead codes: </w:t>
      </w:r>
      <w:r>
        <w:rPr>
          <w:b/>
          <w:bCs/>
          <w:sz w:val="20"/>
          <w:szCs w:val="20"/>
        </w:rPr>
        <w:t>DS</w:t>
      </w:r>
      <w:r>
        <w:rPr>
          <w:sz w:val="20"/>
          <w:szCs w:val="20"/>
        </w:rPr>
        <w:t xml:space="preserve">: Dead, stem standing, </w:t>
      </w:r>
      <w:r>
        <w:rPr>
          <w:b/>
          <w:bCs/>
          <w:sz w:val="20"/>
          <w:szCs w:val="20"/>
        </w:rPr>
        <w:t>DC</w:t>
      </w:r>
      <w:r>
        <w:rPr>
          <w:sz w:val="20"/>
          <w:szCs w:val="20"/>
        </w:rPr>
        <w:t xml:space="preserve">: Dead, stem fallen, </w:t>
      </w:r>
      <w:r>
        <w:rPr>
          <w:b/>
          <w:bCs/>
          <w:sz w:val="20"/>
          <w:szCs w:val="20"/>
        </w:rPr>
        <w:t>DT</w:t>
      </w:r>
      <w:r>
        <w:rPr>
          <w:sz w:val="20"/>
          <w:szCs w:val="20"/>
        </w:rPr>
        <w:t xml:space="preserve">: Only tag found, </w:t>
      </w:r>
      <w:r>
        <w:rPr>
          <w:b/>
          <w:bCs/>
          <w:sz w:val="20"/>
          <w:szCs w:val="20"/>
        </w:rPr>
        <w:t>DN</w:t>
      </w:r>
      <w:r>
        <w:rPr>
          <w:sz w:val="20"/>
          <w:szCs w:val="20"/>
        </w:rPr>
        <w:t xml:space="preserve">: No plant nor tag found. </w:t>
      </w:r>
    </w:p>
    <w:p w14:paraId="7F53B34E" w14:textId="77777777" w:rsidR="00EC64E2" w:rsidRDefault="00EC64E2" w:rsidP="00EC64E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DBH (mm): </w:t>
      </w:r>
      <w:r>
        <w:rPr>
          <w:sz w:val="20"/>
          <w:szCs w:val="20"/>
        </w:rPr>
        <w:t xml:space="preserve">Diameter at breast height in millimeters. Given for all trees as last core census. </w:t>
      </w:r>
    </w:p>
    <w:p w14:paraId="4912B211" w14:textId="47383916" w:rsidR="00EC64E2" w:rsidRDefault="00EC64E2" w:rsidP="00EC64E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Live status in previous mortality census: </w:t>
      </w:r>
      <w:r w:rsidR="002D6680" w:rsidRPr="002D6680">
        <w:rPr>
          <w:sz w:val="20"/>
          <w:szCs w:val="20"/>
        </w:rPr>
        <w:t xml:space="preserve">Include </w:t>
      </w:r>
      <w:proofErr w:type="spellStart"/>
      <w:proofErr w:type="gramStart"/>
      <w:r w:rsidR="002D6680" w:rsidRPr="002D6680">
        <w:rPr>
          <w:sz w:val="20"/>
          <w:szCs w:val="20"/>
        </w:rPr>
        <w:t>status.YEAR</w:t>
      </w:r>
      <w:proofErr w:type="spellEnd"/>
      <w:proofErr w:type="gramEnd"/>
      <w:r w:rsidR="002D6680" w:rsidRPr="002D6680">
        <w:rPr>
          <w:sz w:val="20"/>
          <w:szCs w:val="20"/>
        </w:rPr>
        <w:t xml:space="preserve"> for at </w:t>
      </w:r>
      <w:r w:rsidR="002D6680">
        <w:rPr>
          <w:sz w:val="20"/>
          <w:szCs w:val="20"/>
        </w:rPr>
        <w:t xml:space="preserve">least </w:t>
      </w:r>
      <w:r w:rsidR="002D6680" w:rsidRPr="002D6680">
        <w:rPr>
          <w:sz w:val="20"/>
          <w:szCs w:val="20"/>
        </w:rPr>
        <w:t>the last 3 censuses, for example</w:t>
      </w:r>
      <w:r w:rsidR="002D6680">
        <w:rPr>
          <w:sz w:val="20"/>
          <w:szCs w:val="20"/>
        </w:rPr>
        <w:t>,</w:t>
      </w:r>
      <w:r w:rsidR="002D6680" w:rsidRPr="002D6680">
        <w:rPr>
          <w:sz w:val="20"/>
          <w:szCs w:val="20"/>
        </w:rPr>
        <w:t xml:space="preserve"> in 2020</w:t>
      </w:r>
      <w:r w:rsidR="002D6680">
        <w:rPr>
          <w:sz w:val="20"/>
          <w:szCs w:val="20"/>
        </w:rPr>
        <w:t xml:space="preserve"> </w:t>
      </w:r>
      <w:r w:rsidR="002D6680" w:rsidRPr="002D6680">
        <w:rPr>
          <w:sz w:val="20"/>
          <w:szCs w:val="20"/>
        </w:rPr>
        <w:t>include status for 2017, 2018, and 201</w:t>
      </w:r>
      <w:r w:rsidR="002D6680">
        <w:rPr>
          <w:sz w:val="20"/>
          <w:szCs w:val="20"/>
        </w:rPr>
        <w:t>9</w:t>
      </w:r>
      <w:r w:rsidR="002D6680" w:rsidRPr="002D6680">
        <w:rPr>
          <w:sz w:val="20"/>
          <w:szCs w:val="20"/>
        </w:rPr>
        <w:t>.</w:t>
      </w:r>
      <w:r w:rsidR="002D6680">
        <w:rPr>
          <w:sz w:val="20"/>
          <w:szCs w:val="20"/>
        </w:rPr>
        <w:t xml:space="preserve"> These are the codes used: </w:t>
      </w:r>
      <w:r>
        <w:rPr>
          <w:sz w:val="20"/>
          <w:szCs w:val="20"/>
        </w:rPr>
        <w:t xml:space="preserve">A (Alive), </w:t>
      </w:r>
      <w:r w:rsidR="00BE777B">
        <w:rPr>
          <w:sz w:val="20"/>
          <w:szCs w:val="20"/>
        </w:rPr>
        <w:t xml:space="preserve">AU (Alive unhealthy), </w:t>
      </w:r>
      <w:r>
        <w:rPr>
          <w:sz w:val="20"/>
          <w:szCs w:val="20"/>
        </w:rPr>
        <w:t xml:space="preserve">DS, DC, DN, and PD. PD: “previously dead”: tree found dead during a previous census. If the tree is found alive, change status and write in comments. If DN, try to relocate the tree again and indicate the FAD. </w:t>
      </w:r>
    </w:p>
    <w:p w14:paraId="51FB958D" w14:textId="77777777" w:rsidR="00EC64E2" w:rsidRDefault="00EC64E2" w:rsidP="00EC64E2">
      <w:pPr>
        <w:pStyle w:val="Default"/>
        <w:rPr>
          <w:b/>
          <w:bCs/>
          <w:sz w:val="20"/>
          <w:szCs w:val="20"/>
        </w:rPr>
      </w:pPr>
    </w:p>
    <w:p w14:paraId="49EA2FB2" w14:textId="77777777" w:rsidR="00EC64E2" w:rsidRPr="00EC64E2" w:rsidRDefault="00EC64E2" w:rsidP="00EC64E2">
      <w:pPr>
        <w:pStyle w:val="Default"/>
        <w:rPr>
          <w:b/>
          <w:bCs/>
        </w:rPr>
      </w:pPr>
    </w:p>
    <w:p w14:paraId="36EF17F3" w14:textId="3BA52787" w:rsidR="00EC64E2" w:rsidRPr="00EC64E2" w:rsidRDefault="00EC64E2" w:rsidP="00EC64E2">
      <w:pPr>
        <w:pStyle w:val="Default"/>
      </w:pPr>
      <w:r w:rsidRPr="00EC64E2">
        <w:rPr>
          <w:b/>
          <w:bCs/>
        </w:rPr>
        <w:t xml:space="preserve">PROCEDURE </w:t>
      </w:r>
    </w:p>
    <w:p w14:paraId="2C1F99A4" w14:textId="09D82404" w:rsidR="00184737" w:rsidRDefault="00184737" w:rsidP="0018473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At the SCBI</w:t>
      </w:r>
      <w:r w:rsidR="00BE777B">
        <w:rPr>
          <w:sz w:val="20"/>
          <w:szCs w:val="20"/>
        </w:rPr>
        <w:t xml:space="preserve"> plot</w:t>
      </w:r>
      <w:r>
        <w:rPr>
          <w:sz w:val="20"/>
          <w:szCs w:val="20"/>
        </w:rPr>
        <w:t>, a blue re-bar located in the SW corner gives the quadrat name</w:t>
      </w:r>
      <w:r>
        <w:rPr>
          <w:sz w:val="20"/>
          <w:szCs w:val="20"/>
        </w:rPr>
        <w:t xml:space="preserve"> (3 or 4 digits)</w:t>
      </w:r>
      <w:r>
        <w:rPr>
          <w:sz w:val="20"/>
          <w:szCs w:val="20"/>
        </w:rPr>
        <w:t>. Locate the rebar and orientate yourself</w:t>
      </w:r>
      <w:r>
        <w:rPr>
          <w:sz w:val="20"/>
          <w:szCs w:val="20"/>
        </w:rPr>
        <w:t xml:space="preserve"> (N-S)</w:t>
      </w:r>
      <w:r>
        <w:rPr>
          <w:sz w:val="20"/>
          <w:szCs w:val="20"/>
        </w:rPr>
        <w:t xml:space="preserve">. Locate </w:t>
      </w:r>
      <w:r w:rsidR="00BE777B">
        <w:rPr>
          <w:sz w:val="20"/>
          <w:szCs w:val="20"/>
        </w:rPr>
        <w:t xml:space="preserve">all </w:t>
      </w:r>
      <w:r>
        <w:rPr>
          <w:sz w:val="20"/>
          <w:szCs w:val="20"/>
        </w:rPr>
        <w:t xml:space="preserve">trees within </w:t>
      </w:r>
      <w:r w:rsidR="00BE777B">
        <w:rPr>
          <w:sz w:val="20"/>
          <w:szCs w:val="20"/>
        </w:rPr>
        <w:t xml:space="preserve">the </w:t>
      </w:r>
      <w:r>
        <w:rPr>
          <w:sz w:val="20"/>
          <w:szCs w:val="20"/>
        </w:rPr>
        <w:t>quadrat</w:t>
      </w:r>
      <w:r w:rsidR="00BE777B">
        <w:rPr>
          <w:sz w:val="20"/>
          <w:szCs w:val="20"/>
        </w:rPr>
        <w:t xml:space="preserve"> you are working on and</w:t>
      </w:r>
      <w:r>
        <w:rPr>
          <w:sz w:val="20"/>
          <w:szCs w:val="20"/>
        </w:rPr>
        <w:t xml:space="preserve"> make sure you complete all trees before moving to the next quadrat</w:t>
      </w:r>
      <w:r>
        <w:rPr>
          <w:sz w:val="20"/>
          <w:szCs w:val="20"/>
        </w:rPr>
        <w:t xml:space="preserve">. Coordinates (x, y) are given in reference to a 20x20m square. </w:t>
      </w:r>
    </w:p>
    <w:p w14:paraId="7D43C669" w14:textId="13C64A3E" w:rsidR="00184737" w:rsidRDefault="00184737" w:rsidP="00EC64E2">
      <w:pPr>
        <w:pStyle w:val="Default"/>
        <w:spacing w:after="30"/>
        <w:rPr>
          <w:sz w:val="20"/>
          <w:szCs w:val="20"/>
        </w:rPr>
      </w:pPr>
    </w:p>
    <w:p w14:paraId="0D76966E" w14:textId="51632286" w:rsidR="00EC64E2" w:rsidRDefault="00EC64E2" w:rsidP="00EC64E2">
      <w:pPr>
        <w:pStyle w:val="Default"/>
        <w:spacing w:after="30"/>
        <w:rPr>
          <w:sz w:val="20"/>
          <w:szCs w:val="20"/>
        </w:rPr>
      </w:pPr>
      <w:r>
        <w:rPr>
          <w:sz w:val="20"/>
          <w:szCs w:val="20"/>
        </w:rPr>
        <w:t>1. Locate stem on datasheet and classify it as “A”</w:t>
      </w:r>
      <w:r w:rsidR="00BE777B">
        <w:rPr>
          <w:sz w:val="20"/>
          <w:szCs w:val="20"/>
        </w:rPr>
        <w:t xml:space="preserve"> (alive)</w:t>
      </w:r>
      <w:r>
        <w:rPr>
          <w:sz w:val="20"/>
          <w:szCs w:val="20"/>
        </w:rPr>
        <w:t>, “AU”</w:t>
      </w:r>
      <w:r w:rsidR="00BE777B">
        <w:rPr>
          <w:sz w:val="20"/>
          <w:szCs w:val="20"/>
        </w:rPr>
        <w:t xml:space="preserve"> (alive unhealthy)</w:t>
      </w:r>
      <w:r>
        <w:rPr>
          <w:sz w:val="20"/>
          <w:szCs w:val="20"/>
        </w:rPr>
        <w:t>, “DC”</w:t>
      </w:r>
      <w:r w:rsidR="00BE777B">
        <w:rPr>
          <w:sz w:val="20"/>
          <w:szCs w:val="20"/>
        </w:rPr>
        <w:t xml:space="preserve"> (dead on the ground)</w:t>
      </w:r>
      <w:r>
        <w:rPr>
          <w:sz w:val="20"/>
          <w:szCs w:val="20"/>
        </w:rPr>
        <w:t>, or “DS”</w:t>
      </w:r>
      <w:r w:rsidR="00BE777B">
        <w:rPr>
          <w:sz w:val="20"/>
          <w:szCs w:val="20"/>
        </w:rPr>
        <w:t xml:space="preserve"> (dead standing), “DN” (dead not found).</w:t>
      </w:r>
    </w:p>
    <w:p w14:paraId="1975A293" w14:textId="77777777" w:rsidR="00EC64E2" w:rsidRDefault="00EC64E2" w:rsidP="00EC64E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2. If the status is “AU” </w:t>
      </w:r>
    </w:p>
    <w:p w14:paraId="50EAA61C" w14:textId="6FDF2973" w:rsidR="00EC64E2" w:rsidRDefault="00EC64E2" w:rsidP="00EC64E2">
      <w:pPr>
        <w:pStyle w:val="Default"/>
        <w:numPr>
          <w:ilvl w:val="0"/>
          <w:numId w:val="3"/>
        </w:numPr>
        <w:spacing w:after="43"/>
        <w:rPr>
          <w:sz w:val="20"/>
          <w:szCs w:val="20"/>
        </w:rPr>
      </w:pPr>
      <w:r>
        <w:rPr>
          <w:sz w:val="20"/>
          <w:szCs w:val="20"/>
        </w:rPr>
        <w:t>Record FADs in order of importance (at least 1 factor)</w:t>
      </w:r>
      <w:r w:rsidR="00BE777B">
        <w:rPr>
          <w:sz w:val="20"/>
          <w:szCs w:val="20"/>
        </w:rPr>
        <w:t>- See FAD codes below.</w:t>
      </w:r>
    </w:p>
    <w:p w14:paraId="54F36FAA" w14:textId="6D161AED" w:rsidR="00EC64E2" w:rsidRDefault="00EC64E2" w:rsidP="00EC64E2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Record </w:t>
      </w:r>
      <w:proofErr w:type="spellStart"/>
      <w:proofErr w:type="gramStart"/>
      <w:r>
        <w:rPr>
          <w:sz w:val="20"/>
          <w:szCs w:val="20"/>
        </w:rPr>
        <w:t>crow.position</w:t>
      </w:r>
      <w:proofErr w:type="spellEnd"/>
      <w:proofErr w:type="gramEnd"/>
      <w:r>
        <w:rPr>
          <w:sz w:val="20"/>
          <w:szCs w:val="20"/>
        </w:rPr>
        <w:t xml:space="preserve"> (D, CD, I,S,OG). </w:t>
      </w:r>
    </w:p>
    <w:p w14:paraId="0413E286" w14:textId="09E5DBDD" w:rsidR="002D6680" w:rsidRDefault="002D6680" w:rsidP="002D6680">
      <w:pPr>
        <w:pStyle w:val="Default"/>
        <w:rPr>
          <w:sz w:val="20"/>
          <w:szCs w:val="20"/>
        </w:rPr>
      </w:pPr>
    </w:p>
    <w:p w14:paraId="52307511" w14:textId="2807E777" w:rsidR="002D6680" w:rsidRDefault="002D6680" w:rsidP="002D668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AU is used for trees that are alive but noticeably unhealthy (e.g. fallen and uprooted but not yet dead).</w:t>
      </w:r>
    </w:p>
    <w:p w14:paraId="21D1097C" w14:textId="77777777" w:rsidR="00BE777B" w:rsidRDefault="00BE777B" w:rsidP="00BE777B">
      <w:pPr>
        <w:pStyle w:val="Default"/>
        <w:rPr>
          <w:sz w:val="20"/>
          <w:szCs w:val="20"/>
        </w:rPr>
      </w:pPr>
    </w:p>
    <w:p w14:paraId="18811C40" w14:textId="77777777" w:rsidR="002D6680" w:rsidRDefault="00BE777B" w:rsidP="00BE777B">
      <w:pPr>
        <w:pStyle w:val="Default"/>
        <w:rPr>
          <w:sz w:val="20"/>
          <w:szCs w:val="20"/>
        </w:rPr>
      </w:pPr>
      <w:r w:rsidRPr="00BE777B">
        <w:rPr>
          <w:b/>
          <w:bCs/>
          <w:sz w:val="20"/>
          <w:szCs w:val="20"/>
        </w:rPr>
        <w:t>Note</w:t>
      </w:r>
      <w:r w:rsidR="002D6680">
        <w:rPr>
          <w:b/>
          <w:bCs/>
          <w:sz w:val="20"/>
          <w:szCs w:val="20"/>
        </w:rPr>
        <w:t>s</w:t>
      </w:r>
      <w:r>
        <w:rPr>
          <w:sz w:val="20"/>
          <w:szCs w:val="20"/>
        </w:rPr>
        <w:t xml:space="preserve">: </w:t>
      </w:r>
    </w:p>
    <w:p w14:paraId="28752598" w14:textId="362B7984" w:rsidR="00BE777B" w:rsidRDefault="002D6680" w:rsidP="00BE777B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</w:t>
      </w:r>
      <w:r w:rsidR="00BE777B">
        <w:rPr>
          <w:sz w:val="20"/>
          <w:szCs w:val="20"/>
        </w:rPr>
        <w:t>ometimes a tree recorded dead in a previous year is “back to life”. If a dead tree is alive in the current census (meaning you are %100 sure it is alive), mark the tree as A and make a note in comments.</w:t>
      </w:r>
    </w:p>
    <w:p w14:paraId="4C45D215" w14:textId="77777777" w:rsidR="002D6680" w:rsidRDefault="002D6680" w:rsidP="00BE777B">
      <w:pPr>
        <w:pStyle w:val="Default"/>
        <w:rPr>
          <w:sz w:val="20"/>
          <w:szCs w:val="20"/>
        </w:rPr>
      </w:pPr>
    </w:p>
    <w:p w14:paraId="75715538" w14:textId="52F2EB9D" w:rsidR="002D6680" w:rsidRDefault="002D6680" w:rsidP="00BE777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Avoid giving a tree the </w:t>
      </w:r>
      <w:r>
        <w:rPr>
          <w:sz w:val="20"/>
          <w:szCs w:val="20"/>
        </w:rPr>
        <w:t>DN</w:t>
      </w:r>
      <w:r>
        <w:rPr>
          <w:sz w:val="20"/>
          <w:szCs w:val="20"/>
        </w:rPr>
        <w:t xml:space="preserve"> status</w:t>
      </w:r>
      <w:r>
        <w:rPr>
          <w:sz w:val="20"/>
          <w:szCs w:val="20"/>
        </w:rPr>
        <w:t>; you need to find all trees in the list.</w:t>
      </w:r>
    </w:p>
    <w:p w14:paraId="6714FAA1" w14:textId="2816A4ED" w:rsidR="00EC64E2" w:rsidRDefault="00EC64E2" w:rsidP="00EC64E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3. If a stem is dead: </w:t>
      </w:r>
    </w:p>
    <w:p w14:paraId="2ADFE043" w14:textId="702E192B" w:rsidR="00EC64E2" w:rsidRDefault="00EC64E2" w:rsidP="00EC64E2">
      <w:pPr>
        <w:pStyle w:val="Default"/>
        <w:numPr>
          <w:ilvl w:val="0"/>
          <w:numId w:val="5"/>
        </w:numPr>
        <w:spacing w:after="42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Take pictures: </w:t>
      </w:r>
      <w:r>
        <w:rPr>
          <w:sz w:val="20"/>
          <w:szCs w:val="20"/>
        </w:rPr>
        <w:t xml:space="preserve">Take a picture of every dead tree found. Take </w:t>
      </w:r>
      <w:r w:rsidR="00BE777B">
        <w:rPr>
          <w:sz w:val="20"/>
          <w:szCs w:val="20"/>
        </w:rPr>
        <w:t xml:space="preserve">a picture of the </w:t>
      </w:r>
      <w:r>
        <w:rPr>
          <w:sz w:val="20"/>
          <w:szCs w:val="20"/>
        </w:rPr>
        <w:t xml:space="preserve">tag first then make 2-3 pics of main FADS. Make </w:t>
      </w:r>
      <w:r w:rsidR="00BE777B">
        <w:rPr>
          <w:sz w:val="20"/>
          <w:szCs w:val="20"/>
        </w:rPr>
        <w:t xml:space="preserve">nice </w:t>
      </w:r>
      <w:r>
        <w:rPr>
          <w:sz w:val="20"/>
          <w:szCs w:val="20"/>
        </w:rPr>
        <w:t xml:space="preserve">close-ups if any insect or insect galleries are found. </w:t>
      </w:r>
    </w:p>
    <w:p w14:paraId="69AB21C9" w14:textId="1E7936F8" w:rsidR="00EC64E2" w:rsidRPr="00127964" w:rsidRDefault="00EC64E2" w:rsidP="00EC64E2">
      <w:pPr>
        <w:pStyle w:val="Default"/>
        <w:numPr>
          <w:ilvl w:val="0"/>
          <w:numId w:val="5"/>
        </w:numPr>
        <w:spacing w:after="42"/>
        <w:rPr>
          <w:sz w:val="20"/>
          <w:szCs w:val="20"/>
        </w:rPr>
      </w:pPr>
      <w:r w:rsidRPr="00EC64E2">
        <w:rPr>
          <w:b/>
          <w:bCs/>
          <w:sz w:val="20"/>
          <w:szCs w:val="20"/>
        </w:rPr>
        <w:t xml:space="preserve">Measure </w:t>
      </w:r>
      <w:r>
        <w:rPr>
          <w:b/>
          <w:bCs/>
          <w:sz w:val="20"/>
          <w:szCs w:val="20"/>
        </w:rPr>
        <w:t xml:space="preserve">DBH </w:t>
      </w:r>
      <w:r>
        <w:rPr>
          <w:sz w:val="20"/>
          <w:szCs w:val="20"/>
        </w:rPr>
        <w:t>(</w:t>
      </w:r>
      <w:r w:rsidR="002D6680">
        <w:rPr>
          <w:sz w:val="20"/>
          <w:szCs w:val="20"/>
        </w:rPr>
        <w:t xml:space="preserve">in </w:t>
      </w:r>
      <w:r>
        <w:rPr>
          <w:sz w:val="20"/>
          <w:szCs w:val="20"/>
        </w:rPr>
        <w:t xml:space="preserve">mm). If stem has fallen, measure it later using </w:t>
      </w:r>
      <w:r w:rsidR="002D6680">
        <w:rPr>
          <w:sz w:val="20"/>
          <w:szCs w:val="20"/>
        </w:rPr>
        <w:t>a</w:t>
      </w:r>
      <w:r>
        <w:rPr>
          <w:sz w:val="20"/>
          <w:szCs w:val="20"/>
        </w:rPr>
        <w:t xml:space="preserve"> big caliper</w:t>
      </w:r>
      <w:r w:rsidR="002D6680">
        <w:rPr>
          <w:sz w:val="20"/>
          <w:szCs w:val="20"/>
        </w:rPr>
        <w:t xml:space="preserve"> (find one in </w:t>
      </w:r>
      <w:r w:rsidR="002D6680" w:rsidRPr="00127964">
        <w:rPr>
          <w:sz w:val="20"/>
          <w:szCs w:val="20"/>
        </w:rPr>
        <w:t>Radiotracking lab)</w:t>
      </w:r>
      <w:r w:rsidRPr="00127964">
        <w:rPr>
          <w:sz w:val="20"/>
          <w:szCs w:val="20"/>
        </w:rPr>
        <w:t xml:space="preserve">. </w:t>
      </w:r>
    </w:p>
    <w:p w14:paraId="4AB52F2D" w14:textId="4E5D76CB" w:rsidR="00EC64E2" w:rsidRPr="00127964" w:rsidRDefault="00EC64E2" w:rsidP="00EC64E2">
      <w:pPr>
        <w:pStyle w:val="Default"/>
        <w:numPr>
          <w:ilvl w:val="0"/>
          <w:numId w:val="5"/>
        </w:numPr>
        <w:rPr>
          <w:sz w:val="20"/>
          <w:szCs w:val="20"/>
        </w:rPr>
      </w:pPr>
      <w:r w:rsidRPr="00127964">
        <w:rPr>
          <w:sz w:val="20"/>
          <w:szCs w:val="20"/>
        </w:rPr>
        <w:t xml:space="preserve">Record </w:t>
      </w:r>
      <w:r w:rsidRPr="00127964">
        <w:rPr>
          <w:b/>
          <w:bCs/>
          <w:sz w:val="20"/>
          <w:szCs w:val="20"/>
        </w:rPr>
        <w:t xml:space="preserve">Percentage of crown </w:t>
      </w:r>
      <w:r w:rsidRPr="00127964">
        <w:rPr>
          <w:sz w:val="20"/>
          <w:szCs w:val="20"/>
        </w:rPr>
        <w:t xml:space="preserve">still intact: </w:t>
      </w:r>
    </w:p>
    <w:p w14:paraId="57F353E2" w14:textId="77777777" w:rsidR="00EC64E2" w:rsidRPr="00127964" w:rsidRDefault="00EC64E2" w:rsidP="00EC64E2">
      <w:pPr>
        <w:pStyle w:val="Default"/>
        <w:ind w:firstLine="810"/>
        <w:rPr>
          <w:sz w:val="20"/>
          <w:szCs w:val="20"/>
        </w:rPr>
      </w:pPr>
      <w:r w:rsidRPr="00127964">
        <w:rPr>
          <w:sz w:val="20"/>
          <w:szCs w:val="20"/>
        </w:rPr>
        <w:t xml:space="preserve">1 = only 0-25% of the crown is intact (almost gone) </w:t>
      </w:r>
    </w:p>
    <w:p w14:paraId="2CE5E589" w14:textId="77777777" w:rsidR="00EC64E2" w:rsidRPr="00127964" w:rsidRDefault="00EC64E2" w:rsidP="00EC64E2">
      <w:pPr>
        <w:pStyle w:val="Default"/>
        <w:ind w:firstLine="810"/>
        <w:rPr>
          <w:sz w:val="20"/>
          <w:szCs w:val="20"/>
        </w:rPr>
      </w:pPr>
      <w:r w:rsidRPr="00127964">
        <w:rPr>
          <w:sz w:val="20"/>
          <w:szCs w:val="20"/>
        </w:rPr>
        <w:t xml:space="preserve">2 = 26-50% of the crown is intact </w:t>
      </w:r>
    </w:p>
    <w:p w14:paraId="0AA389D8" w14:textId="77777777" w:rsidR="00EC64E2" w:rsidRPr="00127964" w:rsidRDefault="00EC64E2" w:rsidP="00EC64E2">
      <w:pPr>
        <w:pStyle w:val="Default"/>
        <w:ind w:firstLine="810"/>
        <w:rPr>
          <w:sz w:val="20"/>
          <w:szCs w:val="20"/>
        </w:rPr>
      </w:pPr>
      <w:r w:rsidRPr="00127964">
        <w:rPr>
          <w:sz w:val="20"/>
          <w:szCs w:val="20"/>
        </w:rPr>
        <w:t xml:space="preserve">3 = 51-75% of the crown is intact </w:t>
      </w:r>
    </w:p>
    <w:p w14:paraId="3EEBEB7A" w14:textId="7EF92807" w:rsidR="00EC64E2" w:rsidRPr="00127964" w:rsidRDefault="00EC64E2" w:rsidP="00EC64E2">
      <w:pPr>
        <w:pStyle w:val="Default"/>
        <w:ind w:firstLine="810"/>
        <w:rPr>
          <w:sz w:val="20"/>
          <w:szCs w:val="20"/>
        </w:rPr>
      </w:pPr>
      <w:r w:rsidRPr="00127964">
        <w:rPr>
          <w:sz w:val="20"/>
          <w:szCs w:val="20"/>
        </w:rPr>
        <w:t xml:space="preserve">4 = 76-100% of the crown is intact (none or few branches lost) </w:t>
      </w:r>
    </w:p>
    <w:p w14:paraId="37819233" w14:textId="77777777" w:rsidR="00730A01" w:rsidRPr="00127964" w:rsidRDefault="00730A01" w:rsidP="00EC64E2">
      <w:pPr>
        <w:pStyle w:val="Default"/>
        <w:ind w:firstLine="810"/>
        <w:rPr>
          <w:sz w:val="20"/>
          <w:szCs w:val="20"/>
        </w:rPr>
      </w:pPr>
    </w:p>
    <w:p w14:paraId="7BB57026" w14:textId="6D261E86" w:rsidR="00EC64E2" w:rsidRPr="00127964" w:rsidRDefault="00EC64E2" w:rsidP="00730A01">
      <w:pPr>
        <w:pStyle w:val="Default"/>
        <w:numPr>
          <w:ilvl w:val="0"/>
          <w:numId w:val="5"/>
        </w:numPr>
        <w:rPr>
          <w:sz w:val="20"/>
          <w:szCs w:val="20"/>
        </w:rPr>
      </w:pPr>
      <w:r w:rsidRPr="00127964">
        <w:rPr>
          <w:sz w:val="20"/>
          <w:szCs w:val="20"/>
        </w:rPr>
        <w:t xml:space="preserve"> Record </w:t>
      </w:r>
      <w:r w:rsidRPr="00127964">
        <w:rPr>
          <w:b/>
          <w:bCs/>
          <w:sz w:val="20"/>
          <w:szCs w:val="20"/>
        </w:rPr>
        <w:t xml:space="preserve">Crown Position: </w:t>
      </w:r>
    </w:p>
    <w:p w14:paraId="59D955F5" w14:textId="77777777" w:rsidR="00EC64E2" w:rsidRPr="00127964" w:rsidRDefault="00EC64E2" w:rsidP="00EC64E2">
      <w:pPr>
        <w:pStyle w:val="Default"/>
        <w:rPr>
          <w:sz w:val="20"/>
          <w:szCs w:val="20"/>
        </w:rPr>
      </w:pPr>
      <w:r w:rsidRPr="00127964">
        <w:rPr>
          <w:i/>
          <w:iCs/>
          <w:sz w:val="20"/>
          <w:szCs w:val="20"/>
        </w:rPr>
        <w:t xml:space="preserve">Dominant </w:t>
      </w:r>
      <w:r w:rsidRPr="00127964">
        <w:rPr>
          <w:sz w:val="20"/>
          <w:szCs w:val="20"/>
        </w:rPr>
        <w:t>(</w:t>
      </w:r>
      <w:r w:rsidRPr="00127964">
        <w:rPr>
          <w:b/>
          <w:bCs/>
          <w:sz w:val="20"/>
          <w:szCs w:val="20"/>
        </w:rPr>
        <w:t>D</w:t>
      </w:r>
      <w:r w:rsidRPr="00127964">
        <w:rPr>
          <w:sz w:val="20"/>
          <w:szCs w:val="20"/>
        </w:rPr>
        <w:t xml:space="preserve">): Crown extends above the general level of the canopy receiving full sunlight. </w:t>
      </w:r>
    </w:p>
    <w:p w14:paraId="01C38B53" w14:textId="77777777" w:rsidR="00EC64E2" w:rsidRPr="00127964" w:rsidRDefault="00EC64E2" w:rsidP="00EC64E2">
      <w:pPr>
        <w:pStyle w:val="Default"/>
        <w:rPr>
          <w:sz w:val="20"/>
          <w:szCs w:val="20"/>
        </w:rPr>
      </w:pPr>
      <w:r w:rsidRPr="00127964">
        <w:rPr>
          <w:i/>
          <w:iCs/>
          <w:sz w:val="20"/>
          <w:szCs w:val="20"/>
        </w:rPr>
        <w:t xml:space="preserve">Codominant </w:t>
      </w:r>
      <w:r w:rsidRPr="00127964">
        <w:rPr>
          <w:sz w:val="20"/>
          <w:szCs w:val="20"/>
        </w:rPr>
        <w:t>(</w:t>
      </w:r>
      <w:r w:rsidRPr="00127964">
        <w:rPr>
          <w:b/>
          <w:bCs/>
          <w:sz w:val="20"/>
          <w:szCs w:val="20"/>
        </w:rPr>
        <w:t>CD</w:t>
      </w:r>
      <w:r w:rsidRPr="00127964">
        <w:rPr>
          <w:sz w:val="20"/>
          <w:szCs w:val="20"/>
        </w:rPr>
        <w:t xml:space="preserve">): Crown forms main level of canopy, tree receives full sunlight from above. </w:t>
      </w:r>
    </w:p>
    <w:p w14:paraId="45C4912B" w14:textId="77777777" w:rsidR="00EC64E2" w:rsidRPr="00127964" w:rsidRDefault="00EC64E2" w:rsidP="00EC64E2">
      <w:pPr>
        <w:pStyle w:val="Default"/>
        <w:rPr>
          <w:sz w:val="20"/>
          <w:szCs w:val="20"/>
        </w:rPr>
      </w:pPr>
      <w:r w:rsidRPr="00127964">
        <w:rPr>
          <w:i/>
          <w:iCs/>
          <w:sz w:val="20"/>
          <w:szCs w:val="20"/>
        </w:rPr>
        <w:t xml:space="preserve">Intermediate </w:t>
      </w:r>
      <w:r w:rsidRPr="00127964">
        <w:rPr>
          <w:sz w:val="20"/>
          <w:szCs w:val="20"/>
        </w:rPr>
        <w:t>(</w:t>
      </w:r>
      <w:r w:rsidRPr="00127964">
        <w:rPr>
          <w:b/>
          <w:bCs/>
          <w:sz w:val="20"/>
          <w:szCs w:val="20"/>
        </w:rPr>
        <w:t>I</w:t>
      </w:r>
      <w:r w:rsidRPr="00127964">
        <w:rPr>
          <w:sz w:val="20"/>
          <w:szCs w:val="20"/>
        </w:rPr>
        <w:t xml:space="preserve">): Shorter trees with smaller crowns, receive little light from above and none from sides. </w:t>
      </w:r>
    </w:p>
    <w:p w14:paraId="21020A4C" w14:textId="77777777" w:rsidR="00EC64E2" w:rsidRPr="00127964" w:rsidRDefault="00EC64E2" w:rsidP="00EC64E2">
      <w:pPr>
        <w:pStyle w:val="Default"/>
        <w:rPr>
          <w:sz w:val="20"/>
          <w:szCs w:val="20"/>
        </w:rPr>
      </w:pPr>
      <w:r w:rsidRPr="00127964">
        <w:rPr>
          <w:i/>
          <w:iCs/>
          <w:sz w:val="20"/>
          <w:szCs w:val="20"/>
        </w:rPr>
        <w:t xml:space="preserve">Suppressed </w:t>
      </w:r>
      <w:r w:rsidRPr="00127964">
        <w:rPr>
          <w:sz w:val="20"/>
          <w:szCs w:val="20"/>
        </w:rPr>
        <w:t>(</w:t>
      </w:r>
      <w:r w:rsidRPr="00127964">
        <w:rPr>
          <w:b/>
          <w:bCs/>
          <w:sz w:val="20"/>
          <w:szCs w:val="20"/>
        </w:rPr>
        <w:t>S</w:t>
      </w:r>
      <w:r w:rsidRPr="00127964">
        <w:rPr>
          <w:sz w:val="20"/>
          <w:szCs w:val="20"/>
        </w:rPr>
        <w:t xml:space="preserve">): Crown below canopy, small crown receives no direct light. </w:t>
      </w:r>
    </w:p>
    <w:p w14:paraId="6651D0C3" w14:textId="39285173" w:rsidR="00EC64E2" w:rsidRPr="00127964" w:rsidRDefault="00EC64E2" w:rsidP="00EC64E2">
      <w:pPr>
        <w:pStyle w:val="Default"/>
        <w:rPr>
          <w:sz w:val="20"/>
          <w:szCs w:val="20"/>
        </w:rPr>
      </w:pPr>
      <w:r w:rsidRPr="00127964">
        <w:rPr>
          <w:i/>
          <w:iCs/>
          <w:sz w:val="20"/>
          <w:szCs w:val="20"/>
        </w:rPr>
        <w:t xml:space="preserve">Open grown </w:t>
      </w:r>
      <w:r w:rsidRPr="00127964">
        <w:rPr>
          <w:sz w:val="20"/>
          <w:szCs w:val="20"/>
        </w:rPr>
        <w:t>(</w:t>
      </w:r>
      <w:r w:rsidRPr="00127964">
        <w:rPr>
          <w:b/>
          <w:bCs/>
          <w:sz w:val="20"/>
          <w:szCs w:val="20"/>
        </w:rPr>
        <w:t>OG</w:t>
      </w:r>
      <w:r w:rsidRPr="00127964">
        <w:rPr>
          <w:sz w:val="20"/>
          <w:szCs w:val="20"/>
        </w:rPr>
        <w:t xml:space="preserve">): Crown on open areas of the stand. </w:t>
      </w:r>
    </w:p>
    <w:p w14:paraId="5AC97A13" w14:textId="7E5D07CF" w:rsidR="00730A01" w:rsidRPr="00127964" w:rsidRDefault="00730A01" w:rsidP="00EC64E2">
      <w:pPr>
        <w:pStyle w:val="Default"/>
        <w:rPr>
          <w:sz w:val="20"/>
          <w:szCs w:val="20"/>
        </w:rPr>
      </w:pPr>
    </w:p>
    <w:p w14:paraId="6BC2A9CB" w14:textId="0AD56FA2" w:rsidR="00EC64E2" w:rsidRPr="00127964" w:rsidRDefault="00730A01" w:rsidP="00730A01">
      <w:pPr>
        <w:pStyle w:val="Default"/>
        <w:numPr>
          <w:ilvl w:val="0"/>
          <w:numId w:val="5"/>
        </w:numPr>
        <w:rPr>
          <w:sz w:val="20"/>
          <w:szCs w:val="20"/>
        </w:rPr>
      </w:pPr>
      <w:r w:rsidRPr="00127964">
        <w:rPr>
          <w:sz w:val="20"/>
          <w:szCs w:val="20"/>
        </w:rPr>
        <w:t>Record</w:t>
      </w:r>
      <w:r w:rsidR="00EC64E2" w:rsidRPr="00127964">
        <w:rPr>
          <w:sz w:val="20"/>
          <w:szCs w:val="20"/>
        </w:rPr>
        <w:t xml:space="preserve"> Liana load. </w:t>
      </w:r>
    </w:p>
    <w:p w14:paraId="25F8D299" w14:textId="77777777" w:rsidR="00EC64E2" w:rsidRPr="00127964" w:rsidRDefault="00EC64E2" w:rsidP="00EC64E2">
      <w:pPr>
        <w:pStyle w:val="Default"/>
        <w:rPr>
          <w:sz w:val="20"/>
          <w:szCs w:val="20"/>
        </w:rPr>
      </w:pPr>
    </w:p>
    <w:p w14:paraId="55B4092E" w14:textId="77777777" w:rsidR="00EC64E2" w:rsidRPr="00127964" w:rsidRDefault="00EC64E2" w:rsidP="00EC64E2">
      <w:pPr>
        <w:pStyle w:val="Default"/>
        <w:rPr>
          <w:sz w:val="20"/>
          <w:szCs w:val="20"/>
        </w:rPr>
      </w:pPr>
      <w:r w:rsidRPr="00127964">
        <w:rPr>
          <w:sz w:val="20"/>
          <w:szCs w:val="20"/>
        </w:rPr>
        <w:t xml:space="preserve">0 = lianas absent </w:t>
      </w:r>
    </w:p>
    <w:p w14:paraId="76D0FC21" w14:textId="77777777" w:rsidR="00EC64E2" w:rsidRPr="00127964" w:rsidRDefault="00EC64E2" w:rsidP="00EC64E2">
      <w:pPr>
        <w:pStyle w:val="Default"/>
        <w:rPr>
          <w:sz w:val="20"/>
          <w:szCs w:val="20"/>
        </w:rPr>
      </w:pPr>
      <w:r w:rsidRPr="00127964">
        <w:rPr>
          <w:sz w:val="20"/>
          <w:szCs w:val="20"/>
        </w:rPr>
        <w:t xml:space="preserve">1 = up to 25% of the tree crown covered by lianas </w:t>
      </w:r>
    </w:p>
    <w:p w14:paraId="4A6576B3" w14:textId="77777777" w:rsidR="00EC64E2" w:rsidRPr="00127964" w:rsidRDefault="00EC64E2" w:rsidP="00EC64E2">
      <w:pPr>
        <w:pStyle w:val="Default"/>
        <w:rPr>
          <w:sz w:val="20"/>
          <w:szCs w:val="20"/>
        </w:rPr>
      </w:pPr>
      <w:r w:rsidRPr="00127964">
        <w:rPr>
          <w:sz w:val="20"/>
          <w:szCs w:val="20"/>
        </w:rPr>
        <w:t xml:space="preserve">2 = 26–50% liana cover </w:t>
      </w:r>
    </w:p>
    <w:p w14:paraId="31877C7B" w14:textId="77777777" w:rsidR="00EC64E2" w:rsidRPr="00127964" w:rsidRDefault="00EC64E2" w:rsidP="00EC64E2">
      <w:pPr>
        <w:pStyle w:val="Default"/>
        <w:rPr>
          <w:sz w:val="20"/>
          <w:szCs w:val="20"/>
        </w:rPr>
      </w:pPr>
      <w:r w:rsidRPr="00127964">
        <w:rPr>
          <w:sz w:val="20"/>
          <w:szCs w:val="20"/>
        </w:rPr>
        <w:t xml:space="preserve">3 = 51–75% liana cover </w:t>
      </w:r>
    </w:p>
    <w:p w14:paraId="35BF5127" w14:textId="226681A6" w:rsidR="00EC64E2" w:rsidRPr="00127964" w:rsidRDefault="00EC64E2" w:rsidP="00EC64E2">
      <w:pPr>
        <w:pStyle w:val="Default"/>
        <w:rPr>
          <w:sz w:val="20"/>
          <w:szCs w:val="20"/>
        </w:rPr>
      </w:pPr>
      <w:r w:rsidRPr="00127964">
        <w:rPr>
          <w:sz w:val="20"/>
          <w:szCs w:val="20"/>
        </w:rPr>
        <w:t xml:space="preserve">4 = 76–100% liana cover. </w:t>
      </w:r>
    </w:p>
    <w:p w14:paraId="51887B7F" w14:textId="77777777" w:rsidR="00730A01" w:rsidRDefault="00730A01" w:rsidP="00EC64E2">
      <w:pPr>
        <w:pStyle w:val="Default"/>
        <w:rPr>
          <w:sz w:val="18"/>
          <w:szCs w:val="18"/>
        </w:rPr>
      </w:pPr>
    </w:p>
    <w:p w14:paraId="0799102D" w14:textId="2B7AF16F" w:rsidR="00EC64E2" w:rsidRDefault="00EC64E2" w:rsidP="00730A01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Record Factors associated with death</w:t>
      </w:r>
      <w:r w:rsidR="00184737">
        <w:rPr>
          <w:sz w:val="20"/>
          <w:szCs w:val="20"/>
        </w:rPr>
        <w:t xml:space="preserve"> or FAD </w:t>
      </w:r>
      <w:r>
        <w:rPr>
          <w:sz w:val="20"/>
          <w:szCs w:val="20"/>
        </w:rPr>
        <w:t xml:space="preserve">in order of importance. </w:t>
      </w:r>
    </w:p>
    <w:p w14:paraId="160E3B02" w14:textId="77777777" w:rsidR="00EC64E2" w:rsidRDefault="00EC64E2" w:rsidP="00EC64E2">
      <w:pPr>
        <w:pStyle w:val="Default"/>
        <w:rPr>
          <w:sz w:val="20"/>
          <w:szCs w:val="20"/>
        </w:rPr>
      </w:pPr>
    </w:p>
    <w:p w14:paraId="7F135E76" w14:textId="444CC437" w:rsidR="00730A01" w:rsidRDefault="00184737" w:rsidP="00184737">
      <w:pPr>
        <w:pStyle w:val="Default"/>
      </w:pPr>
      <w:r>
        <w:rPr>
          <w:sz w:val="20"/>
          <w:szCs w:val="20"/>
        </w:rPr>
        <w:t xml:space="preserve">To scrutinize the </w:t>
      </w:r>
      <w:proofErr w:type="gramStart"/>
      <w:r>
        <w:rPr>
          <w:sz w:val="20"/>
          <w:szCs w:val="20"/>
        </w:rPr>
        <w:t>FAD’s</w:t>
      </w:r>
      <w:proofErr w:type="gramEnd"/>
      <w:r>
        <w:rPr>
          <w:sz w:val="20"/>
          <w:szCs w:val="20"/>
        </w:rPr>
        <w:t xml:space="preserve"> look at “</w:t>
      </w:r>
      <w:r>
        <w:rPr>
          <w:i/>
          <w:iCs/>
          <w:sz w:val="20"/>
          <w:szCs w:val="20"/>
        </w:rPr>
        <w:t>Guide to Identify Tree Diseases at the SCBI-CTFS Forest-GEO Plot</w:t>
      </w:r>
      <w:r>
        <w:rPr>
          <w:sz w:val="20"/>
          <w:szCs w:val="20"/>
        </w:rPr>
        <w:t>”.</w:t>
      </w:r>
    </w:p>
    <w:tbl>
      <w:tblPr>
        <w:tblStyle w:val="TableGrid"/>
        <w:tblpPr w:leftFromText="180" w:rightFromText="180" w:vertAnchor="text" w:horzAnchor="margin" w:tblpXSpec="center" w:tblpY="167"/>
        <w:tblW w:w="990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2"/>
        <w:gridCol w:w="5058"/>
      </w:tblGrid>
      <w:tr w:rsidR="00184737" w:rsidRPr="00F459B2" w14:paraId="37307540" w14:textId="77777777" w:rsidTr="0020389B">
        <w:trPr>
          <w:trHeight w:val="2204"/>
        </w:trPr>
        <w:tc>
          <w:tcPr>
            <w:tcW w:w="4842" w:type="dxa"/>
            <w:shd w:val="clear" w:color="auto" w:fill="auto"/>
          </w:tcPr>
          <w:p w14:paraId="64CEBC4C" w14:textId="77777777" w:rsidR="00184737" w:rsidRDefault="00184737" w:rsidP="0020389B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FAD Categories:</w:t>
            </w:r>
          </w:p>
          <w:p w14:paraId="6A1A901D" w14:textId="77777777" w:rsidR="00184737" w:rsidRDefault="00184737" w:rsidP="0020389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817A6F1" w14:textId="77777777" w:rsidR="00184737" w:rsidRDefault="00184737" w:rsidP="0020389B">
            <w:pPr>
              <w:rPr>
                <w:rFonts w:ascii="Arial" w:hAnsi="Arial" w:cs="Arial"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>U</w:t>
            </w:r>
            <w:r w:rsidRPr="00553157">
              <w:rPr>
                <w:rFonts w:ascii="Arial" w:hAnsi="Arial" w:cs="Arial"/>
                <w:sz w:val="18"/>
                <w:szCs w:val="18"/>
              </w:rPr>
              <w:t>= Unable to determine cause of death</w:t>
            </w:r>
          </w:p>
          <w:p w14:paraId="5E6C2F6F" w14:textId="77777777" w:rsidR="00184737" w:rsidRPr="00321D7E" w:rsidRDefault="00184737" w:rsidP="0020389B">
            <w:pPr>
              <w:rPr>
                <w:rFonts w:ascii="Arial" w:hAnsi="Arial" w:cs="Arial"/>
                <w:sz w:val="18"/>
                <w:szCs w:val="18"/>
              </w:rPr>
            </w:pPr>
          </w:p>
          <w:p w14:paraId="7764A4E4" w14:textId="77777777" w:rsidR="00184737" w:rsidRDefault="00184737" w:rsidP="0020389B">
            <w:pPr>
              <w:ind w:left="90"/>
              <w:rPr>
                <w:rFonts w:ascii="Arial" w:hAnsi="Arial" w:cs="Arial"/>
                <w:i/>
                <w:sz w:val="18"/>
                <w:szCs w:val="18"/>
              </w:rPr>
            </w:pPr>
            <w:r w:rsidRPr="00553157">
              <w:rPr>
                <w:rFonts w:ascii="Arial" w:hAnsi="Arial" w:cs="Arial"/>
                <w:i/>
                <w:sz w:val="18"/>
                <w:szCs w:val="18"/>
              </w:rPr>
              <w:t>Mechanical damage</w:t>
            </w:r>
          </w:p>
          <w:p w14:paraId="6B16AA6C" w14:textId="77777777" w:rsidR="00184737" w:rsidRPr="00553157" w:rsidRDefault="00184737" w:rsidP="0020389B">
            <w:pPr>
              <w:ind w:left="90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5F94EB24" w14:textId="77777777" w:rsidR="00184737" w:rsidRPr="00553157" w:rsidRDefault="00184737" w:rsidP="0020389B">
            <w:pPr>
              <w:ind w:left="90"/>
              <w:rPr>
                <w:rFonts w:ascii="Arial" w:hAnsi="Arial" w:cs="Arial"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>B</w:t>
            </w:r>
            <w:r w:rsidRPr="00553157">
              <w:rPr>
                <w:rFonts w:ascii="Arial" w:hAnsi="Arial" w:cs="Arial"/>
                <w:sz w:val="18"/>
                <w:szCs w:val="18"/>
              </w:rPr>
              <w:t>= Broken stem (note cause, indicate level on tree)</w:t>
            </w:r>
          </w:p>
          <w:p w14:paraId="6F0DB24C" w14:textId="77777777" w:rsidR="00184737" w:rsidRPr="00553157" w:rsidRDefault="00184737" w:rsidP="0020389B">
            <w:pPr>
              <w:rPr>
                <w:rFonts w:ascii="Arial" w:hAnsi="Arial" w:cs="Arial"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 xml:space="preserve"> CR</w:t>
            </w:r>
            <w:r w:rsidRPr="00553157">
              <w:rPr>
                <w:rFonts w:ascii="Arial" w:hAnsi="Arial" w:cs="Arial"/>
                <w:sz w:val="18"/>
                <w:szCs w:val="18"/>
              </w:rPr>
              <w:t>= Crushed by other tree or tree parts</w:t>
            </w:r>
          </w:p>
          <w:p w14:paraId="7B7DEEDD" w14:textId="77777777" w:rsidR="00184737" w:rsidRPr="00553157" w:rsidRDefault="00184737" w:rsidP="0020389B">
            <w:pPr>
              <w:ind w:left="90"/>
              <w:rPr>
                <w:rFonts w:ascii="Arial" w:hAnsi="Arial" w:cs="Arial"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>UP</w:t>
            </w:r>
            <w:r w:rsidRPr="00553157">
              <w:rPr>
                <w:rFonts w:ascii="Arial" w:hAnsi="Arial" w:cs="Arial"/>
                <w:sz w:val="18"/>
                <w:szCs w:val="18"/>
              </w:rPr>
              <w:t>= Uprooted tree (root bole exposed)</w:t>
            </w:r>
          </w:p>
          <w:p w14:paraId="29418BCC" w14:textId="77777777" w:rsidR="00184737" w:rsidRPr="00553157" w:rsidRDefault="00184737" w:rsidP="0020389B">
            <w:pPr>
              <w:ind w:left="90"/>
              <w:rPr>
                <w:rFonts w:ascii="Arial" w:hAnsi="Arial" w:cs="Arial"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Pr="00553157">
              <w:rPr>
                <w:rFonts w:ascii="Arial" w:hAnsi="Arial" w:cs="Arial"/>
                <w:sz w:val="18"/>
                <w:szCs w:val="18"/>
              </w:rPr>
              <w:t>= Slope failure (evident landslide even if small)</w:t>
            </w:r>
          </w:p>
          <w:p w14:paraId="529CE028" w14:textId="77777777" w:rsidR="00184737" w:rsidRPr="00553157" w:rsidRDefault="00184737" w:rsidP="0020389B">
            <w:pPr>
              <w:ind w:left="90"/>
              <w:rPr>
                <w:rFonts w:ascii="Arial" w:hAnsi="Arial" w:cs="Arial"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>L</w:t>
            </w:r>
            <w:r w:rsidRPr="00553157">
              <w:rPr>
                <w:rFonts w:ascii="Arial" w:hAnsi="Arial" w:cs="Arial"/>
                <w:sz w:val="18"/>
                <w:szCs w:val="18"/>
              </w:rPr>
              <w:t>= Lightning (tree splitting, straight scars from above)</w:t>
            </w:r>
          </w:p>
          <w:p w14:paraId="67505092" w14:textId="77777777" w:rsidR="00184737" w:rsidRPr="00553157" w:rsidRDefault="00184737" w:rsidP="0020389B">
            <w:pPr>
              <w:rPr>
                <w:rFonts w:ascii="Arial" w:hAnsi="Arial" w:cs="Arial"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 xml:space="preserve">  Fi</w:t>
            </w:r>
            <w:r w:rsidRPr="00553157">
              <w:rPr>
                <w:rFonts w:ascii="Arial" w:hAnsi="Arial" w:cs="Arial"/>
                <w:sz w:val="18"/>
                <w:szCs w:val="18"/>
              </w:rPr>
              <w:t>= Fire (stem charred, fire scars on bark)</w:t>
            </w:r>
          </w:p>
        </w:tc>
        <w:tc>
          <w:tcPr>
            <w:tcW w:w="5058" w:type="dxa"/>
            <w:shd w:val="clear" w:color="auto" w:fill="auto"/>
          </w:tcPr>
          <w:p w14:paraId="0F2FDC6A" w14:textId="77777777" w:rsidR="00184737" w:rsidRPr="00553157" w:rsidRDefault="00184737" w:rsidP="0020389B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53157">
              <w:rPr>
                <w:rFonts w:ascii="Arial" w:hAnsi="Arial" w:cs="Arial"/>
                <w:i/>
                <w:sz w:val="18"/>
                <w:szCs w:val="18"/>
              </w:rPr>
              <w:t xml:space="preserve">Biological </w:t>
            </w:r>
            <w:r>
              <w:rPr>
                <w:rFonts w:ascii="Arial" w:hAnsi="Arial" w:cs="Arial"/>
                <w:i/>
                <w:sz w:val="18"/>
                <w:szCs w:val="18"/>
              </w:rPr>
              <w:t>agents</w:t>
            </w:r>
          </w:p>
          <w:p w14:paraId="3A278D26" w14:textId="77777777" w:rsidR="00184737" w:rsidRPr="00553157" w:rsidRDefault="00184737" w:rsidP="0020389B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A5EBEF4" w14:textId="77777777" w:rsidR="00184737" w:rsidRPr="00553157" w:rsidRDefault="00184737" w:rsidP="0020389B">
            <w:pPr>
              <w:rPr>
                <w:rFonts w:ascii="Arial" w:hAnsi="Arial" w:cs="Arial"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>AN</w:t>
            </w:r>
            <w:r w:rsidRPr="00553157">
              <w:rPr>
                <w:rFonts w:ascii="Arial" w:hAnsi="Arial" w:cs="Arial"/>
                <w:sz w:val="18"/>
                <w:szCs w:val="18"/>
              </w:rPr>
              <w:t>= Animal damage (specify animal if possible)</w:t>
            </w:r>
          </w:p>
          <w:p w14:paraId="3FD04971" w14:textId="77777777" w:rsidR="00184737" w:rsidRPr="00553157" w:rsidRDefault="00184737" w:rsidP="0020389B">
            <w:pPr>
              <w:rPr>
                <w:rFonts w:ascii="Arial" w:hAnsi="Arial" w:cs="Arial"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>BB</w:t>
            </w:r>
            <w:r w:rsidRPr="00553157">
              <w:rPr>
                <w:rFonts w:ascii="Arial" w:hAnsi="Arial" w:cs="Arial"/>
                <w:sz w:val="18"/>
                <w:szCs w:val="18"/>
              </w:rPr>
              <w:t xml:space="preserve">=Bark beetles present, beetle galleries. </w:t>
            </w:r>
          </w:p>
          <w:p w14:paraId="349E53BC" w14:textId="77777777" w:rsidR="00184737" w:rsidRPr="00553157" w:rsidRDefault="00184737" w:rsidP="0020389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>I</w:t>
            </w:r>
            <w:proofErr w:type="gramStart"/>
            <w:r w:rsidRPr="00553157">
              <w:rPr>
                <w:rFonts w:ascii="Arial" w:hAnsi="Arial" w:cs="Arial"/>
                <w:b/>
                <w:sz w:val="18"/>
                <w:szCs w:val="18"/>
              </w:rPr>
              <w:t xml:space="preserve">= </w:t>
            </w:r>
            <w:r w:rsidRPr="00553157">
              <w:rPr>
                <w:rFonts w:ascii="Arial" w:hAnsi="Arial" w:cs="Arial"/>
                <w:sz w:val="18"/>
                <w:szCs w:val="18"/>
              </w:rPr>
              <w:t xml:space="preserve"> Insect</w:t>
            </w:r>
            <w:proofErr w:type="gramEnd"/>
            <w:r w:rsidRPr="00553157">
              <w:rPr>
                <w:rFonts w:ascii="Arial" w:hAnsi="Arial" w:cs="Arial"/>
                <w:sz w:val="18"/>
                <w:szCs w:val="18"/>
              </w:rPr>
              <w:t xml:space="preserve"> infection (e.g. EAB, other)</w:t>
            </w:r>
          </w:p>
          <w:p w14:paraId="38FF2B6A" w14:textId="77777777" w:rsidR="00184737" w:rsidRPr="00553157" w:rsidRDefault="00184737" w:rsidP="0020389B">
            <w:pPr>
              <w:rPr>
                <w:rFonts w:ascii="Arial" w:hAnsi="Arial" w:cs="Arial"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>DF</w:t>
            </w:r>
            <w:r w:rsidRPr="00553157">
              <w:rPr>
                <w:rFonts w:ascii="Arial" w:hAnsi="Arial" w:cs="Arial"/>
                <w:sz w:val="18"/>
                <w:szCs w:val="18"/>
              </w:rPr>
              <w:t>= Complete defoliation</w:t>
            </w:r>
            <w:r>
              <w:rPr>
                <w:rFonts w:ascii="Arial" w:hAnsi="Arial" w:cs="Arial"/>
                <w:sz w:val="18"/>
                <w:szCs w:val="18"/>
              </w:rPr>
              <w:t xml:space="preserve"> ((record crown condition using Smith/Flower method below 1 – 5 scale).</w:t>
            </w:r>
          </w:p>
          <w:p w14:paraId="30314C5D" w14:textId="77777777" w:rsidR="00184737" w:rsidRPr="00553157" w:rsidRDefault="00184737" w:rsidP="0020389B">
            <w:pPr>
              <w:rPr>
                <w:rFonts w:ascii="Arial" w:hAnsi="Arial" w:cs="Arial"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>F</w:t>
            </w:r>
            <w:r w:rsidRPr="00553157">
              <w:rPr>
                <w:rFonts w:ascii="Arial" w:hAnsi="Arial" w:cs="Arial"/>
                <w:sz w:val="18"/>
                <w:szCs w:val="18"/>
              </w:rPr>
              <w:t>= Fungi visible (give names if known)</w:t>
            </w:r>
          </w:p>
          <w:p w14:paraId="6E4B50DE" w14:textId="77777777" w:rsidR="00184737" w:rsidRPr="00553157" w:rsidRDefault="00184737" w:rsidP="0020389B">
            <w:pPr>
              <w:rPr>
                <w:rFonts w:ascii="Arial" w:hAnsi="Arial" w:cs="Arial"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>K</w:t>
            </w:r>
            <w:r w:rsidRPr="00553157">
              <w:rPr>
                <w:rFonts w:ascii="Arial" w:hAnsi="Arial" w:cs="Arial"/>
                <w:sz w:val="18"/>
                <w:szCs w:val="18"/>
              </w:rPr>
              <w:t>= Canker or swelling present (cause by fungi)</w:t>
            </w:r>
          </w:p>
          <w:p w14:paraId="5A6A409E" w14:textId="77777777" w:rsidR="00184737" w:rsidRPr="00553157" w:rsidRDefault="00184737" w:rsidP="0020389B">
            <w:pPr>
              <w:rPr>
                <w:rFonts w:ascii="Arial" w:hAnsi="Arial" w:cs="Arial"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>LF</w:t>
            </w:r>
            <w:r w:rsidRPr="00553157">
              <w:rPr>
                <w:rFonts w:ascii="Arial" w:hAnsi="Arial" w:cs="Arial"/>
                <w:sz w:val="18"/>
                <w:szCs w:val="18"/>
              </w:rPr>
              <w:t xml:space="preserve">= Leaf damage (look for leaf spots, blotch, </w:t>
            </w:r>
            <w:proofErr w:type="gramStart"/>
            <w:r w:rsidRPr="00553157">
              <w:rPr>
                <w:rFonts w:ascii="Arial" w:hAnsi="Arial" w:cs="Arial"/>
                <w:sz w:val="18"/>
                <w:szCs w:val="18"/>
              </w:rPr>
              <w:t>etc.)</w:t>
            </w: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new 2019)</w:t>
            </w:r>
          </w:p>
          <w:p w14:paraId="393DE3DC" w14:textId="77777777" w:rsidR="00184737" w:rsidRPr="00553157" w:rsidRDefault="00184737" w:rsidP="0020389B">
            <w:pPr>
              <w:rPr>
                <w:rFonts w:ascii="Arial" w:hAnsi="Arial" w:cs="Arial"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>R</w:t>
            </w:r>
            <w:r w:rsidRPr="00553157">
              <w:rPr>
                <w:rFonts w:ascii="Arial" w:hAnsi="Arial" w:cs="Arial"/>
                <w:sz w:val="18"/>
                <w:szCs w:val="18"/>
              </w:rPr>
              <w:t>= Rotting stem.</w:t>
            </w:r>
          </w:p>
          <w:p w14:paraId="165B4F6F" w14:textId="77777777" w:rsidR="00184737" w:rsidRPr="00553157" w:rsidRDefault="00184737" w:rsidP="0020389B">
            <w:pPr>
              <w:rPr>
                <w:rFonts w:ascii="Arial" w:hAnsi="Arial" w:cs="Arial"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>R1</w:t>
            </w:r>
            <w:r w:rsidRPr="00553157">
              <w:rPr>
                <w:rFonts w:ascii="Arial" w:hAnsi="Arial" w:cs="Arial"/>
                <w:sz w:val="18"/>
                <w:szCs w:val="18"/>
              </w:rPr>
              <w:t>= Root damage</w:t>
            </w:r>
          </w:p>
          <w:p w14:paraId="48030700" w14:textId="77777777" w:rsidR="00184737" w:rsidRPr="00553157" w:rsidRDefault="00184737" w:rsidP="0020389B">
            <w:pPr>
              <w:rPr>
                <w:rFonts w:ascii="Arial" w:hAnsi="Arial" w:cs="Arial"/>
                <w:sz w:val="18"/>
                <w:szCs w:val="18"/>
              </w:rPr>
            </w:pPr>
            <w:r w:rsidRPr="00553157">
              <w:rPr>
                <w:rFonts w:ascii="Arial" w:hAnsi="Arial" w:cs="Arial"/>
                <w:b/>
                <w:sz w:val="18"/>
                <w:szCs w:val="18"/>
              </w:rPr>
              <w:t>R2</w:t>
            </w:r>
            <w:proofErr w:type="gramStart"/>
            <w:r w:rsidRPr="00553157">
              <w:rPr>
                <w:rFonts w:ascii="Arial" w:hAnsi="Arial" w:cs="Arial"/>
                <w:sz w:val="18"/>
                <w:szCs w:val="18"/>
              </w:rPr>
              <w:t>=</w:t>
            </w:r>
            <w:r w:rsidRPr="00553157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r w:rsidRPr="00553157">
              <w:rPr>
                <w:sz w:val="18"/>
                <w:szCs w:val="18"/>
              </w:rPr>
              <w:t xml:space="preserve"> A</w:t>
            </w:r>
            <w:r w:rsidRPr="00553157">
              <w:rPr>
                <w:rFonts w:ascii="Arial" w:hAnsi="Arial" w:cs="Arial"/>
                <w:sz w:val="18"/>
                <w:szCs w:val="18"/>
              </w:rPr>
              <w:t>rmillaria</w:t>
            </w:r>
            <w:proofErr w:type="gramEnd"/>
            <w:r w:rsidRPr="00553157">
              <w:rPr>
                <w:rFonts w:ascii="Arial" w:hAnsi="Arial" w:cs="Arial"/>
                <w:sz w:val="18"/>
                <w:szCs w:val="18"/>
              </w:rPr>
              <w:t xml:space="preserve"> root </w:t>
            </w:r>
            <w:r>
              <w:rPr>
                <w:rFonts w:ascii="Arial" w:hAnsi="Arial" w:cs="Arial"/>
                <w:sz w:val="18"/>
                <w:szCs w:val="18"/>
              </w:rPr>
              <w:t>disease</w:t>
            </w:r>
          </w:p>
        </w:tc>
      </w:tr>
    </w:tbl>
    <w:p w14:paraId="215213CF" w14:textId="77777777" w:rsidR="00184737" w:rsidRDefault="00184737"/>
    <w:p w14:paraId="5454F363" w14:textId="3B91483D" w:rsidR="00184737" w:rsidRPr="002D0947" w:rsidRDefault="00184737" w:rsidP="00184737">
      <w:pPr>
        <w:pStyle w:val="ListParagraph"/>
        <w:numPr>
          <w:ilvl w:val="0"/>
          <w:numId w:val="9"/>
        </w:numPr>
        <w:spacing w:line="240" w:lineRule="auto"/>
      </w:pPr>
      <w:r w:rsidRPr="00636EE7">
        <w:rPr>
          <w:rFonts w:ascii="Arial" w:hAnsi="Arial" w:cs="Arial"/>
          <w:sz w:val="20"/>
          <w:szCs w:val="20"/>
        </w:rPr>
        <w:t xml:space="preserve">For </w:t>
      </w:r>
      <w:r w:rsidR="004C22C1">
        <w:rPr>
          <w:rFonts w:ascii="Arial" w:hAnsi="Arial" w:cs="Arial"/>
          <w:sz w:val="20"/>
          <w:szCs w:val="20"/>
        </w:rPr>
        <w:t xml:space="preserve">all </w:t>
      </w:r>
      <w:r w:rsidRPr="00E06C21">
        <w:rPr>
          <w:rFonts w:ascii="Arial" w:hAnsi="Arial" w:cs="Arial"/>
          <w:i/>
          <w:sz w:val="20"/>
          <w:szCs w:val="20"/>
        </w:rPr>
        <w:t>Fraxinus</w:t>
      </w:r>
      <w:r w:rsidRPr="00636EE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species and trees code </w:t>
      </w:r>
      <w:proofErr w:type="spellStart"/>
      <w:r>
        <w:rPr>
          <w:rFonts w:ascii="Arial" w:hAnsi="Arial" w:cs="Arial"/>
          <w:sz w:val="20"/>
          <w:szCs w:val="20"/>
        </w:rPr>
        <w:t>chvi</w:t>
      </w:r>
      <w:proofErr w:type="spellEnd"/>
      <w:r w:rsidR="004C22C1">
        <w:rPr>
          <w:rFonts w:ascii="Arial" w:hAnsi="Arial" w:cs="Arial"/>
          <w:sz w:val="20"/>
          <w:szCs w:val="20"/>
        </w:rPr>
        <w:t xml:space="preserve"> (dead or alive)</w:t>
      </w:r>
      <w:r w:rsidRPr="00636EE7">
        <w:rPr>
          <w:rFonts w:ascii="Arial" w:hAnsi="Arial" w:cs="Arial"/>
          <w:sz w:val="20"/>
          <w:szCs w:val="20"/>
        </w:rPr>
        <w:t xml:space="preserve">: </w:t>
      </w:r>
      <w:r w:rsidRPr="002D0947">
        <w:rPr>
          <w:rFonts w:ascii="Arial" w:hAnsi="Arial" w:cs="Arial"/>
          <w:sz w:val="20"/>
          <w:szCs w:val="20"/>
        </w:rPr>
        <w:t xml:space="preserve">All trees ≥1 cm will be visited during a mortality survey. </w:t>
      </w:r>
    </w:p>
    <w:p w14:paraId="71ECA2B7" w14:textId="69EA0F98" w:rsidR="004C22C1" w:rsidRDefault="004C22C1" w:rsidP="0018473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Record </w:t>
      </w:r>
      <w:r w:rsidRPr="004C22C1">
        <w:rPr>
          <w:rFonts w:ascii="Arial" w:hAnsi="Arial" w:cs="Arial"/>
          <w:b/>
          <w:bCs/>
          <w:sz w:val="20"/>
          <w:szCs w:val="20"/>
        </w:rPr>
        <w:t>crown position</w:t>
      </w:r>
      <w:r>
        <w:rPr>
          <w:rFonts w:ascii="Arial" w:hAnsi="Arial" w:cs="Arial"/>
          <w:sz w:val="20"/>
          <w:szCs w:val="20"/>
        </w:rPr>
        <w:t xml:space="preserve"> (D, DC, I, S, OG)</w:t>
      </w:r>
    </w:p>
    <w:p w14:paraId="4C9B7F81" w14:textId="4F8D11B1" w:rsidR="00184737" w:rsidRPr="00636EE7" w:rsidRDefault="00184737" w:rsidP="0018473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636EE7">
        <w:rPr>
          <w:rFonts w:ascii="Arial" w:hAnsi="Arial" w:cs="Arial"/>
          <w:sz w:val="20"/>
          <w:szCs w:val="20"/>
        </w:rPr>
        <w:t xml:space="preserve">Estimate </w:t>
      </w:r>
      <w:r w:rsidRPr="00E06C21">
        <w:rPr>
          <w:rFonts w:ascii="Arial" w:hAnsi="Arial" w:cs="Arial"/>
          <w:b/>
          <w:sz w:val="20"/>
          <w:szCs w:val="20"/>
        </w:rPr>
        <w:t>crown thinning</w:t>
      </w:r>
      <w:r w:rsidRPr="00636EE7">
        <w:rPr>
          <w:rFonts w:ascii="Arial" w:hAnsi="Arial" w:cs="Arial"/>
          <w:sz w:val="20"/>
          <w:szCs w:val="20"/>
        </w:rPr>
        <w:t xml:space="preserve"> via visual assessment per Smith</w:t>
      </w:r>
      <w:r>
        <w:rPr>
          <w:rFonts w:ascii="Arial" w:hAnsi="Arial" w:cs="Arial"/>
          <w:sz w:val="20"/>
          <w:szCs w:val="20"/>
        </w:rPr>
        <w:t>/Flower 2013</w:t>
      </w:r>
      <w:r w:rsidRPr="00636EE7">
        <w:rPr>
          <w:rFonts w:ascii="Arial" w:hAnsi="Arial" w:cs="Arial"/>
          <w:sz w:val="20"/>
          <w:szCs w:val="20"/>
        </w:rPr>
        <w:t>:</w:t>
      </w:r>
    </w:p>
    <w:p w14:paraId="047765F0" w14:textId="77777777" w:rsidR="00184737" w:rsidRPr="00103967" w:rsidRDefault="00184737" w:rsidP="00184737">
      <w:pPr>
        <w:spacing w:after="0"/>
        <w:ind w:left="720"/>
        <w:rPr>
          <w:rFonts w:ascii="Arial" w:hAnsi="Arial" w:cs="Arial"/>
          <w:sz w:val="18"/>
          <w:szCs w:val="18"/>
        </w:rPr>
      </w:pPr>
      <w:r w:rsidRPr="00103967">
        <w:rPr>
          <w:rFonts w:ascii="Arial" w:hAnsi="Arial" w:cs="Arial"/>
          <w:sz w:val="18"/>
          <w:szCs w:val="18"/>
        </w:rPr>
        <w:t>1 = healthy tree with no symptoms of decline</w:t>
      </w:r>
      <w:r>
        <w:rPr>
          <w:rFonts w:ascii="Arial" w:hAnsi="Arial" w:cs="Arial"/>
          <w:sz w:val="18"/>
          <w:szCs w:val="18"/>
        </w:rPr>
        <w:t>, no defoliation</w:t>
      </w:r>
    </w:p>
    <w:p w14:paraId="738E5524" w14:textId="77777777" w:rsidR="00184737" w:rsidRDefault="00184737" w:rsidP="00184737">
      <w:pPr>
        <w:spacing w:after="0"/>
        <w:ind w:left="720"/>
        <w:rPr>
          <w:rFonts w:ascii="Arial" w:hAnsi="Arial" w:cs="Arial"/>
          <w:sz w:val="18"/>
          <w:szCs w:val="18"/>
        </w:rPr>
      </w:pPr>
      <w:r w:rsidRPr="00103967">
        <w:rPr>
          <w:rFonts w:ascii="Arial" w:hAnsi="Arial" w:cs="Arial"/>
          <w:sz w:val="18"/>
          <w:szCs w:val="18"/>
        </w:rPr>
        <w:t xml:space="preserve">2 = </w:t>
      </w:r>
      <w:r>
        <w:rPr>
          <w:rFonts w:ascii="Arial" w:hAnsi="Arial" w:cs="Arial"/>
          <w:sz w:val="18"/>
          <w:szCs w:val="18"/>
        </w:rPr>
        <w:t>slight reduction in leaf density (thinning), yet all top branches exposed to sunlight have leaves</w:t>
      </w:r>
    </w:p>
    <w:p w14:paraId="366545AF" w14:textId="77777777" w:rsidR="00184737" w:rsidRDefault="00184737" w:rsidP="00184737">
      <w:pPr>
        <w:spacing w:after="0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 = thinning canopy and some top branches exposed to sunlight are defoliated (&lt;50% dieback)</w:t>
      </w:r>
    </w:p>
    <w:p w14:paraId="662F0AF0" w14:textId="77777777" w:rsidR="00184737" w:rsidRDefault="00184737" w:rsidP="00184737">
      <w:pPr>
        <w:spacing w:after="0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 = &gt;50% defoliation/dieback</w:t>
      </w:r>
    </w:p>
    <w:p w14:paraId="35C37427" w14:textId="77777777" w:rsidR="00184737" w:rsidRDefault="00184737" w:rsidP="00184737">
      <w:pPr>
        <w:spacing w:after="0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 = Dead tree with no leaves in canopy (excluding epicormic sprouting)</w:t>
      </w:r>
    </w:p>
    <w:p w14:paraId="264BC347" w14:textId="77777777" w:rsidR="00184737" w:rsidRPr="00103967" w:rsidRDefault="00184737" w:rsidP="00184737">
      <w:pPr>
        <w:spacing w:after="0"/>
        <w:ind w:left="720"/>
        <w:rPr>
          <w:rFonts w:ascii="Arial" w:hAnsi="Arial" w:cs="Arial"/>
          <w:sz w:val="18"/>
          <w:szCs w:val="18"/>
        </w:rPr>
      </w:pPr>
    </w:p>
    <w:p w14:paraId="438F3CBB" w14:textId="77777777" w:rsidR="00184737" w:rsidRPr="00636EE7" w:rsidRDefault="00184737" w:rsidP="00184737">
      <w:pPr>
        <w:rPr>
          <w:rFonts w:ascii="Arial" w:hAnsi="Arial" w:cs="Arial"/>
          <w:sz w:val="20"/>
          <w:szCs w:val="20"/>
        </w:rPr>
      </w:pPr>
      <w:r w:rsidRPr="00636EE7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210830C3" wp14:editId="4C0F78C2">
            <wp:extent cx="5677469" cy="191594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469" cy="1915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19A5C7" w14:textId="77777777" w:rsidR="00184737" w:rsidRDefault="00184737" w:rsidP="0018473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06C21">
        <w:rPr>
          <w:rFonts w:ascii="Arial" w:hAnsi="Arial" w:cs="Arial"/>
          <w:b/>
          <w:sz w:val="20"/>
          <w:szCs w:val="20"/>
        </w:rPr>
        <w:t xml:space="preserve">Epicormic </w:t>
      </w:r>
      <w:r>
        <w:rPr>
          <w:rFonts w:ascii="Arial" w:hAnsi="Arial" w:cs="Arial"/>
          <w:b/>
          <w:sz w:val="20"/>
          <w:szCs w:val="20"/>
        </w:rPr>
        <w:t>shoots</w:t>
      </w:r>
      <w:r>
        <w:rPr>
          <w:rFonts w:ascii="Arial" w:hAnsi="Arial" w:cs="Arial"/>
          <w:sz w:val="20"/>
          <w:szCs w:val="20"/>
        </w:rPr>
        <w:t>: Use the 6-class dwarf mistletoe rating system (Hawksworth 1977) to evaluate epicormic growth</w:t>
      </w:r>
    </w:p>
    <w:p w14:paraId="17F9A6F3" w14:textId="77777777" w:rsidR="00184737" w:rsidRPr="00101653" w:rsidRDefault="00184737" w:rsidP="00184737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ED18EBB" wp14:editId="485D91F2">
            <wp:extent cx="4174374" cy="23815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_Hawksworth_goo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531" cy="24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B3AC" w14:textId="77777777" w:rsidR="00127964" w:rsidRPr="00127964" w:rsidRDefault="00127964" w:rsidP="00127964">
      <w:pPr>
        <w:pStyle w:val="ListParagraph"/>
        <w:spacing w:after="0"/>
        <w:ind w:left="810"/>
        <w:rPr>
          <w:rFonts w:ascii="Arial" w:hAnsi="Arial" w:cs="Arial"/>
          <w:b/>
          <w:sz w:val="20"/>
          <w:szCs w:val="20"/>
        </w:rPr>
      </w:pPr>
    </w:p>
    <w:p w14:paraId="5324AB6B" w14:textId="77777777" w:rsidR="00127964" w:rsidRPr="00127964" w:rsidRDefault="00127964" w:rsidP="00127964">
      <w:pPr>
        <w:pStyle w:val="ListParagraph"/>
        <w:spacing w:after="0"/>
        <w:ind w:left="810"/>
        <w:rPr>
          <w:rFonts w:ascii="Arial" w:hAnsi="Arial" w:cs="Arial"/>
          <w:b/>
          <w:sz w:val="20"/>
          <w:szCs w:val="20"/>
        </w:rPr>
      </w:pPr>
    </w:p>
    <w:p w14:paraId="5F868215" w14:textId="40D100F6" w:rsidR="00184737" w:rsidRPr="00321ED0" w:rsidRDefault="00184737" w:rsidP="0018473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0"/>
          <w:szCs w:val="20"/>
        </w:rPr>
      </w:pPr>
      <w:r w:rsidRPr="00321ED0">
        <w:rPr>
          <w:rFonts w:ascii="Arial" w:hAnsi="Arial" w:cs="Arial"/>
          <w:sz w:val="20"/>
          <w:szCs w:val="20"/>
        </w:rPr>
        <w:t>Record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21ED0">
        <w:rPr>
          <w:rFonts w:ascii="Arial" w:hAnsi="Arial" w:cs="Arial"/>
          <w:b/>
          <w:sz w:val="20"/>
          <w:szCs w:val="20"/>
        </w:rPr>
        <w:t>EAB</w:t>
      </w:r>
      <w:r>
        <w:rPr>
          <w:rFonts w:ascii="Arial" w:hAnsi="Arial" w:cs="Arial"/>
          <w:b/>
          <w:sz w:val="20"/>
          <w:szCs w:val="20"/>
        </w:rPr>
        <w:t xml:space="preserve">F </w:t>
      </w:r>
      <w:r w:rsidRPr="00321ED0">
        <w:rPr>
          <w:rFonts w:ascii="Arial" w:hAnsi="Arial" w:cs="Arial"/>
          <w:sz w:val="20"/>
          <w:szCs w:val="20"/>
        </w:rPr>
        <w:t>(E</w:t>
      </w:r>
      <w:r w:rsidR="00127964">
        <w:rPr>
          <w:rFonts w:ascii="Arial" w:hAnsi="Arial" w:cs="Arial"/>
          <w:sz w:val="20"/>
          <w:szCs w:val="20"/>
        </w:rPr>
        <w:t xml:space="preserve">merald Ash </w:t>
      </w:r>
      <w:r w:rsidRPr="00321ED0">
        <w:rPr>
          <w:rFonts w:ascii="Arial" w:hAnsi="Arial" w:cs="Arial"/>
          <w:sz w:val="20"/>
          <w:szCs w:val="20"/>
        </w:rPr>
        <w:t>B</w:t>
      </w:r>
      <w:r w:rsidR="00127964">
        <w:rPr>
          <w:rFonts w:ascii="Arial" w:hAnsi="Arial" w:cs="Arial"/>
          <w:sz w:val="20"/>
          <w:szCs w:val="20"/>
        </w:rPr>
        <w:t>orer</w:t>
      </w:r>
      <w:r>
        <w:rPr>
          <w:rFonts w:ascii="Arial" w:hAnsi="Arial" w:cs="Arial"/>
          <w:sz w:val="20"/>
          <w:szCs w:val="20"/>
        </w:rPr>
        <w:t xml:space="preserve"> Factors</w:t>
      </w:r>
      <w:r w:rsidRPr="00321ED0">
        <w:rPr>
          <w:rFonts w:ascii="Arial" w:hAnsi="Arial" w:cs="Arial"/>
          <w:sz w:val="20"/>
          <w:szCs w:val="20"/>
        </w:rPr>
        <w:t>)</w:t>
      </w:r>
      <w:r w:rsidR="00127964">
        <w:rPr>
          <w:rFonts w:ascii="Arial" w:hAnsi="Arial" w:cs="Arial"/>
          <w:sz w:val="20"/>
          <w:szCs w:val="20"/>
        </w:rPr>
        <w:t>, separated by comma.</w:t>
      </w:r>
    </w:p>
    <w:p w14:paraId="4639363F" w14:textId="77777777" w:rsidR="00184737" w:rsidRDefault="00184737" w:rsidP="00184737">
      <w:pPr>
        <w:spacing w:after="0"/>
        <w:ind w:left="90" w:firstLine="720"/>
        <w:rPr>
          <w:rFonts w:ascii="Arial" w:hAnsi="Arial" w:cs="Arial"/>
          <w:sz w:val="20"/>
          <w:szCs w:val="20"/>
        </w:rPr>
      </w:pPr>
      <w:r w:rsidRPr="00321ED0">
        <w:rPr>
          <w:rFonts w:ascii="Arial" w:hAnsi="Arial" w:cs="Arial"/>
          <w:sz w:val="20"/>
          <w:szCs w:val="20"/>
        </w:rPr>
        <w:t xml:space="preserve">VB </w:t>
      </w:r>
      <w:r>
        <w:rPr>
          <w:rFonts w:ascii="Arial" w:hAnsi="Arial" w:cs="Arial"/>
          <w:sz w:val="20"/>
          <w:szCs w:val="20"/>
        </w:rPr>
        <w:t>= Vertical bark splitting</w:t>
      </w:r>
    </w:p>
    <w:p w14:paraId="1BE2E7D4" w14:textId="77777777" w:rsidR="00184737" w:rsidRDefault="00184737" w:rsidP="00184737">
      <w:pPr>
        <w:spacing w:after="0"/>
        <w:ind w:left="9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SS = Stump sprouts</w:t>
      </w:r>
    </w:p>
    <w:p w14:paraId="6AE47ACB" w14:textId="77777777" w:rsidR="00184737" w:rsidRDefault="00184737" w:rsidP="00184737">
      <w:pPr>
        <w:spacing w:after="0"/>
        <w:ind w:left="9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= Ash snap of the branches/limbs</w:t>
      </w:r>
    </w:p>
    <w:p w14:paraId="5A47A239" w14:textId="77777777" w:rsidR="00184737" w:rsidRDefault="00184737" w:rsidP="00184737">
      <w:pPr>
        <w:spacing w:after="0"/>
        <w:ind w:left="9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 = Bark </w:t>
      </w:r>
      <w:proofErr w:type="spellStart"/>
      <w:r>
        <w:rPr>
          <w:rFonts w:ascii="Arial" w:hAnsi="Arial" w:cs="Arial"/>
          <w:sz w:val="20"/>
          <w:szCs w:val="20"/>
        </w:rPr>
        <w:t>blonding</w:t>
      </w:r>
      <w:proofErr w:type="spellEnd"/>
      <w:r>
        <w:rPr>
          <w:rFonts w:ascii="Arial" w:hAnsi="Arial" w:cs="Arial"/>
          <w:sz w:val="20"/>
          <w:szCs w:val="20"/>
        </w:rPr>
        <w:t xml:space="preserve"> from woodpecker predation. In comment section, write percentage estimate.</w:t>
      </w:r>
    </w:p>
    <w:p w14:paraId="092754E1" w14:textId="2D1EB615" w:rsidR="00184737" w:rsidRDefault="00184737" w:rsidP="00184737">
      <w:pPr>
        <w:spacing w:after="0"/>
        <w:ind w:left="9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= D-shaped exit hole presence</w:t>
      </w:r>
    </w:p>
    <w:p w14:paraId="44EFEBFE" w14:textId="268C1495" w:rsidR="00184737" w:rsidRDefault="00127964" w:rsidP="00127964">
      <w:pPr>
        <w:spacing w:after="0"/>
        <w:ind w:left="9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DE are present then c</w:t>
      </w:r>
      <w:r w:rsidR="00184737">
        <w:rPr>
          <w:rFonts w:ascii="Arial" w:hAnsi="Arial" w:cs="Arial"/>
          <w:sz w:val="20"/>
          <w:szCs w:val="20"/>
        </w:rPr>
        <w:t xml:space="preserve">ount </w:t>
      </w:r>
      <w:r>
        <w:rPr>
          <w:rFonts w:ascii="Arial" w:hAnsi="Arial" w:cs="Arial"/>
          <w:sz w:val="20"/>
          <w:szCs w:val="20"/>
        </w:rPr>
        <w:t xml:space="preserve">all </w:t>
      </w:r>
      <w:r w:rsidR="00184737">
        <w:rPr>
          <w:rFonts w:ascii="Arial" w:hAnsi="Arial" w:cs="Arial"/>
          <w:sz w:val="20"/>
          <w:szCs w:val="20"/>
        </w:rPr>
        <w:t xml:space="preserve">visible D-shaped holes around the circumference of the tree in an area </w:t>
      </w:r>
      <w:r>
        <w:rPr>
          <w:rFonts w:ascii="Arial" w:hAnsi="Arial" w:cs="Arial"/>
          <w:sz w:val="20"/>
          <w:szCs w:val="20"/>
        </w:rPr>
        <w:t xml:space="preserve">~50 cm </w:t>
      </w:r>
      <w:r w:rsidR="00184737">
        <w:rPr>
          <w:rFonts w:ascii="Arial" w:hAnsi="Arial" w:cs="Arial"/>
          <w:sz w:val="20"/>
          <w:szCs w:val="20"/>
        </w:rPr>
        <w:t xml:space="preserve">long at breast height and record </w:t>
      </w:r>
      <w:r>
        <w:rPr>
          <w:rFonts w:ascii="Arial" w:hAnsi="Arial" w:cs="Arial"/>
          <w:sz w:val="20"/>
          <w:szCs w:val="20"/>
        </w:rPr>
        <w:t>this number</w:t>
      </w:r>
      <w:r w:rsidR="0018473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At SCBI almost all tags are located at 1.3 m, so use the tag as reference to visually define the 50 cm area.</w:t>
      </w:r>
    </w:p>
    <w:p w14:paraId="433D4837" w14:textId="77777777" w:rsidR="00184737" w:rsidRPr="00D875D2" w:rsidRDefault="00184737" w:rsidP="00184737">
      <w:pPr>
        <w:pStyle w:val="ListParagraph"/>
        <w:ind w:left="810"/>
        <w:rPr>
          <w:rFonts w:ascii="Arial" w:hAnsi="Arial" w:cs="Arial"/>
          <w:sz w:val="20"/>
          <w:szCs w:val="20"/>
        </w:rPr>
      </w:pPr>
    </w:p>
    <w:p w14:paraId="3AFC342F" w14:textId="77777777" w:rsidR="00730A01" w:rsidRDefault="00730A01"/>
    <w:p w14:paraId="0A4203F3" w14:textId="3ED68215" w:rsidR="00730A01" w:rsidRPr="00730A01" w:rsidRDefault="00730A01" w:rsidP="00730A01">
      <w:pPr>
        <w:pStyle w:val="Default"/>
        <w:spacing w:after="42"/>
        <w:rPr>
          <w:b/>
          <w:bCs/>
          <w:sz w:val="20"/>
          <w:szCs w:val="20"/>
        </w:rPr>
      </w:pPr>
      <w:r w:rsidRPr="00730A01">
        <w:rPr>
          <w:b/>
          <w:bCs/>
          <w:sz w:val="20"/>
          <w:szCs w:val="20"/>
        </w:rPr>
        <w:t>CORING:</w:t>
      </w:r>
    </w:p>
    <w:p w14:paraId="46493C8A" w14:textId="030D4AFA" w:rsidR="00730A01" w:rsidRDefault="00730A01" w:rsidP="00730A01">
      <w:pPr>
        <w:pStyle w:val="Default"/>
        <w:spacing w:after="42"/>
        <w:rPr>
          <w:sz w:val="20"/>
          <w:szCs w:val="20"/>
        </w:rPr>
      </w:pPr>
      <w:r>
        <w:rPr>
          <w:sz w:val="20"/>
          <w:szCs w:val="20"/>
        </w:rPr>
        <w:t>If time allows, cores will be taken at the end of survey.</w:t>
      </w:r>
    </w:p>
    <w:p w14:paraId="779C496A" w14:textId="77777777" w:rsidR="00730A01" w:rsidRDefault="00730A01" w:rsidP="00730A01">
      <w:pPr>
        <w:pStyle w:val="Default"/>
        <w:spacing w:after="42"/>
        <w:rPr>
          <w:sz w:val="20"/>
          <w:szCs w:val="20"/>
        </w:rPr>
      </w:pPr>
    </w:p>
    <w:p w14:paraId="00FD6098" w14:textId="6C6149FB" w:rsidR="00730A01" w:rsidRDefault="00730A01" w:rsidP="00730A01">
      <w:pPr>
        <w:pStyle w:val="Default"/>
        <w:numPr>
          <w:ilvl w:val="0"/>
          <w:numId w:val="8"/>
        </w:numPr>
        <w:spacing w:after="42"/>
        <w:rPr>
          <w:sz w:val="20"/>
          <w:szCs w:val="20"/>
        </w:rPr>
      </w:pPr>
      <w:r>
        <w:rPr>
          <w:sz w:val="20"/>
          <w:szCs w:val="20"/>
        </w:rPr>
        <w:t xml:space="preserve">Take 1 </w:t>
      </w:r>
      <w:r>
        <w:rPr>
          <w:b/>
          <w:bCs/>
          <w:sz w:val="20"/>
          <w:szCs w:val="20"/>
        </w:rPr>
        <w:t>core</w:t>
      </w:r>
      <w:r>
        <w:rPr>
          <w:sz w:val="20"/>
          <w:szCs w:val="20"/>
        </w:rPr>
        <w:t xml:space="preserve">, aiming to hit the center: only at breast height and for the following species: ceca, </w:t>
      </w:r>
      <w:proofErr w:type="spellStart"/>
      <w:r>
        <w:rPr>
          <w:sz w:val="20"/>
          <w:szCs w:val="20"/>
        </w:rPr>
        <w:t>amar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cofl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ploc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prav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rops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saal</w:t>
      </w:r>
      <w:proofErr w:type="spellEnd"/>
      <w:r>
        <w:rPr>
          <w:sz w:val="20"/>
          <w:szCs w:val="20"/>
        </w:rPr>
        <w:t xml:space="preserve">, and all Quercus. </w:t>
      </w:r>
    </w:p>
    <w:p w14:paraId="32E5C59B" w14:textId="2198AB77" w:rsidR="00730A01" w:rsidRDefault="00730A01" w:rsidP="00730A01">
      <w:pPr>
        <w:pStyle w:val="Default"/>
        <w:numPr>
          <w:ilvl w:val="0"/>
          <w:numId w:val="8"/>
        </w:numPr>
        <w:spacing w:after="42"/>
        <w:rPr>
          <w:sz w:val="20"/>
          <w:szCs w:val="20"/>
        </w:rPr>
      </w:pPr>
      <w:r>
        <w:rPr>
          <w:sz w:val="20"/>
          <w:szCs w:val="20"/>
        </w:rPr>
        <w:t xml:space="preserve">Save in straws for future analyses. Label each straw with tag #, species, and date. </w:t>
      </w:r>
    </w:p>
    <w:p w14:paraId="10D36A68" w14:textId="3BA5046E" w:rsidR="00730A01" w:rsidRDefault="00730A01" w:rsidP="00730A01">
      <w:pPr>
        <w:pStyle w:val="Default"/>
        <w:numPr>
          <w:ilvl w:val="0"/>
          <w:numId w:val="8"/>
        </w:numPr>
        <w:spacing w:after="42"/>
        <w:rPr>
          <w:sz w:val="20"/>
          <w:szCs w:val="20"/>
        </w:rPr>
      </w:pPr>
      <w:r>
        <w:rPr>
          <w:sz w:val="20"/>
          <w:szCs w:val="20"/>
        </w:rPr>
        <w:t xml:space="preserve">Mark in datasheet </w:t>
      </w:r>
      <w:r w:rsidR="004C22C1">
        <w:rPr>
          <w:sz w:val="20"/>
          <w:szCs w:val="20"/>
        </w:rPr>
        <w:t>‘</w:t>
      </w:r>
      <w:r>
        <w:rPr>
          <w:sz w:val="20"/>
          <w:szCs w:val="20"/>
        </w:rPr>
        <w:t>cored</w:t>
      </w:r>
      <w:r w:rsidR="004C22C1">
        <w:rPr>
          <w:sz w:val="20"/>
          <w:szCs w:val="20"/>
        </w:rPr>
        <w:t>’</w:t>
      </w:r>
      <w:r>
        <w:rPr>
          <w:sz w:val="20"/>
          <w:szCs w:val="20"/>
        </w:rPr>
        <w:t xml:space="preserve">=yes/no. </w:t>
      </w:r>
    </w:p>
    <w:p w14:paraId="67144CCE" w14:textId="5D348646" w:rsidR="00730A01" w:rsidRPr="00127964" w:rsidRDefault="00127964" w:rsidP="00127964">
      <w:pPr>
        <w:pStyle w:val="Default"/>
        <w:numPr>
          <w:ilvl w:val="0"/>
          <w:numId w:val="8"/>
        </w:numPr>
        <w:spacing w:after="42"/>
        <w:rPr>
          <w:sz w:val="20"/>
          <w:szCs w:val="20"/>
        </w:rPr>
      </w:pPr>
      <w:r>
        <w:rPr>
          <w:sz w:val="20"/>
          <w:szCs w:val="20"/>
        </w:rPr>
        <w:t>Follow steps in document “</w:t>
      </w:r>
      <w:proofErr w:type="spellStart"/>
      <w:r w:rsidRPr="00127964">
        <w:rPr>
          <w:sz w:val="20"/>
          <w:szCs w:val="20"/>
        </w:rPr>
        <w:t>Coring_instructions_SCBI</w:t>
      </w:r>
      <w:proofErr w:type="spellEnd"/>
      <w:r>
        <w:rPr>
          <w:sz w:val="20"/>
          <w:szCs w:val="20"/>
        </w:rPr>
        <w:t>” located in ‘Protocol’ folder.</w:t>
      </w:r>
    </w:p>
    <w:sectPr w:rsidR="00730A01" w:rsidRPr="00127964" w:rsidSect="00127964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0187"/>
    <w:multiLevelType w:val="hybridMultilevel"/>
    <w:tmpl w:val="A28655E2"/>
    <w:lvl w:ilvl="0" w:tplc="2FEE14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F0AC7"/>
    <w:multiLevelType w:val="hybridMultilevel"/>
    <w:tmpl w:val="7D605F5A"/>
    <w:lvl w:ilvl="0" w:tplc="CAAE03B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50B1C"/>
    <w:multiLevelType w:val="hybridMultilevel"/>
    <w:tmpl w:val="213C7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A4E8D"/>
    <w:multiLevelType w:val="hybridMultilevel"/>
    <w:tmpl w:val="0E10EC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FF2FFF"/>
    <w:multiLevelType w:val="hybridMultilevel"/>
    <w:tmpl w:val="67B4C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95F76"/>
    <w:multiLevelType w:val="hybridMultilevel"/>
    <w:tmpl w:val="6C5C5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421F7"/>
    <w:multiLevelType w:val="hybridMultilevel"/>
    <w:tmpl w:val="810E5F8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4BA25AB9"/>
    <w:multiLevelType w:val="hybridMultilevel"/>
    <w:tmpl w:val="B14886FA"/>
    <w:lvl w:ilvl="0" w:tplc="616A931A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F5D39"/>
    <w:multiLevelType w:val="hybridMultilevel"/>
    <w:tmpl w:val="FF58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6A63F7"/>
    <w:multiLevelType w:val="hybridMultilevel"/>
    <w:tmpl w:val="870E8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E2"/>
    <w:rsid w:val="00127964"/>
    <w:rsid w:val="00184737"/>
    <w:rsid w:val="00285231"/>
    <w:rsid w:val="0028716D"/>
    <w:rsid w:val="002D6680"/>
    <w:rsid w:val="004C22C1"/>
    <w:rsid w:val="00730A01"/>
    <w:rsid w:val="00A768A3"/>
    <w:rsid w:val="00BE777B"/>
    <w:rsid w:val="00BF13F4"/>
    <w:rsid w:val="00EC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7999"/>
  <w15:chartTrackingRefBased/>
  <w15:docId w15:val="{7E23D2A7-22C0-408C-B770-35F47428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64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84737"/>
    <w:pPr>
      <w:ind w:left="720"/>
      <w:contextualSpacing/>
    </w:pPr>
  </w:style>
  <w:style w:type="table" w:styleId="TableGrid">
    <w:name w:val="Table Grid"/>
    <w:basedOn w:val="TableNormal"/>
    <w:uiPriority w:val="59"/>
    <w:rsid w:val="00184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erikab</dc:creator>
  <cp:keywords/>
  <dc:description/>
  <cp:lastModifiedBy>erikab</cp:lastModifiedBy>
  <cp:revision>2</cp:revision>
  <dcterms:created xsi:type="dcterms:W3CDTF">2020-06-08T19:05:00Z</dcterms:created>
  <dcterms:modified xsi:type="dcterms:W3CDTF">2020-06-09T01:37:00Z</dcterms:modified>
</cp:coreProperties>
</file>