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70416" w14:textId="09406B51" w:rsidR="00AB3A2F" w:rsidRDefault="00AB3A2F" w:rsidP="00AB3A2F">
      <w:pPr>
        <w:pStyle w:val="BodyText"/>
      </w:pPr>
      <w:commentRangeStart w:id="0"/>
      <w:r>
        <w:rPr>
          <w:b/>
        </w:rPr>
        <w:t>Title:</w:t>
      </w:r>
      <w:r>
        <w:t xml:space="preserve"> </w:t>
      </w:r>
      <w:ins w:id="1" w:author="Lawren" w:date="2020-03-02T14:20:00Z">
        <w:r w:rsidR="007B0F33">
          <w:t>Combining functional traits with dendrochronology reveals that t</w:t>
        </w:r>
      </w:ins>
      <w:del w:id="2" w:author="Lawren" w:date="2020-03-02T14:20:00Z">
        <w:r w:rsidDel="007B0F33">
          <w:delText>T</w:delText>
        </w:r>
      </w:del>
      <w:r>
        <w:t>ree height and hydraulic</w:t>
      </w:r>
      <w:del w:id="3" w:author="Lawren" w:date="2020-03-02T14:21:00Z">
        <w:r w:rsidDel="007B0F33">
          <w:delText xml:space="preserve"> trait</w:delText>
        </w:r>
      </w:del>
      <w:r>
        <w:t>s shape growth responses across droughts in a temperate broadleaf forest</w:t>
      </w:r>
      <w:commentRangeEnd w:id="0"/>
      <w:r w:rsidR="007B0F33">
        <w:rPr>
          <w:rStyle w:val="CommentReference"/>
        </w:rPr>
        <w:commentReference w:id="0"/>
      </w:r>
    </w:p>
    <w:p w14:paraId="08547A71" w14:textId="0084C75A"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xml:space="preserve">, Atticus </w:t>
      </w:r>
      <w:ins w:id="4" w:author="Stovall, Atticus (GSFC-618.0)[UNIVERSITIES SPACE RESEARCH ASSOCIATION]" w:date="2020-02-27T16:00:00Z">
        <w:r w:rsidR="009801C4">
          <w:t xml:space="preserve">E.L. </w:t>
        </w:r>
      </w:ins>
      <w:r>
        <w:t>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7">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5" w:name="summary"/>
      <w:bookmarkEnd w:id="5"/>
      <w:r>
        <w:lastRenderedPageBreak/>
        <w:t>Summary</w:t>
      </w:r>
    </w:p>
    <w:p w14:paraId="7901C7F4" w14:textId="5581EBF5" w:rsidR="00AB3A2F" w:rsidRDefault="00AB3A2F" w:rsidP="00AB3A2F">
      <w:pPr>
        <w:numPr>
          <w:ilvl w:val="0"/>
          <w:numId w:val="2"/>
        </w:numPr>
      </w:pPr>
      <w:r>
        <w:t xml:space="preserve">As climate change is driving increased drought </w:t>
      </w:r>
      <w:ins w:id="6" w:author="McShea, William J." w:date="2020-02-20T14:08:00Z">
        <w:r w:rsidR="005118D2">
          <w:t xml:space="preserve">frequency and severity </w:t>
        </w:r>
      </w:ins>
      <w:r>
        <w:t xml:space="preserve">in many forested regions around the world, mechanistic understanding of factors conferring drought resistance in trees is increasingly important. The dendrochronological record provides a window through which we can understand how tree size and species’ traits shape </w:t>
      </w:r>
      <w:del w:id="7" w:author="McShea, William J." w:date="2020-02-20T14:09:00Z">
        <w:r w:rsidDel="005118D2">
          <w:delText>tree</w:delText>
        </w:r>
      </w:del>
      <w:ins w:id="8" w:author="McShea, William J." w:date="2020-02-20T14:09:00Z">
        <w:r w:rsidR="005118D2">
          <w:t>th</w:t>
        </w:r>
      </w:ins>
      <w:ins w:id="9" w:author="Pederson, Neil" w:date="2020-02-25T14:37:00Z">
        <w:r w:rsidR="00546508">
          <w:t>e</w:t>
        </w:r>
      </w:ins>
      <w:ins w:id="10" w:author="McShea, William J." w:date="2020-02-20T14:09:00Z">
        <w:r w:rsidR="005118D2">
          <w:t xml:space="preserve"> species’</w:t>
        </w:r>
      </w:ins>
      <w:r>
        <w:t xml:space="preserve"> growth responses during droughts.</w:t>
      </w:r>
    </w:p>
    <w:p w14:paraId="5460E2A9" w14:textId="56A2BE9F" w:rsidR="00AB3A2F" w:rsidRDefault="00AB3A2F" w:rsidP="00AB3A2F">
      <w:pPr>
        <w:numPr>
          <w:ilvl w:val="0"/>
          <w:numId w:val="2"/>
        </w:numPr>
      </w:pPr>
      <w:r>
        <w:t xml:space="preserve">We analyzed tree-ring records for twelve species of an oak-hickory forest - representing 97% of woody productivity - in the 25.6-ha </w:t>
      </w:r>
      <w:proofErr w:type="spellStart"/>
      <w:r>
        <w:t>ForestGEO</w:t>
      </w:r>
      <w:proofErr w:type="spellEnd"/>
      <w:r>
        <w:t xml:space="preserve"> plot in Virginia (USA) to </w:t>
      </w:r>
      <w:del w:id="11" w:author="Lawren" w:date="2020-03-02T15:33:00Z">
        <w:r w:rsidDel="000F581A">
          <w:delText xml:space="preserve">determine </w:delText>
        </w:r>
      </w:del>
      <w:ins w:id="12" w:author="Lawren" w:date="2020-03-02T15:33:00Z">
        <w:r w:rsidR="000F581A">
          <w:t xml:space="preserve">test hypotheses for </w:t>
        </w:r>
      </w:ins>
      <w:r>
        <w:t>how tree size, microenvironment characteristics, and species’ traits shaped drought responses across the three strongest regional droughts over a 60-year period (1950 - 2009).</w:t>
      </w:r>
    </w:p>
    <w:p w14:paraId="23E45386" w14:textId="77777777" w:rsidR="00AB3A2F" w:rsidRDefault="00AB3A2F" w:rsidP="00AB3A2F">
      <w:pPr>
        <w:numPr>
          <w:ilvl w:val="0"/>
          <w:numId w:val="2"/>
        </w:numPr>
      </w:pPr>
      <w:commentRangeStart w:id="13"/>
      <w:r>
        <w:t>Individual-</w:t>
      </w:r>
      <w:commentRangeEnd w:id="13"/>
      <w:r w:rsidR="000F581A">
        <w:rPr>
          <w:rStyle w:val="CommentReference"/>
        </w:rPr>
        <w:commentReference w:id="13"/>
      </w:r>
      <w:r>
        <w:t xml:space="preserve">level drought resistance decreased with tree height, which was the dominant size-related variable affecting drought </w:t>
      </w:r>
      <w:commentRangeStart w:id="14"/>
      <w:commentRangeStart w:id="15"/>
      <w:r>
        <w:t>response</w:t>
      </w:r>
      <w:commentRangeEnd w:id="14"/>
      <w:r w:rsidR="00546508">
        <w:rPr>
          <w:rStyle w:val="CommentReference"/>
        </w:rPr>
        <w:commentReference w:id="14"/>
      </w:r>
      <w:commentRangeEnd w:id="15"/>
      <w:r w:rsidR="009801C4">
        <w:rPr>
          <w:rStyle w:val="CommentReference"/>
        </w:rPr>
        <w:commentReference w:id="15"/>
      </w:r>
      <w:r>
        <w:t>.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587C34DF" w:rsidR="00AB3A2F" w:rsidRDefault="00AB3A2F" w:rsidP="00AB3A2F">
      <w:pPr>
        <w:numPr>
          <w:ilvl w:val="0"/>
          <w:numId w:val="2"/>
        </w:numPr>
      </w:pPr>
      <w:r>
        <w:t xml:space="preserve">We conclude that hydraulic traits and tree height </w:t>
      </w:r>
      <w:commentRangeStart w:id="16"/>
      <w:del w:id="17" w:author="Lawren" w:date="2020-03-02T15:34:00Z">
        <w:r w:rsidDel="000F581A">
          <w:delText>influence</w:delText>
        </w:r>
      </w:del>
      <w:del w:id="18" w:author="Lawren" w:date="2020-03-02T15:35:00Z">
        <w:r w:rsidDel="000F581A">
          <w:delText xml:space="preserve"> growth </w:delText>
        </w:r>
        <w:commentRangeEnd w:id="16"/>
        <w:r w:rsidR="000F581A" w:rsidDel="000F581A">
          <w:rPr>
            <w:rStyle w:val="CommentReference"/>
          </w:rPr>
          <w:commentReference w:id="16"/>
        </w:r>
        <w:r w:rsidDel="000F581A">
          <w:delText xml:space="preserve">responses during drought, and </w:delText>
        </w:r>
      </w:del>
      <w:r>
        <w:t xml:space="preserve">can </w:t>
      </w:r>
      <w:commentRangeStart w:id="19"/>
      <w:r>
        <w:t>explain</w:t>
      </w:r>
      <w:commentRangeEnd w:id="19"/>
      <w:r w:rsidR="005118D2">
        <w:rPr>
          <w:rStyle w:val="CommentReference"/>
        </w:rPr>
        <w:commentReference w:id="19"/>
      </w:r>
      <w:r>
        <w:t xml:space="preserve"> variation in the tree ring record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w:t>
      </w:r>
      <w:proofErr w:type="spellStart"/>
      <w:r>
        <w:t>ForestGEO</w:t>
      </w:r>
      <w:proofErr w:type="spellEnd"/>
      <w:r>
        <w:t>);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20" w:name="introduction"/>
      <w:bookmarkEnd w:id="20"/>
      <w:r>
        <w:br w:type="page"/>
      </w:r>
    </w:p>
    <w:p w14:paraId="2AE59333" w14:textId="77777777" w:rsidR="00AB3A2F" w:rsidRDefault="00AB3A2F" w:rsidP="00AB3A2F">
      <w:pPr>
        <w:pStyle w:val="Heading3"/>
      </w:pPr>
      <w:commentRangeStart w:id="21"/>
      <w:r>
        <w:lastRenderedPageBreak/>
        <w:t>Introduction</w:t>
      </w:r>
    </w:p>
    <w:p w14:paraId="444CD435" w14:textId="40E7EBC8" w:rsidR="00AB3A2F" w:rsidRDefault="00AB3A2F" w:rsidP="00AB3A2F">
      <w:pPr>
        <w:pStyle w:val="FirstParagraph"/>
      </w:pPr>
      <w:r>
        <w:t xml:space="preserve">Forests </w:t>
      </w:r>
      <w:del w:id="22" w:author="Pederson, Neil" w:date="2020-02-25T14:41:00Z">
        <w:r w:rsidDel="00DD1054">
          <w:delText xml:space="preserve">globally </w:delText>
        </w:r>
      </w:del>
      <w:r>
        <w:t xml:space="preserve">play a critical </w:t>
      </w:r>
      <w:ins w:id="23" w:author="Pederson, Neil" w:date="2020-02-25T14:41:00Z">
        <w:r w:rsidR="00DD1054">
          <w:t xml:space="preserve">global </w:t>
        </w:r>
      </w:ins>
      <w:r>
        <w:t xml:space="preserve">role in climate regulation [@bonan_forests_2008], yet there remains enormous uncertainty as to how the terrestrial carbon (C) sink, which is dominated by forests, will respond </w:t>
      </w:r>
      <w:commentRangeEnd w:id="21"/>
      <w:r w:rsidR="00CD74AE">
        <w:rPr>
          <w:rStyle w:val="CommentReference"/>
        </w:rPr>
        <w:commentReference w:id="21"/>
      </w:r>
      <w:r>
        <w:t xml:space="preserve">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8">
        <w:r>
          <w:rPr>
            <w:rStyle w:val="Hyperlink"/>
          </w:rPr>
          <w:t>Dai et al. 2018</w:t>
        </w:r>
      </w:hyperlink>
      <w:r>
        <w:t>), often despite increasing precipitation [@intergovernmental_panel_on_climate_change_climate_2015]</w:t>
      </w:r>
      <w:commentRangeStart w:id="24"/>
      <w:r>
        <w:t>.</w:t>
      </w:r>
      <w:commentRangeEnd w:id="24"/>
      <w:r w:rsidR="00DD1054">
        <w:rPr>
          <w:rStyle w:val="CommentReference"/>
        </w:rPr>
        <w:commentReference w:id="24"/>
      </w:r>
      <w:r>
        <w:t xml:space="preserve"> Droughts, exasperated by climate change, have been affecting forests worldwide [@allen_global_2010], and are expected to continue as one of the most important drivers of forest change in the </w:t>
      </w:r>
      <w:commentRangeStart w:id="25"/>
      <w:r>
        <w:t>future</w:t>
      </w:r>
      <w:commentRangeEnd w:id="25"/>
      <w:r w:rsidR="0080195A">
        <w:rPr>
          <w:rStyle w:val="CommentReference"/>
        </w:rPr>
        <w:commentReference w:id="25"/>
      </w:r>
      <w:r>
        <w:t xml:space="preserv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w:t>
      </w:r>
      <w:ins w:id="26" w:author="Pederson, Neil" w:date="2020-02-25T14:45:00Z">
        <w:r w:rsidR="00DD1054">
          <w:t xml:space="preserve"> the many</w:t>
        </w:r>
      </w:ins>
      <w:r>
        <w:t xml:space="preserve"> factors affecting tree growth during drought with available forest census data, which only rarely captures extreme drought, and with tree-ring records, which rarely represent many species and size classes at a single site and are not necessarily associated with ecological data. The aim of this study was to pair tree-ring and forest plot data to test how tree size and traits shaped growth responses to historical droughts.</w:t>
      </w:r>
    </w:p>
    <w:p w14:paraId="5275D66F" w14:textId="75D73789" w:rsidR="00AB3A2F" w:rsidRDefault="00AB3A2F" w:rsidP="00AB3A2F">
      <w:pPr>
        <w:pStyle w:val="BodyText"/>
      </w:pPr>
      <w:del w:id="27" w:author="Lawren" w:date="2020-03-02T15:39:00Z">
        <w:r w:rsidDel="000F581A">
          <w:delText>One fundamental question regarding forest responses to drought is what drives the observed tendency for</w:delText>
        </w:r>
      </w:del>
      <w:ins w:id="28" w:author="Lawren" w:date="2020-03-02T15:39:00Z">
        <w:r w:rsidR="000F581A">
          <w:t>Many studies have shown that within species,</w:t>
        </w:r>
      </w:ins>
      <w:r>
        <w:t xml:space="preserve"> large trees</w:t>
      </w:r>
      <w:ins w:id="29" w:author="Lawren" w:date="2020-03-02T15:39:00Z">
        <w:r w:rsidR="000F581A">
          <w:t xml:space="preserve"> tend</w:t>
        </w:r>
      </w:ins>
      <w:r>
        <w:t xml:space="preserve"> to be more affected by drought. Greater growth reductions for larger trees was first shown on a global scale by @bennett_larger_2015, and numerous subsequent studies have reinforced this finding (</w:t>
      </w:r>
      <w:r>
        <w:rPr>
          <w:i/>
        </w:rPr>
        <w:t>e.g.</w:t>
      </w:r>
      <w:r>
        <w:t xml:space="preserve">, @stovall_tree_2019; @hacket-pain_consistent_2016). It has yet to be resolved which of several potential underlying mechanisms drive this pattern. First, tree height may be a primary driver. Taller trees </w:t>
      </w:r>
      <w:del w:id="30" w:author="Lawren" w:date="2020-03-02T15:39:00Z">
        <w:r w:rsidDel="000F581A">
          <w:delText>have a greater</w:delText>
        </w:r>
      </w:del>
      <w:ins w:id="31" w:author="Lawren" w:date="2020-03-02T15:39:00Z">
        <w:r w:rsidR="000F581A">
          <w:t>face the</w:t>
        </w:r>
      </w:ins>
      <w:r>
        <w:t xml:space="preserve"> biophysical challenge of lifting water greater distances against the effects of gravity and friction [@mcdowell_relationships_2011; @mcdowell_darcys_2015; @ryan_hydraulic_2006; @couvreur_water_2018]. Vertical gradients in stem and leaf traits–including smaller and thicker leaves (higher </w:t>
      </w:r>
      <w:ins w:id="32" w:author="Gonzalez, Erika B." w:date="2020-02-25T10:20:00Z">
        <w:r w:rsidR="0080195A">
          <w:t>leaf mass per area-</w:t>
        </w:r>
      </w:ins>
      <w:r>
        <w:t xml:space="preserve">LMA), </w:t>
      </w:r>
      <w:ins w:id="33" w:author="Lawren" w:date="2020-03-02T15:39:00Z">
        <w:r w:rsidR="000F581A">
          <w:t xml:space="preserve">greater resistance to hydraulic dysfunction </w:t>
        </w:r>
      </w:ins>
      <w:ins w:id="34" w:author="Lawren" w:date="2020-03-02T15:40:00Z">
        <w:r w:rsidR="000F581A">
          <w:t>(i.e., more negative water potential at 50% loss of hydraulic conductivity,</w:t>
        </w:r>
      </w:ins>
      <w:del w:id="35" w:author="Lawren" w:date="2020-03-02T15:39:00Z">
        <w:r w:rsidDel="000F581A">
          <w:delText>more negative</w:delText>
        </w:r>
      </w:del>
      <w:r>
        <w:t xml:space="preserve"> </w:t>
      </w:r>
      <m:oMath>
        <m:r>
          <w:rPr>
            <w:rFonts w:ascii="Cambria Math" w:hAnsi="Cambria Math"/>
          </w:rPr>
          <m:t>P50</m:t>
        </m:r>
      </m:oMath>
      <w:ins w:id="36" w:author="Lawren" w:date="2020-03-02T15:40:00Z">
        <w:r w:rsidR="000F581A">
          <w:t>),</w:t>
        </w:r>
      </w:ins>
      <w:del w:id="37" w:author="Lawren" w:date="2020-03-02T15:40:00Z">
        <w:r w:rsidDel="000F581A">
          <w:delText>,</w:delText>
        </w:r>
      </w:del>
      <w:r>
        <w:t xml:space="preserve"> and lower hydraulic conductivity at greater heights [@couvreur_water_2018; @koike_leaf_2001; @mcdowell_relationships_2011]–</w:t>
      </w:r>
      <w:del w:id="38" w:author="Lawren" w:date="2020-03-02T15:40:00Z">
        <w:r w:rsidDel="000F581A">
          <w:delText>make it biophysically possible</w:delText>
        </w:r>
      </w:del>
      <w:ins w:id="39" w:author="Lawren" w:date="2020-03-02T15:40:00Z">
        <w:r w:rsidR="000F581A">
          <w:t>enable</w:t>
        </w:r>
      </w:ins>
      <w:del w:id="40" w:author="Lawren" w:date="2020-03-02T15:40:00Z">
        <w:r w:rsidDel="000F581A">
          <w:delText xml:space="preserve"> for</w:delText>
        </w:r>
      </w:del>
      <w:r>
        <w:t xml:space="preserve"> trees to become tall [@couvreur_water_2018]. </w:t>
      </w:r>
      <w:ins w:id="41" w:author="Lawren" w:date="2020-03-02T15:41:00Z">
        <w:r w:rsidR="000F581A">
          <w:t>Indeed</w:t>
        </w:r>
      </w:ins>
      <w:del w:id="42" w:author="Lawren" w:date="2020-03-02T15:41:00Z">
        <w:r w:rsidDel="000F581A">
          <w:delText>Meanwhile</w:delText>
        </w:r>
      </w:del>
      <w:r>
        <w:t>, tall trees require</w:t>
      </w:r>
      <w:ins w:id="43" w:author="Lawren" w:date="2020-03-02T15:41:00Z">
        <w:r w:rsidR="000F581A">
          <w:t xml:space="preserve"> wood of</w:t>
        </w:r>
      </w:ins>
      <w:r>
        <w:t xml:space="preserve"> greater hydraulic efficiency</w:t>
      </w:r>
      <w:ins w:id="44" w:author="Lawren" w:date="2020-03-02T15:41:00Z">
        <w:r w:rsidR="000F581A">
          <w:t xml:space="preserve"> in their basal portions</w:t>
        </w:r>
      </w:ins>
      <w:r>
        <w:t>, such that xylem conduit diameter</w:t>
      </w:r>
      <w:ins w:id="45" w:author="Lawren" w:date="2020-03-02T15:42:00Z">
        <w:r w:rsidR="000F581A">
          <w:t>s</w:t>
        </w:r>
      </w:ins>
      <w:del w:id="46" w:author="Lawren" w:date="2020-03-02T15:42:00Z">
        <w:r w:rsidDel="000F581A">
          <w:delText xml:space="preserve"> increases</w:delText>
        </w:r>
      </w:del>
      <w:ins w:id="47" w:author="Lawren" w:date="2020-03-02T15:42:00Z">
        <w:r w:rsidR="000F581A">
          <w:t xml:space="preserve"> are wider</w:t>
        </w:r>
      </w:ins>
      <w:r>
        <w:t xml:space="preserve"> </w:t>
      </w:r>
      <w:ins w:id="48" w:author="Lawren" w:date="2020-03-02T15:41:00Z">
        <w:r w:rsidR="000F581A">
          <w:t>in taller trees</w:t>
        </w:r>
      </w:ins>
      <w:del w:id="49" w:author="Lawren" w:date="2020-03-02T15:41:00Z">
        <w:r w:rsidDel="000F581A">
          <w:delText>with</w:delText>
        </w:r>
      </w:del>
      <w:del w:id="50" w:author="Lawren" w:date="2020-03-02T15:42:00Z">
        <w:r w:rsidDel="000F581A">
          <w:delText xml:space="preserve"> tree height</w:delText>
        </w:r>
      </w:del>
      <w:r>
        <w:t xml:space="preserve"> within and across species [@olson_plant_2018; @liu_hydraulic_2019], making large trees more vulnerable to embolism during drought [@olson_plant_2018]. Traits conducive to efficient water transport may also lead to poor ability to recover from</w:t>
      </w:r>
      <w:ins w:id="51" w:author="McShea, William J." w:date="2020-02-20T14:12:00Z">
        <w:r w:rsidR="005118D2">
          <w:t>,</w:t>
        </w:r>
      </w:ins>
      <w:r>
        <w:t xml:space="preserve"> or re-route</w:t>
      </w:r>
      <w:ins w:id="52" w:author="McShea, William J." w:date="2020-02-20T14:13:00Z">
        <w:r w:rsidR="005118D2">
          <w:t>,</w:t>
        </w:r>
      </w:ins>
      <w:r>
        <w:t xml:space="preserve"> water around embolisms [@roskilly_conflicting_2019]. Second, larger trees may have lower drought resistance because they tend to </w:t>
      </w:r>
      <w:del w:id="53" w:author="Lawren" w:date="2020-03-02T15:42:00Z">
        <w:r w:rsidDel="000F581A">
          <w:delText xml:space="preserve">have </w:delText>
        </w:r>
      </w:del>
      <w:ins w:id="54" w:author="Lawren" w:date="2020-03-02T15:42:00Z">
        <w:r w:rsidR="000F581A">
          <w:t xml:space="preserve">occupy </w:t>
        </w:r>
      </w:ins>
      <w:r>
        <w:t xml:space="preserve">more exposed crown positions, where they are exposed to higher solar radiation, greater wind speeds, and lower humidity (e.g., @koike_leaf_2001; @kunert_revised_2017). </w:t>
      </w:r>
      <w:proofErr w:type="spellStart"/>
      <w:r>
        <w:t>Subcanopy</w:t>
      </w:r>
      <w:proofErr w:type="spellEnd"/>
      <w:r>
        <w:t xml:space="preserve"> trees tend to fare better specifically due to the benefits of a buffered environment [@pretzsch_drought_2018]. Potentially counteracting the biophysical challenges faced by large trees, their larger root systems confer a potential advantage in terms </w:t>
      </w:r>
      <w:r>
        <w:lastRenderedPageBreak/>
        <w:t xml:space="preserve">of allowing greater access to water; however, it appears that this effect is usually insufficient to offset the costs of height and/or crown exposure. A final mechanism that could mediate tree size-related responses to </w:t>
      </w:r>
      <w:commentRangeStart w:id="55"/>
      <w:r>
        <w:t>drought is how species, and their associated hydraulic traits, are distributed with respect to size [@</w:t>
      </w:r>
      <w:commentRangeEnd w:id="55"/>
      <w:r w:rsidR="00F21FC3">
        <w:rPr>
          <w:rStyle w:val="CommentReference"/>
        </w:rPr>
        <w:commentReference w:id="55"/>
      </w:r>
      <w:r>
        <w:t xml:space="preserve">meakem_role_2018; @liu_hydraulic_2019]. Understanding the mechanisms driving the greater growth reductions of larger trees during drought will require sorting out the interactive effects of height, </w:t>
      </w:r>
      <w:commentRangeStart w:id="56"/>
      <w:commentRangeStart w:id="57"/>
      <w:r>
        <w:t xml:space="preserve">canopy position, </w:t>
      </w:r>
      <w:commentRangeEnd w:id="56"/>
      <w:r w:rsidR="00B97354">
        <w:rPr>
          <w:rStyle w:val="CommentReference"/>
        </w:rPr>
        <w:commentReference w:id="56"/>
      </w:r>
      <w:commentRangeEnd w:id="57"/>
      <w:r w:rsidR="009801C4">
        <w:rPr>
          <w:rStyle w:val="CommentReference"/>
        </w:rPr>
        <w:commentReference w:id="57"/>
      </w:r>
      <w:r>
        <w:t>root water access, and species’ traits.</w:t>
      </w:r>
    </w:p>
    <w:p w14:paraId="0DB050B8" w14:textId="7EA51502" w:rsidR="00AB3A2F" w:rsidRDefault="00AB3A2F" w:rsidP="00AB3A2F">
      <w:pPr>
        <w:pStyle w:val="BodyText"/>
      </w:pPr>
      <w:r>
        <w:t>Debates have also arisen regarding the traits that would influence tree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some temperate deciduous </w:t>
      </w:r>
      <w:commentRangeStart w:id="58"/>
      <w:r>
        <w:t>forests</w:t>
      </w:r>
      <w:commentRangeEnd w:id="58"/>
      <w:r w:rsidR="00DD1054">
        <w:rPr>
          <w:rStyle w:val="CommentReference"/>
        </w:rPr>
        <w:commentReference w:id="58"/>
      </w:r>
      <w:r>
        <w:t xml:space="preserve"> [@abrams_adaptations_1990; @guerfel_impacts_2009; @hoffmann_hydraulic_2011] and other forest biomes around the world [@greenwood_tree_2017]. However, in other cases these traits </w:t>
      </w:r>
      <w:del w:id="59" w:author="Gonzalez, Erika B." w:date="2020-02-25T10:33:00Z">
        <w:r w:rsidDel="00DC40D5">
          <w:delText>have failed to link to</w:delText>
        </w:r>
      </w:del>
      <w:ins w:id="60" w:author="Gonzalez, Erika B." w:date="2020-02-25T10:33:00Z">
        <w:r w:rsidR="00DC40D5">
          <w:t>could not explain</w:t>
        </w:r>
      </w:ins>
      <w:r>
        <w:t xml:space="preserve"> drought tolerance</w:t>
      </w:r>
      <w:ins w:id="61" w:author="Gonzalez, Erika B." w:date="2020-02-25T10:35:00Z">
        <w:r w:rsidR="00DC40D5">
          <w:t xml:space="preserve"> </w:t>
        </w:r>
        <w:del w:id="62" w:author="Lawren" w:date="2020-03-02T15:59:00Z">
          <w:r w:rsidR="00DC40D5" w:rsidDel="00F21FC3">
            <w:delText>mechanisms</w:delText>
          </w:r>
        </w:del>
      </w:ins>
      <w:r>
        <w:t xml:space="preserve"> (</w:t>
      </w:r>
      <w:proofErr w:type="spellStart"/>
      <w:r w:rsidR="000D1682">
        <w:rPr>
          <w:rStyle w:val="Hyperlink"/>
        </w:rPr>
        <w:fldChar w:fldCharType="begin"/>
      </w:r>
      <w:r w:rsidR="000D1682">
        <w:rPr>
          <w:rStyle w:val="Hyperlink"/>
        </w:rPr>
        <w:instrText xml:space="preserve"> HYPERLINK "https://besjournals.onlinelibrary.wiley.com/doi/10.1111/1365-2745.13321" \h </w:instrText>
      </w:r>
      <w:r w:rsidR="000D1682">
        <w:rPr>
          <w:rStyle w:val="Hyperlink"/>
        </w:rPr>
        <w:fldChar w:fldCharType="separate"/>
      </w:r>
      <w:r>
        <w:rPr>
          <w:rStyle w:val="Hyperlink"/>
        </w:rPr>
        <w:t>Maréchaux</w:t>
      </w:r>
      <w:proofErr w:type="spellEnd"/>
      <w:r>
        <w:rPr>
          <w:rStyle w:val="Hyperlink"/>
        </w:rPr>
        <w:t xml:space="preserve"> et al. 2019</w:t>
      </w:r>
      <w:r w:rsidR="000D1682">
        <w:rPr>
          <w:rStyle w:val="Hyperlink"/>
        </w:rPr>
        <w:fldChar w:fldCharType="end"/>
      </w:r>
      <w:r>
        <w:t xml:space="preserve">), </w:t>
      </w:r>
      <w:del w:id="63" w:author="Gonzalez, Erika B." w:date="2020-02-25T10:36:00Z">
        <w:r w:rsidDel="00DC40D5">
          <w:delText xml:space="preserve">and </w:delText>
        </w:r>
      </w:del>
      <w:ins w:id="64" w:author="Gonzalez, Erika B." w:date="2020-02-25T10:36:00Z">
        <w:r w:rsidR="00DC40D5">
          <w:t xml:space="preserve">or </w:t>
        </w:r>
      </w:ins>
      <w:r>
        <w:t xml:space="preserve">the direction of response </w:t>
      </w:r>
      <w:del w:id="65" w:author="Gonzalez, Erika B." w:date="2020-02-25T10:36:00Z">
        <w:r w:rsidDel="00DC40D5">
          <w:delText xml:space="preserve">is </w:delText>
        </w:r>
      </w:del>
      <w:ins w:id="66" w:author="Gonzalez, Erika B." w:date="2020-02-25T10:36:00Z">
        <w:r w:rsidR="00DC40D5">
          <w:t xml:space="preserve">was </w:t>
        </w:r>
      </w:ins>
      <w:r>
        <w:t xml:space="preserve">not always consistent; for instance, higher </w:t>
      </w:r>
      <m:oMath>
        <m:r>
          <w:rPr>
            <w:rFonts w:ascii="Cambria Math" w:hAnsi="Cambria Math"/>
          </w:rPr>
          <m:t>WD</m:t>
        </m:r>
      </m:oMath>
      <w:r>
        <w:t xml:space="preserve"> has been associated with greater drought resistance at a global scale [@greenwood_tree_2017] but correlated negatively with tree performance during drought in a broadleaf deciduous forest in the southeastern United States [@hoffmann_hydraulic_2011]. Thus, their role may be </w:t>
      </w:r>
      <w:del w:id="67" w:author="Gonzalez, Erika B." w:date="2020-02-25T10:38:00Z">
        <w:r w:rsidDel="00DC40D5">
          <w:delText>due to</w:delText>
        </w:r>
      </w:del>
      <w:ins w:id="68" w:author="Gonzalez, Erika B." w:date="2020-02-25T10:38:00Z">
        <w:r w:rsidR="00DC40D5">
          <w:t>controlled by</w:t>
        </w:r>
      </w:ins>
      <w:r>
        <w:t xml:space="preserve"> indirect correlations with other traits within life-history strategies [@hoffmann_hydraulic_2011]. Recent work has shown a great potential for hydraulic traits to predict growth and mortality responses. Hydraulic traits including water potentials at which percent </w:t>
      </w:r>
      <w:commentRangeStart w:id="69"/>
      <w:r>
        <w:t>loss</w:t>
      </w:r>
      <w:commentRangeEnd w:id="69"/>
      <w:r w:rsidR="005118D2">
        <w:rPr>
          <w:rStyle w:val="CommentReference"/>
        </w:rPr>
        <w:commentReference w:id="69"/>
      </w:r>
      <w:r>
        <w:t xml:space="preserve"> conductivity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and hydraulic safety margin have enabled prediction of drought performance [@anderegg_hydraulic_2018] but are time-consuming to measure and therefore infeasible for predicting or modeling drought responses in highly diverse forests (</w:t>
      </w:r>
      <w:r>
        <w:rPr>
          <w:i/>
        </w:rPr>
        <w:t>e.g.</w:t>
      </w:r>
      <w:r>
        <w:t xml:space="preserve">, in the tropics). More rapidly measurable leaf hydraulic traits with direct linkage to plant hydraulic function </w:t>
      </w:r>
      <w:del w:id="70" w:author="Lawren" w:date="2020-03-02T16:12:00Z">
        <w:r w:rsidDel="00932091">
          <w:delText>are emerging with</w:delText>
        </w:r>
      </w:del>
      <w:ins w:id="71" w:author="Lawren" w:date="2020-03-02T16:12:00Z">
        <w:r w:rsidR="00932091">
          <w:t>can</w:t>
        </w:r>
      </w:ins>
      <w:del w:id="72" w:author="Lawren" w:date="2020-03-02T16:12:00Z">
        <w:r w:rsidDel="00932091">
          <w:delText xml:space="preserve"> potential to </w:delText>
        </w:r>
      </w:del>
      <w:ins w:id="73" w:author="Lawren" w:date="2020-03-02T16:12:00Z">
        <w:r w:rsidR="00932091">
          <w:t xml:space="preserve"> </w:t>
        </w:r>
      </w:ins>
      <w:r>
        <w:t xml:space="preserve">explain greater variation in plant distribution and function </w:t>
      </w:r>
      <w:del w:id="74" w:author="Lawren" w:date="2020-03-02T16:00:00Z">
        <w:r w:rsidDel="00F21FC3">
          <w:delText xml:space="preserve">than the more commonly-measured </w:delText>
        </w:r>
        <m:oMath>
          <m:r>
            <w:rPr>
              <w:rFonts w:ascii="Cambria Math" w:hAnsi="Cambria Math"/>
            </w:rPr>
            <m:t>WD</m:t>
          </m:r>
        </m:oMath>
        <w:r w:rsidDel="00F21FC3">
          <w:delText xml:space="preserve"> and </w:delText>
        </w:r>
        <m:oMath>
          <m:r>
            <w:rPr>
              <w:rFonts w:ascii="Cambria Math" w:hAnsi="Cambria Math"/>
            </w:rPr>
            <m:t>LMA</m:t>
          </m:r>
        </m:oMath>
        <w:r w:rsidDel="00F21FC3">
          <w:delText xml:space="preserve"> </w:delText>
        </w:r>
      </w:del>
      <w:r>
        <w:t>[@medeiros_extensive_2019].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w:commentRangeStart w:id="75"/>
      <m:oMath>
        <m:sSub>
          <m:sSubPr>
            <m:ctrlPr>
              <w:rPr>
                <w:rFonts w:ascii="Cambria Math" w:hAnsi="Cambria Math"/>
              </w:rPr>
            </m:ctrlPr>
          </m:sSubPr>
          <m:e>
            <m:r>
              <w:rPr>
                <w:rFonts w:ascii="Cambria Math" w:hAnsi="Cambria Math"/>
              </w:rPr>
              <m:t>π</m:t>
            </m:r>
          </m:e>
          <m:sub>
            <m:r>
              <w:rPr>
                <w:rFonts w:ascii="Cambria Math" w:hAnsi="Cambria Math"/>
              </w:rPr>
              <m:t>tlp</m:t>
            </m:r>
          </m:sub>
        </m:sSub>
        <w:commentRangeEnd w:id="75"/>
        <m:r>
          <m:rPr>
            <m:sty m:val="p"/>
          </m:rPr>
          <w:rPr>
            <w:rStyle w:val="CommentReference"/>
          </w:rPr>
          <w:commentReference w:id="75"/>
        </m:r>
      </m:oMath>
      <w:r>
        <w:t xml:space="preserve"> to explain tree performance under drought remains untested.</w:t>
      </w:r>
    </w:p>
    <w:p w14:paraId="40156801" w14:textId="37AD9A30" w:rsidR="00AB3A2F" w:rsidRDefault="00AB3A2F" w:rsidP="00AB3A2F">
      <w:pPr>
        <w:pStyle w:val="BodyText"/>
      </w:pPr>
      <w:r>
        <w:t xml:space="preserve">The long time frame captured in tree-ring data enables us to address the question of whether tree size and species’ traits </w:t>
      </w:r>
      <w:commentRangeStart w:id="76"/>
      <w:r>
        <w:t>have similar influence across different drought events, or whether that influence is more strongly predicted by community-level responses to variable drought severity, duration, and timing based on tree size and traits</w:t>
      </w:r>
      <w:commentRangeEnd w:id="76"/>
      <w:r w:rsidR="00932091">
        <w:rPr>
          <w:rStyle w:val="CommentReference"/>
        </w:rPr>
        <w:commentReference w:id="76"/>
      </w:r>
      <w:r>
        <w:t xml:space="preserve">. Tree growth responses vary with drought characteristics such as timing and atmospheric demand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w:t>
      </w:r>
      <w:commentRangeStart w:id="77"/>
      <w:ins w:id="78" w:author="Gonzalez, Erika B." w:date="2020-02-25T10:45:00Z">
        <w:r w:rsidR="004E5D98">
          <w:t xml:space="preserve">or taxa </w:t>
        </w:r>
      </w:ins>
      <w:r>
        <w:t>responses</w:t>
      </w:r>
      <w:commentRangeEnd w:id="77"/>
      <w:r w:rsidR="004E5D98">
        <w:rPr>
          <w:rStyle w:val="CommentReference"/>
        </w:rPr>
        <w:commentReference w:id="77"/>
      </w:r>
      <w:r>
        <w:t>, and do not consider the roles of tree size and microenvironment. The ecological field-ba</w:t>
      </w:r>
      <w:ins w:id="79" w:author="McShea, William J." w:date="2020-02-20T14:15:00Z">
        <w:r w:rsidR="005118D2">
          <w:t>se</w:t>
        </w:r>
      </w:ins>
      <w:del w:id="80" w:author="McShea, William J." w:date="2020-02-20T14:15:00Z">
        <w:r w:rsidDel="005118D2">
          <w:delText>es</w:delText>
        </w:r>
      </w:del>
      <w:r>
        <w:t>d studies that have shaped our understanding of the role of tree size and microenvironment in forest drought responses generally examine only a single drought and tend to focus disproportionately on the most extreme droughts with dramatic impacts (</w:t>
      </w:r>
      <w:r>
        <w:rPr>
          <w:i/>
        </w:rPr>
        <w:t>e.g.</w:t>
      </w:r>
      <w:r>
        <w:t xml:space="preserve">, </w:t>
      </w:r>
      <w:r>
        <w:lastRenderedPageBreak/>
        <w:t xml:space="preserve">@allen_global_2010; @bennett_larger_2015; @stovall_tree_2019; @anderegg_meta-analysis_2016). </w:t>
      </w:r>
      <w:commentRangeStart w:id="81"/>
      <w:r>
        <w:t>Thus</w:t>
      </w:r>
      <w:commentRangeEnd w:id="81"/>
      <w:r w:rsidR="00116803">
        <w:rPr>
          <w:rStyle w:val="CommentReference"/>
        </w:rPr>
        <w:commentReference w:id="81"/>
      </w:r>
      <w:r>
        <w:t xml:space="preserve">, our knowledge of forest responses to more </w:t>
      </w:r>
      <w:del w:id="82" w:author="Gonzalez, Erika B." w:date="2020-02-25T10:47:00Z">
        <w:r w:rsidDel="004E5D98">
          <w:delText xml:space="preserve">modest </w:delText>
        </w:r>
      </w:del>
      <w:ins w:id="83" w:author="Gonzalez, Erika B." w:date="2020-02-25T10:47:00Z">
        <w:r w:rsidR="004E5D98">
          <w:t xml:space="preserve">moderate </w:t>
        </w:r>
      </w:ins>
      <w:r>
        <w:t>but frequent droughts - e.g., those with historical return intervals</w:t>
      </w:r>
      <w:del w:id="84" w:author="McShea, William J." w:date="2020-02-20T14:16:00Z">
        <w:r w:rsidDel="005118D2">
          <w:delText xml:space="preserve"> on the order</w:delText>
        </w:r>
      </w:del>
      <w:r>
        <w:t xml:space="preserve"> of one to two decades - remains limited. There is evidence that the degree to which larger trees are more impacted by drought increases with the severity of drought conditions [@bennett_larger_2015; @stovall_tree_2019], so the influence of tree size may be less in weaker–but more common–droughts. T</w:t>
      </w:r>
      <w:commentRangeStart w:id="85"/>
      <w:r>
        <w:t>hus, while we expect many of the mechanisms shaping drought responses to be universal, we have little understanding of how tree size and traits interact with drought characteristics, and the extent to which their influence is consistent across droughts.</w:t>
      </w:r>
      <w:commentRangeEnd w:id="85"/>
      <w:r w:rsidR="00932091">
        <w:rPr>
          <w:rStyle w:val="CommentReference"/>
        </w:rPr>
        <w:commentReference w:id="85"/>
      </w:r>
    </w:p>
    <w:p w14:paraId="1043BAF1" w14:textId="7575C989" w:rsidR="00AB3A2F" w:rsidRDefault="00AB3A2F" w:rsidP="00AB3A2F">
      <w:pPr>
        <w:pStyle w:val="BodyText"/>
      </w:pPr>
      <w:r>
        <w:t xml:space="preserve">To yield </w:t>
      </w:r>
      <w:ins w:id="86" w:author="McShea, William J." w:date="2020-02-20T14:17:00Z">
        <w:r w:rsidR="005118D2">
          <w:t xml:space="preserve">a </w:t>
        </w:r>
      </w:ins>
      <w:r>
        <w:t>functional understanding of how tree size, microenvironment characteristics, and species’ traits collectively shape drought responses, we test</w:t>
      </w:r>
      <w:ins w:id="87" w:author="McShea, William J." w:date="2020-02-20T14:17:00Z">
        <w:r w:rsidR="005118D2">
          <w:t>ed</w:t>
        </w:r>
      </w:ins>
      <w:r>
        <w:t xml:space="preserve"> a series of hypotheses and associated specific predictions (Table 1) based on the combination of tree-ring records from three droughts </w:t>
      </w:r>
      <w:ins w:id="88" w:author="Gonzalez, Erika B." w:date="2020-02-25T10:49:00Z">
        <w:r w:rsidR="004E5D98">
          <w:t>events</w:t>
        </w:r>
      </w:ins>
      <w:ins w:id="89" w:author="Gonzalez, Erika B." w:date="2020-02-25T10:50:00Z">
        <w:r w:rsidR="004E5D98">
          <w:t xml:space="preserve"> </w:t>
        </w:r>
      </w:ins>
      <w:r>
        <w:t xml:space="preserve">(1966, 1977, 1999), species functional and hydraulic trait measurements, and forest census data from a </w:t>
      </w:r>
      <w:del w:id="90" w:author="McShea, William J." w:date="2020-02-20T14:19:00Z">
        <w:r w:rsidDel="00EB1CA0">
          <w:delText xml:space="preserve">25.6-ha ForestGEO </w:delText>
        </w:r>
      </w:del>
      <w:commentRangeStart w:id="91"/>
      <w:r>
        <w:t>plot</w:t>
      </w:r>
      <w:commentRangeEnd w:id="91"/>
      <w:r w:rsidR="00EB1CA0">
        <w:rPr>
          <w:rStyle w:val="CommentReference"/>
        </w:rPr>
        <w:commentReference w:id="91"/>
      </w:r>
      <w:r>
        <w:t xml:space="preserve"> in Virginia (USA). First, we focus on the role of tree size and its interaction with microenvironment. We </w:t>
      </w:r>
      <w:commentRangeStart w:id="92"/>
      <w:r>
        <w:t>test</w:t>
      </w:r>
      <w:commentRangeEnd w:id="92"/>
      <w:r w:rsidR="005118D2">
        <w:rPr>
          <w:rStyle w:val="CommentReference"/>
        </w:rPr>
        <w:commentReference w:id="92"/>
      </w:r>
      <w:r>
        <w:t xml:space="preserve"> whether, consistent with most forests globally, larger-diameter trees tend to have lower drought resistance (</w:t>
      </w:r>
      <m:oMath>
        <m:r>
          <w:rPr>
            <w:rFonts w:ascii="Cambria Math" w:hAnsi="Cambria Math"/>
          </w:rPr>
          <m:t>Rt</m:t>
        </m:r>
      </m:oMath>
      <w:r>
        <w:t>) in this forest, which is in a region (eastern North America) repres</w:t>
      </w:r>
      <w:proofErr w:type="spellStart"/>
      <w:r>
        <w:t>ented</w:t>
      </w:r>
      <w:proofErr w:type="spellEnd"/>
      <w:r>
        <w:t xml:space="preserve"> by only two studies in @bennett_larger_2015. We then test hypotheses designed to disentangle the relative importance of tree height; crown exposure; and soil water availability, </w:t>
      </w:r>
      <w:commentRangeStart w:id="93"/>
      <w:r>
        <w:t xml:space="preserve">which should be greater </w:t>
      </w:r>
      <w:commentRangeEnd w:id="93"/>
      <w:r w:rsidR="00932091">
        <w:rPr>
          <w:rStyle w:val="CommentReference"/>
        </w:rPr>
        <w:commentReference w:id="93"/>
      </w:r>
      <w:r>
        <w:t>for larger trees in dry but not in perpetually wet microsites. Second, we focus on the role of species’ functional and hydraulic traits, testing the hypothesis that species’ traits-–particularly leaf hydraulic traits-–</w:t>
      </w:r>
      <w:proofErr w:type="gramStart"/>
      <w:r>
        <w:t xml:space="preserve">predict </w:t>
      </w:r>
      <w:proofErr w:type="gramEnd"/>
      <m:oMath>
        <m:r>
          <w:rPr>
            <w:rFonts w:ascii="Cambria Math" w:hAnsi="Cambria Math"/>
          </w:rPr>
          <m:t>Rt</m:t>
        </m:r>
      </m:oMath>
      <w:r>
        <w:t>. We test predictions that drought resistance is correlated with wood d</w:t>
      </w:r>
      <w:proofErr w:type="spellStart"/>
      <w:r>
        <w:t>ensity</w:t>
      </w:r>
      <w:proofErr w:type="spellEnd"/>
      <w:r>
        <w:t xml:space="preserve">–either </w:t>
      </w:r>
      <w:proofErr w:type="spellStart"/>
      <w:r>
        <w:t>postively</w:t>
      </w:r>
      <w:proofErr w:type="spellEnd"/>
      <w:r>
        <w:t xml:space="preserve"> [@greenwood_tree_2017] or negatively [@hoffmann_hydraulic_2011</w:t>
      </w:r>
      <w:proofErr w:type="gramStart"/>
      <w:r>
        <w:t>]–</w:t>
      </w:r>
      <w:proofErr w:type="gramEnd"/>
      <w:r>
        <w:t xml:space="preserve"> and positively correlated with </w:t>
      </w:r>
      <w:commentRangeStart w:id="94"/>
      <w:r>
        <w:t>specific leaf area</w:t>
      </w:r>
      <w:commentRangeEnd w:id="94"/>
      <w:r w:rsidR="00932091">
        <w:rPr>
          <w:rStyle w:val="CommentReference"/>
        </w:rPr>
        <w:commentReference w:id="94"/>
      </w:r>
      <w:r>
        <w:t xml:space="preserve">,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w:t>
      </w:r>
      <w:commentRangeStart w:id="95"/>
      <w:r>
        <w:t>expect that ring-por</w:t>
      </w:r>
      <w:proofErr w:type="spellStart"/>
      <w:r>
        <w:t>ous</w:t>
      </w:r>
      <w:proofErr w:type="spellEnd"/>
      <w:r>
        <w:t xml:space="preserve"> species would have greater drought resistance than semi-ring and diffuse-porous species</w:t>
      </w:r>
      <w:commentRangeEnd w:id="95"/>
      <w:r w:rsidR="00932091">
        <w:rPr>
          <w:rStyle w:val="CommentReference"/>
        </w:rPr>
        <w:commentReference w:id="95"/>
      </w:r>
      <w:r>
        <w:t>, as has been previously observed [@kannenberg_linking_2019; @elliott_forest_2015; @friedrichs_species-specific_2009].</w:t>
      </w:r>
    </w:p>
    <w:p w14:paraId="11677B75" w14:textId="77777777" w:rsidR="00AB3A2F" w:rsidRDefault="00AB3A2F" w:rsidP="00AB3A2F">
      <w:pPr>
        <w:pStyle w:val="Heading3"/>
      </w:pPr>
      <w:bookmarkStart w:id="96" w:name="materials-and-methods"/>
      <w:bookmarkEnd w:id="96"/>
      <w:r>
        <w:t>Materials and Methods</w:t>
      </w:r>
    </w:p>
    <w:p w14:paraId="49F7EB0E" w14:textId="77777777" w:rsidR="00AB3A2F" w:rsidRDefault="00AB3A2F" w:rsidP="00AB3A2F">
      <w:pPr>
        <w:pStyle w:val="FirstParagraph"/>
      </w:pPr>
      <w:r>
        <w:rPr>
          <w:i/>
        </w:rPr>
        <w:t>Study site</w:t>
      </w:r>
    </w:p>
    <w:p w14:paraId="470150BA" w14:textId="77777777" w:rsidR="00AB3A2F" w:rsidRDefault="00AB3A2F" w:rsidP="00AB3A2F">
      <w:pPr>
        <w:pStyle w:val="BodyText"/>
      </w:pPr>
      <w:r>
        <w:t xml:space="preserve">Research was conducted at the 25.6 ha </w:t>
      </w:r>
      <w:proofErr w:type="spellStart"/>
      <w:r>
        <w:t>ForestGEO</w:t>
      </w:r>
      <w:proofErr w:type="spellEnd"/>
      <w:r>
        <w:t xml:space="preserve"> (Forest Global Earth Observatory) study plot at the Smithsonian Conservation Biology Institute (SCBI) in Virginia, USA (38°53’36.6“N, 78°08’43.4”W) [@bourg_initial_2013; @andersonteixeira_ctfs-forestgeo_2015]. SCBI is located in the central Appalachian Mountains at the northern </w:t>
      </w:r>
      <w:ins w:id="97" w:author="McShea, William J." w:date="2020-02-20T14:22:00Z">
        <w:r w:rsidR="00EB1CA0">
          <w:t>boundary</w:t>
        </w:r>
      </w:ins>
      <w:del w:id="98" w:author="McShea, William J." w:date="2020-02-20T14:22:00Z">
        <w:r w:rsidDel="00EB1CA0">
          <w:delText>edge</w:delText>
        </w:r>
      </w:del>
      <w:r>
        <w:t xml:space="preserve"> of Shenandoah National Park. Elevations range from 273-338m above sea level with a topographic relief of 65m [@bourg_initial_2013]. Climate is humid temperate, with mean annual temperature of 12.7</w:t>
      </w:r>
      <m:oMath>
        <m:r>
          <w:rPr>
            <w:rFonts w:ascii="Cambria Math" w:hAnsi="Cambria Math"/>
          </w:rPr>
          <m:t>∘</m:t>
        </m:r>
      </m:oMath>
      <w:r>
        <w:t xml:space="preserve">C and precipitation of 1005 mm during our study </w:t>
      </w:r>
      <w:commentRangeStart w:id="99"/>
      <w:r>
        <w:t>period</w:t>
      </w:r>
      <w:commentRangeEnd w:id="99"/>
      <w:r w:rsidR="00587A4C">
        <w:rPr>
          <w:rStyle w:val="CommentReference"/>
        </w:rPr>
        <w:commentReference w:id="99"/>
      </w:r>
      <w:r>
        <w:t xml:space="preserve"> (1960-2009; source: CRU TS v.4.01; @harris_updated_2014). Dominant tree taxa within this secondary forest include </w:t>
      </w:r>
      <w:r>
        <w:rPr>
          <w:i/>
        </w:rPr>
        <w:t xml:space="preserve">Liriodendron </w:t>
      </w:r>
      <w:proofErr w:type="spellStart"/>
      <w:r>
        <w:rPr>
          <w:i/>
        </w:rPr>
        <w:t>tulipifera</w:t>
      </w:r>
      <w:proofErr w:type="spellEnd"/>
      <w:r>
        <w:t>, oaks (</w:t>
      </w:r>
      <w:proofErr w:type="spellStart"/>
      <w:r>
        <w:rPr>
          <w:i/>
        </w:rPr>
        <w:t>Quercus</w:t>
      </w:r>
      <w:proofErr w:type="spellEnd"/>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t>Data collection and preparation</w:t>
      </w:r>
    </w:p>
    <w:p w14:paraId="6BC63AB4" w14:textId="77777777" w:rsidR="00AB3A2F" w:rsidRDefault="00AB3A2F" w:rsidP="00AB3A2F">
      <w:pPr>
        <w:pStyle w:val="BodyText"/>
      </w:pPr>
      <w:r>
        <w:t>All analysis beyond basic data collection was performed using R version 3.5.3 [@R-base].</w:t>
      </w:r>
    </w:p>
    <w:p w14:paraId="2EC6F9FC" w14:textId="68ED869C" w:rsidR="00AB3A2F" w:rsidRDefault="00AB3A2F" w:rsidP="00AB3A2F">
      <w:pPr>
        <w:pStyle w:val="BodyText"/>
      </w:pPr>
      <w:r>
        <w:lastRenderedPageBreak/>
        <w:t xml:space="preserve">Within or just outside the </w:t>
      </w:r>
      <w:proofErr w:type="spellStart"/>
      <w:r>
        <w:t>ForestGEO</w:t>
      </w:r>
      <w:proofErr w:type="spellEnd"/>
      <w:r>
        <w:t xml:space="preserve"> plot, we collected data on a suite of variables including tree size, microenvironment characteristics, and species traits (Table 2). The SCBI </w:t>
      </w:r>
      <w:proofErr w:type="spellStart"/>
      <w:r>
        <w:t>ForestGEO</w:t>
      </w:r>
      <w:proofErr w:type="spellEnd"/>
      <w:r>
        <w:t xml:space="preserve"> plot was </w:t>
      </w:r>
      <w:del w:id="100" w:author="Gonzalez, Erika B." w:date="2020-02-25T10:58:00Z">
        <w:r w:rsidDel="00947EE1">
          <w:delText xml:space="preserve">censused </w:delText>
        </w:r>
      </w:del>
      <w:ins w:id="101" w:author="Gonzalez, Erika B." w:date="2020-02-25T10:58:00Z">
        <w:r w:rsidR="00947EE1">
          <w:t xml:space="preserve">measured </w:t>
        </w:r>
      </w:ins>
      <w:r>
        <w:t xml:space="preserve">in 2008, 2013, and 2018 following standard </w:t>
      </w:r>
      <w:proofErr w:type="spellStart"/>
      <w:r>
        <w:t>ForestGEO</w:t>
      </w:r>
      <w:proofErr w:type="spellEnd"/>
      <w:r>
        <w:t xml:space="preserve"> protocols, whereby all free-standing woody stems </w:t>
      </w:r>
      <m:oMath>
        <m:r>
          <w:rPr>
            <w:rFonts w:ascii="Cambria Math" w:hAnsi="Cambria Math"/>
          </w:rPr>
          <m:t>≥</m:t>
        </m:r>
      </m:oMath>
      <w:r>
        <w:t xml:space="preserve"> 1cm diameter at breast height (DBH) were mapped, tagged, measur</w:t>
      </w:r>
      <w:proofErr w:type="spellStart"/>
      <w:r>
        <w:t>ed</w:t>
      </w:r>
      <w:proofErr w:type="spellEnd"/>
      <w:r>
        <w:t xml:space="preserve">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w:t>
      </w:r>
      <w:proofErr w:type="spellStart"/>
      <w:r>
        <w:t>es</w:t>
      </w:r>
      <w:proofErr w:type="spellEnd"/>
      <w:r>
        <w:t xml:space="preserve"> described below). Census data</w:t>
      </w:r>
      <w:del w:id="102" w:author="McShea, William J." w:date="2020-02-20T14:23:00Z">
        <w:r w:rsidDel="00EB1CA0">
          <w:delText>, which were last updated</w:delText>
        </w:r>
      </w:del>
      <w:del w:id="103" w:author="McShea, William J." w:date="2020-02-20T14:24:00Z">
        <w:r w:rsidDel="00EB1CA0">
          <w:delText xml:space="preserve"> in 2019,</w:delText>
        </w:r>
      </w:del>
      <w:r>
        <w:t xml:space="preserve"> are available through the </w:t>
      </w:r>
      <w:proofErr w:type="spellStart"/>
      <w:r>
        <w:t>ForestGEO</w:t>
      </w:r>
      <w:proofErr w:type="spellEnd"/>
      <w:r>
        <w:t xml:space="preserve"> data portal (www.forestgeo.si.edu).</w:t>
      </w:r>
    </w:p>
    <w:p w14:paraId="22711649" w14:textId="77777777" w:rsidR="00AB3A2F" w:rsidRDefault="00AB3A2F" w:rsidP="00AB3A2F">
      <w:pPr>
        <w:pStyle w:val="BodyText"/>
      </w:pPr>
      <w:r>
        <w:t xml:space="preserve">We analyzed tree-ring data (cambial growth increment) from 571 trees representing the twelve species contributing </w:t>
      </w:r>
      <w:ins w:id="104" w:author="McShea, William J." w:date="2020-02-20T14:24:00Z">
        <w:r w:rsidR="00EB1CA0">
          <w:t xml:space="preserve">the </w:t>
        </w:r>
      </w:ins>
      <w:r>
        <w:t>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2016-2017 using a 5mm increment borer. In 2010-2011, cores were collected from randomly selected live trees of species with at least 30 individuals </w:t>
      </w:r>
      <m:oMath>
        <m:r>
          <w:rPr>
            <w:rFonts w:ascii="Cambria Math" w:hAnsi="Cambria Math"/>
          </w:rPr>
          <m:t>≥</m:t>
        </m:r>
      </m:oMath>
      <w:r>
        <w:t xml:space="preserve"> 10cm DBH [@bourg_initial_2013]. In 2016-2017, cores were collected from all trees f</w:t>
      </w:r>
      <w:proofErr w:type="spellStart"/>
      <w:r>
        <w:t>ound</w:t>
      </w:r>
      <w:proofErr w:type="spellEnd"/>
      <w:r>
        <w:t xml:space="preserve"> dead in the annual mortality census [@gonzalezakre_patterns_2016]. Cores were sanded, measured, and cross-dated using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 xml:space="preserve">For each cored tree, we combined tree-ring records and </w:t>
      </w:r>
      <w:proofErr w:type="spellStart"/>
      <w:r>
        <w:t>allometric</w:t>
      </w:r>
      <w:proofErr w:type="spellEnd"/>
      <w:r>
        <w:t xml:space="preserve">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7777777"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w:t>
      </w:r>
      <w:proofErr w:type="spellStart"/>
      <w:r>
        <w:t>allometries</w:t>
      </w:r>
      <w:proofErr w:type="spellEnd"/>
      <w:r>
        <w:t xml:space="preserve"> based on the bark thickness data from the site [@andersonteixeira_size-related_2015]. Specifically, we used linear regression equations on log-transformed data to relate bark thickness to diameter inside bark from 2008 data (Table S1), which were then used to determine bark thickness in the retroactive calculation of DBH.</w:t>
      </w:r>
    </w:p>
    <w:p w14:paraId="5B95E5B5" w14:textId="1BC1944A" w:rsidR="00AB3A2F" w:rsidRDefault="00AB3A2F" w:rsidP="00AB3A2F">
      <w:pPr>
        <w:pStyle w:val="BodyText"/>
      </w:pPr>
      <w:r>
        <w:t>Height measurements (</w:t>
      </w:r>
      <m:oMath>
        <m:r>
          <w:rPr>
            <w:rFonts w:ascii="Cambria Math" w:hAnsi="Cambria Math"/>
          </w:rPr>
          <m:t>H</m:t>
        </m:r>
      </m:oMath>
      <w:r>
        <w:t xml:space="preserve">, n=1518 trees) were taken by several researchers </w:t>
      </w:r>
      <w:proofErr w:type="gramStart"/>
      <w:r>
        <w:t>between 2012 to 2019</w:t>
      </w:r>
      <w:proofErr w:type="gramEnd"/>
      <w:r>
        <w:t xml:space="preserve">.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xml:space="preserve">) for calculating heights. Both methods are associated with some error [@larjavaara_measuring_2013], but in this instance there was no clear advantage of one or the other. Measurements from the National Ecological Observatory Network (NEON) were collected nearby the </w:t>
      </w:r>
      <w:proofErr w:type="spellStart"/>
      <w:r>
        <w:t>ForestGEO</w:t>
      </w:r>
      <w:proofErr w:type="spellEnd"/>
      <w:r>
        <w:t xml:space="preserve"> plot following standard NEON protocol, whereby vegetation of short stature was measured with a collapsible measurement rod, and taller trees with a </w:t>
      </w:r>
      <w:r>
        <w:lastRenderedPageBreak/>
        <w:t xml:space="preserve">rangefinder [@neon_national_2018]. Species-specific height </w:t>
      </w:r>
      <w:proofErr w:type="spellStart"/>
      <w:r>
        <w:t>allometries</w:t>
      </w:r>
      <w:proofErr w:type="spellEnd"/>
      <w:r>
        <w:t xml:space="preserve"> were developed (Table S2) </w:t>
      </w:r>
      <w:commentRangeStart w:id="105"/>
      <w:r>
        <w:t>using logarithmic regression (</w:t>
      </w:r>
      <m:oMath>
        <m:r>
          <w:rPr>
            <w:rFonts w:ascii="Cambria Math" w:hAnsi="Cambria Math"/>
          </w:rPr>
          <m:t>ln[H]</m:t>
        </m:r>
      </m:oMath>
      <w:r>
        <w:t xml:space="preserve">). </w:t>
      </w:r>
      <w:commentRangeEnd w:id="105"/>
      <w:r w:rsidR="00932091">
        <w:rPr>
          <w:rStyle w:val="CommentReference"/>
        </w:rPr>
        <w:commentReference w:id="105"/>
      </w:r>
      <w:r>
        <w:t xml:space="preserve">For species with insufficient height data to create reliable species-specific </w:t>
      </w:r>
      <w:proofErr w:type="spellStart"/>
      <w:r>
        <w:t>allometries</w:t>
      </w:r>
      <w:proofErr w:type="spellEnd"/>
      <w:r>
        <w:t>, heights were calculated from an equation developed using all height measurements.</w:t>
      </w:r>
    </w:p>
    <w:p w14:paraId="209A45CB" w14:textId="3D4AAE93" w:rsidR="00AB3A2F" w:rsidRDefault="00AB3A2F" w:rsidP="00AB3A2F">
      <w:pPr>
        <w:pStyle w:val="BodyText"/>
      </w:pPr>
      <w:r>
        <w:t>Crown position (</w:t>
      </w:r>
      <m:oMath>
        <m:r>
          <w:rPr>
            <w:rFonts w:ascii="Cambria Math" w:hAnsi="Cambria Math"/>
          </w:rPr>
          <m:t>CP</m:t>
        </m:r>
      </m:oMath>
      <w:r>
        <w:t>)–a categorical variable including dominant, co-dominant, intermediate, and suppressed–was recorded for all cored trees that remained standing during the growing season of 2018 following the protocol of @jennings_assessing_1999. While some tree</w:t>
      </w:r>
      <w:ins w:id="106" w:author="Lawren" w:date="2020-03-02T16:18:00Z">
        <w:r w:rsidR="00932091">
          <w:t xml:space="preserve"> crown</w:t>
        </w:r>
      </w:ins>
      <w:r>
        <w:t xml:space="preserve">s undoubtedly changed position in the 52 years between the 1966 drought and our observations in 2018, in </w:t>
      </w:r>
      <w:commentRangeStart w:id="107"/>
      <w:r>
        <w:t>this case the bias would be unlikely to result in false acceptance of our hypothesis (i.e., type I error unlikely; type II error possible</w:t>
      </w:r>
      <w:commentRangeEnd w:id="107"/>
      <w:r w:rsidR="00932091">
        <w:rPr>
          <w:rStyle w:val="CommentReference"/>
        </w:rPr>
        <w:commentReference w:id="107"/>
      </w:r>
      <w:r>
        <w:t xml:space="preserve">). An analysis of crown position relative to height (Fig. 2d) and height changes since the beginning of the study period indicated that changes were fairly small relative to differences among canopy positions (Fig. S3), with average tree height growth confined to ~0.82m from 1966 to 1977, ~1.45m from 1977 to 1999, and ~1.97m from 1999 to 2018. </w:t>
      </w:r>
      <w:ins w:id="108" w:author="Lawren" w:date="2020-03-02T16:19:00Z">
        <w:r w:rsidR="00932091">
          <w:t>D</w:t>
        </w:r>
      </w:ins>
      <w:del w:id="109" w:author="Lawren" w:date="2020-03-02T16:19:00Z">
        <w:r w:rsidDel="00932091">
          <w:delText>However, d</w:delText>
        </w:r>
      </w:del>
      <w:r>
        <w:t>ominant and co-dominant trees were similar in height (Figs. 2d, S3).</w:t>
      </w:r>
    </w:p>
    <w:p w14:paraId="59744BF2" w14:textId="77777777"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digital elevation model (DEM), and from this yields a quantitative assessment defined by how “wet” an area is, based on areas where run-off is more likely. From our observations in the plot, the calculation of TWI performed comparatively better at categorizing wet areas than the calculation of a </w:t>
      </w:r>
      <w:commentRangeStart w:id="110"/>
      <w:r>
        <w:t>distance matrix from a stream shapefile.</w:t>
      </w:r>
      <w:commentRangeEnd w:id="110"/>
      <w:r w:rsidR="00932091">
        <w:rPr>
          <w:rStyle w:val="CommentReference"/>
        </w:rPr>
        <w:commentReference w:id="110"/>
      </w:r>
    </w:p>
    <w:p w14:paraId="5D925C87" w14:textId="71F6A006" w:rsidR="00AB3A2F" w:rsidRDefault="00AB3A2F" w:rsidP="00AB3A2F">
      <w:pPr>
        <w:pStyle w:val="BodyText"/>
      </w:pPr>
      <w:r>
        <w:t>Hydraulic traits were collected</w:t>
      </w:r>
      <w:del w:id="111" w:author="McShea, William J." w:date="2020-02-20T14:26:00Z">
        <w:r w:rsidDel="00EB1CA0">
          <w:delText xml:space="preserve"> at SCBI</w:delText>
        </w:r>
      </w:del>
      <w:del w:id="112" w:author="McShea, William J." w:date="2020-02-20T14:27:00Z">
        <w:r w:rsidDel="00EB1CA0">
          <w:delText xml:space="preserve"> (Table 3)</w:delText>
        </w:r>
      </w:del>
      <w:r>
        <w:t xml:space="preserve"> in August 2018</w:t>
      </w:r>
      <w:ins w:id="113" w:author="McShea, William J." w:date="2020-02-20T14:26:00Z">
        <w:r w:rsidR="00EB1CA0">
          <w:t xml:space="preserve"> (Table 3)</w:t>
        </w:r>
      </w:ins>
      <w:r>
        <w:t xml:space="preserve">. We sampled small sun-exposed branches within eight meters of the ground from three individuals of each species in and around the </w:t>
      </w:r>
      <w:proofErr w:type="spellStart"/>
      <w:r>
        <w:t>ForestGEO</w:t>
      </w:r>
      <w:proofErr w:type="spellEnd"/>
      <w:r>
        <w:t xml:space="preserve"> plot. Sampled branches were re-cut under water at least two nodes above the original cut and re-hydrated overnight in covered buckets </w:t>
      </w:r>
      <w:ins w:id="114" w:author="Lawren" w:date="2020-03-02T16:20:00Z">
        <w:r w:rsidR="00932091">
          <w:t xml:space="preserve">under </w:t>
        </w:r>
      </w:ins>
      <w:del w:id="115" w:author="Lawren" w:date="2020-03-02T16:20:00Z">
        <w:r w:rsidDel="00932091">
          <w:delText>(</w:delText>
        </w:r>
      </w:del>
      <w:r>
        <w:t>opaque plastic bags</w:t>
      </w:r>
      <w:del w:id="116" w:author="Lawren" w:date="2020-03-02T16:20:00Z">
        <w:r w:rsidDel="00932091">
          <w:delText>)</w:delText>
        </w:r>
      </w:del>
      <w:r>
        <w:t xml:space="preserve"> before measurements were taken. Rehydrated leaves taken towards the apical end of the branch (n=3 per individual: small, medium, and large) were scanned, weighed, dried at 60</w:t>
      </w:r>
      <m:oMath>
        <m:sSup>
          <m:sSupPr>
            <m:ctrlPr>
              <w:del w:id="117" w:author="Gonzalez, Erika B." w:date="2020-02-25T11:19:00Z">
                <w:rPr>
                  <w:rFonts w:ascii="Cambria Math" w:hAnsi="Cambria Math"/>
                </w:rPr>
              </w:del>
            </m:ctrlPr>
          </m:sSupPr>
          <m:e/>
          <m:sup>
            <m:r>
              <w:del w:id="118" w:author="Gonzalez, Erika B." w:date="2020-02-25T11:19:00Z">
                <w:rPr>
                  <w:rFonts w:ascii="Cambria Math" w:hAnsi="Cambria Math"/>
                </w:rPr>
                <m:t>∘</m:t>
              </w:del>
            </m:r>
          </m:sup>
        </m:sSup>
        <m:r>
          <w:ins w:id="119" w:author="Gonzalez, Erika B." w:date="2020-02-25T11:19:00Z">
            <m:rPr>
              <m:sty m:val="p"/>
            </m:rPr>
            <w:rPr>
              <w:rFonts w:ascii="Cambria Math" w:hAnsi="Cambria Math"/>
            </w:rPr>
            <m:t>°</m:t>
          </w:ins>
        </m:r>
      </m:oMath>
      <w:r>
        <w:t xml:space="preserve"> C for </w:t>
      </w:r>
      <m:oMath>
        <m:r>
          <w:rPr>
            <w:rFonts w:ascii="Cambria Math" w:hAnsi="Cambria Math"/>
          </w:rPr>
          <m:t>≥</m:t>
        </m:r>
      </m:oMath>
      <w:r>
        <w:t xml:space="preserve"> 48 hours, and then re-sc</w:t>
      </w:r>
      <w:proofErr w:type="spellStart"/>
      <w:r>
        <w:t>anned</w:t>
      </w:r>
      <w:proofErr w:type="spellEnd"/>
      <w:r>
        <w:t xml:space="preserve"> and weighed. Leaf area was calculated from scanned images using the </w:t>
      </w:r>
      <w:proofErr w:type="spellStart"/>
      <w:r>
        <w:t>LeafArea</w:t>
      </w:r>
      <w:proofErr w:type="spellEnd"/>
      <w:r>
        <w:t xml:space="preserve"> R package [@R-</w:t>
      </w:r>
      <w:proofErr w:type="spellStart"/>
      <w:r>
        <w:t>LeafArea</w:t>
      </w:r>
      <w:proofErr w:type="spellEnd"/>
      <w:r>
        <w:t xml:space="preserve">]. </w:t>
      </w:r>
      <m:oMath>
        <m:r>
          <w:rPr>
            <w:rFonts w:ascii="Cambria Math" w:hAnsi="Cambria Math"/>
          </w:rPr>
          <m:t>LMA</m:t>
        </m:r>
      </m:oMath>
      <w:r>
        <w:t xml:space="preserve"> </w:t>
      </w:r>
      <w:proofErr w:type="gramStart"/>
      <w:r>
        <w:t>was</w:t>
      </w:r>
      <w:proofErr w:type="gramEnd"/>
      <w:r>
        <w:t xml:space="preserve">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w:proofErr w:type="gramStart"/>
      <w:r>
        <w:t>was</w:t>
      </w:r>
      <w:proofErr w:type="gramEnd"/>
      <w:r>
        <w:t xml:space="preserve"> calculated as the percent loss of area between fresh and dry lea</w:t>
      </w:r>
      <w:proofErr w:type="spellStart"/>
      <w:r>
        <w:t>ves</w:t>
      </w:r>
      <w:proofErr w:type="spellEnd"/>
      <w:r>
        <w:t xml:space="preserve">. </w:t>
      </w:r>
      <m:oMath>
        <m:r>
          <w:rPr>
            <w:rFonts w:ascii="Cambria Math" w:hAnsi="Cambria Math"/>
          </w:rPr>
          <m:t>WD</m:t>
        </m:r>
      </m:oMath>
      <w:r>
        <w:t xml:space="preserve"> </w:t>
      </w:r>
      <w:proofErr w:type="gramStart"/>
      <w:r>
        <w:t>was</w:t>
      </w:r>
      <w:proofErr w:type="gramEnd"/>
      <w:r>
        <w:t xml:space="preserve"> calculated for ~1cm diameter stem samples (bark and pith removed) as the ratio of dry weight to volume, which was estimated using Archimedes’ displacement. We used the rapid determination method of @bartlett_rapid_2012 to estimate water poten</w:t>
      </w:r>
      <w:proofErr w:type="spellStart"/>
      <w:r>
        <w:t>tial</w:t>
      </w:r>
      <w:proofErr w:type="spellEnd"/>
      <w:r>
        <w:t xml:space="preserve">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vapour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3408687E" w:rsidR="00AB3A2F" w:rsidRDefault="00AB3A2F" w:rsidP="00AB3A2F">
      <w:pPr>
        <w:pStyle w:val="BodyText"/>
      </w:pPr>
      <w:r>
        <w:t xml:space="preserve">To characterize how environmental conditions vary with height, data were obtained from the National Ecological Observation Network (NEON) tower located &lt;1km from the study area. We </w:t>
      </w:r>
      <w:r>
        <w:lastRenderedPageBreak/>
        <w:t>used data on wind speed, relative humidity, and air temperature, all measured over a vertical profile spanning from 7.2 m height to above the top of the tree canopy (31.0 or 51.8m, depending on censor), for the years 2016-2018 [@noauthor_national_2018]. After filtering for missing and outlier values, the data were consolidated to represent the mean values per sensor height per day. The range of these means were then aggregated at a month</w:t>
      </w:r>
      <w:ins w:id="120" w:author="Gonzalez, Erika B." w:date="2020-02-25T11:23:00Z">
        <w:r w:rsidR="00FB2846">
          <w:t>ly</w:t>
        </w:r>
      </w:ins>
      <w:r>
        <w:t xml:space="preserve"> scale.</w:t>
      </w:r>
    </w:p>
    <w:p w14:paraId="0A659FBE" w14:textId="77777777" w:rsidR="00AB3A2F" w:rsidRPr="00CD74AE" w:rsidRDefault="00AB3A2F" w:rsidP="00AB3A2F">
      <w:pPr>
        <w:pStyle w:val="BodyText"/>
      </w:pPr>
      <w:r w:rsidRPr="00CD74AE">
        <w:rPr>
          <w:i/>
        </w:rPr>
        <w:t>Identification of drought years</w:t>
      </w:r>
    </w:p>
    <w:p w14:paraId="77ADE2C2" w14:textId="72A2639C" w:rsidR="00AB3A2F" w:rsidDel="00094B3B" w:rsidRDefault="00AB3A2F" w:rsidP="00AB3A2F">
      <w:pPr>
        <w:pStyle w:val="BodyText"/>
        <w:rPr>
          <w:del w:id="121" w:author="Lawren" w:date="2020-03-02T18:04:00Z"/>
        </w:rPr>
      </w:pPr>
      <w:r w:rsidRPr="00094B3B">
        <w:t xml:space="preserve">We identified droughts within the time period 1950-2009, defining drought [@slette_how_2019] as events </w:t>
      </w:r>
      <w:r w:rsidRPr="00CD74AE">
        <w:t xml:space="preserve">with both anomalously dry peak growing season climatic conditions and widespread reductions in </w:t>
      </w:r>
      <w:commentRangeStart w:id="122"/>
      <w:r w:rsidRPr="00CD74AE">
        <w:t>tree growth</w:t>
      </w:r>
      <w:del w:id="123" w:author="Lawren" w:date="2020-03-02T17:40:00Z">
        <w:r w:rsidRPr="00CD74AE" w:rsidDel="00CD74AE">
          <w:delText>. Simultaneous consideration of both meteorological conditions and</w:delText>
        </w:r>
        <w:r w:rsidDel="00CD74AE">
          <w:delText xml:space="preserve"> tree growth ensured that drought was the primary driver of observed growth declines and that our</w:delText>
        </w:r>
      </w:del>
      <w:ins w:id="124" w:author="Lawren" w:date="2020-03-02T17:40:00Z">
        <w:r w:rsidR="00CD74AE">
          <w:t>, i.e., to</w:t>
        </w:r>
      </w:ins>
      <w:r>
        <w:t xml:space="preserve"> focus</w:t>
      </w:r>
      <w:del w:id="125" w:author="Lawren" w:date="2020-03-02T17:40:00Z">
        <w:r w:rsidDel="00CD74AE">
          <w:delText xml:space="preserve"> remained</w:delText>
        </w:r>
      </w:del>
      <w:r>
        <w:t xml:space="preserve"> on droughts that substantially impacted the forest community.</w:t>
      </w:r>
      <w:commentRangeEnd w:id="122"/>
      <w:r w:rsidR="00CD74AE">
        <w:rPr>
          <w:rStyle w:val="CommentReference"/>
        </w:rPr>
        <w:commentReference w:id="122"/>
      </w:r>
      <w:ins w:id="126" w:author="Lawren" w:date="2020-03-02T18:04:00Z">
        <w:r w:rsidR="00094B3B">
          <w:t xml:space="preserve"> </w:t>
        </w:r>
      </w:ins>
    </w:p>
    <w:p w14:paraId="64E12928" w14:textId="61E4E796" w:rsidR="00AB3A2F" w:rsidDel="00094B3B" w:rsidRDefault="00AB3A2F" w:rsidP="00AB3A2F">
      <w:pPr>
        <w:pStyle w:val="BodyText"/>
        <w:rPr>
          <w:del w:id="127" w:author="Lawren" w:date="2020-03-02T18:04:00Z"/>
        </w:rPr>
      </w:pPr>
      <w:r>
        <w:t xml:space="preserve">We identified </w:t>
      </w:r>
      <w:moveToRangeStart w:id="128" w:author="Lawren" w:date="2020-03-02T18:05:00Z" w:name="move34064729"/>
      <w:moveTo w:id="129" w:author="Lawren" w:date="2020-03-02T18:05:00Z">
        <w:del w:id="130" w:author="Lawren" w:date="2020-03-02T18:05:00Z">
          <w:r w:rsidR="00094B3B" w:rsidDel="00094B3B">
            <w:delText xml:space="preserve">Together, these criteria identified </w:delText>
          </w:r>
        </w:del>
        <w:r w:rsidR="00094B3B">
          <w:t xml:space="preserve">three drought years: 1966, 1977, and 1999 (Figs. 1, S2, </w:t>
        </w:r>
        <w:proofErr w:type="gramStart"/>
        <w:r w:rsidR="00094B3B">
          <w:t>Table</w:t>
        </w:r>
        <w:proofErr w:type="gramEnd"/>
        <w:r w:rsidR="00094B3B">
          <w:t xml:space="preserve"> S3</w:t>
        </w:r>
      </w:moveTo>
      <w:moveToRangeEnd w:id="128"/>
      <w:ins w:id="131" w:author="Lawren" w:date="2020-03-02T18:05:00Z">
        <w:r w:rsidR="00094B3B">
          <w:t>). These were</w:t>
        </w:r>
      </w:ins>
      <w:del w:id="132" w:author="Lawren" w:date="2020-03-02T18:05:00Z">
        <w:r w:rsidDel="00094B3B">
          <w:delText>the</w:delText>
        </w:r>
      </w:del>
      <w:ins w:id="133" w:author="Lawren" w:date="2020-03-02T18:05:00Z">
        <w:r w:rsidR="00094B3B">
          <w:t xml:space="preserve"> the</w:t>
        </w:r>
      </w:ins>
      <w:r>
        <w:t xml:space="preserve"> years with driest conditions during May-August (MJJA), </w:t>
      </w:r>
      <w:ins w:id="134" w:author="Lawren" w:date="2020-03-02T18:06:00Z">
        <w:r w:rsidR="00094B3B">
          <w:t>the current-year months to which annual growth was most sensitive for trees at this site (</w:t>
        </w:r>
      </w:ins>
      <w:del w:id="135" w:author="Lawren" w:date="2020-03-02T18:06:00Z">
        <w:r w:rsidDel="00094B3B">
          <w:delText>which stood out in the analysis of</w:delText>
        </w:r>
      </w:del>
      <w:r>
        <w:t xml:space="preserve"> @helcoski_growing_2019</w:t>
      </w:r>
      <w:ins w:id="136" w:author="Lawren" w:date="2020-03-02T18:06:00Z">
        <w:r w:rsidR="00094B3B">
          <w:t>)</w:t>
        </w:r>
      </w:ins>
      <w:del w:id="137" w:author="Lawren" w:date="2020-03-02T18:06:00Z">
        <w:r w:rsidDel="00094B3B">
          <w:delText xml:space="preserve"> as the current-year months to which annual growth was most sensitive for trees at this site</w:delText>
        </w:r>
      </w:del>
      <w:r>
        <w:t>. We considered two metrics of moisture deficit: NOAA Divisional Data’s Palmer Drought Severity Index (PDSI) and the difference between monthly potential evapotranspiration (</w:t>
      </w:r>
      <m:oMath>
        <m:r>
          <w:rPr>
            <w:rFonts w:ascii="Cambria Math" w:hAnsi="Cambria Math"/>
          </w:rPr>
          <m:t>PET</m:t>
        </m:r>
      </m:oMath>
      <w:r>
        <w:t>) and precipitation (</w:t>
      </w:r>
      <m:oMath>
        <m:r>
          <w:rPr>
            <w:rFonts w:ascii="Cambria Math" w:hAnsi="Cambria Math"/>
          </w:rPr>
          <m:t>PRE</m:t>
        </m:r>
      </m:oMath>
      <w:r>
        <w:t>)</w:t>
      </w:r>
      <w:ins w:id="138" w:author="Lawren" w:date="2020-03-02T18:06:00Z">
        <w:r w:rsidR="00094B3B">
          <w:t xml:space="preserve">; </w:t>
        </w:r>
      </w:ins>
      <w:del w:id="139" w:author="Lawren" w:date="2020-03-02T18:06:00Z">
        <w:r w:rsidDel="00094B3B">
          <w:delText>. These d</w:delText>
        </w:r>
      </w:del>
      <w:ins w:id="140" w:author="Lawren" w:date="2020-03-02T18:06:00Z">
        <w:r w:rsidR="00094B3B">
          <w:t>d</w:t>
        </w:r>
      </w:ins>
      <w:r>
        <w:t xml:space="preserve">ata </w:t>
      </w:r>
      <w:del w:id="141" w:author="Lawren" w:date="2020-03-02T18:06:00Z">
        <w:r w:rsidDel="00094B3B">
          <w:delText xml:space="preserve">were </w:delText>
        </w:r>
      </w:del>
      <w:r>
        <w:t xml:space="preserve">obtained from the </w:t>
      </w:r>
      <w:proofErr w:type="spellStart"/>
      <w:r>
        <w:t>ForestGEO</w:t>
      </w:r>
      <w:proofErr w:type="spellEnd"/>
      <w:r>
        <w:t xml:space="preserve"> Climate Data Portal (</w:t>
      </w:r>
      <w:hyperlink r:id="rId9">
        <w:r>
          <w:rPr>
            <w:rStyle w:val="Hyperlink"/>
          </w:rPr>
          <w:t>https://github.com/forestgeo/Climate</w:t>
        </w:r>
      </w:hyperlink>
      <w:r>
        <w:t xml:space="preserve">) in August 2018, with monthly PET and PRE sourced from Climatic Research Unit high-resolution gridded dataset (CRU TS v.4.01; @harris_updated_2014). The driest years were identified through ranking mean MJJA </w:t>
      </w:r>
      <m:oMath>
        <m:r>
          <w:rPr>
            <w:rFonts w:ascii="Cambria Math" w:hAnsi="Cambria Math"/>
          </w:rPr>
          <m:t>PET-PRE</m:t>
        </m:r>
      </m:oMath>
      <w:r>
        <w:t xml:space="preserve"> or </w:t>
      </w:r>
      <m:oMath>
        <m:r>
          <w:rPr>
            <w:rFonts w:ascii="Cambria Math" w:hAnsi="Cambria Math"/>
          </w:rPr>
          <m:t>PDSI</m:t>
        </m:r>
      </m:oMath>
      <w:r>
        <w:t xml:space="preserve"> for the time period from driest to </w:t>
      </w:r>
      <w:commentRangeStart w:id="142"/>
      <w:r>
        <w:t>wettest. Three of the five years between 1950 and 2009 with greatest moisture deficit (</w:t>
      </w:r>
      <m:oMath>
        <m:r>
          <w:rPr>
            <w:rFonts w:ascii="Cambria Math" w:hAnsi="Cambria Math"/>
          </w:rPr>
          <m:t>PET-PRE</m:t>
        </m:r>
      </m:oMath>
      <w:r>
        <w:t xml:space="preserve">) during MJJA consistently ranked as the three driest in terms of </w:t>
      </w:r>
      <m:oMath>
        <m:r>
          <w:rPr>
            <w:rFonts w:ascii="Cambria Math" w:hAnsi="Cambria Math"/>
          </w:rPr>
          <m:t>PDSI</m:t>
        </m:r>
      </m:oMath>
      <w:r>
        <w:t xml:space="preserve">: 1966, 1977, and 1999, which had mean MJJA </w:t>
      </w:r>
      <m:oMath>
        <m:r>
          <w:rPr>
            <w:rFonts w:ascii="Cambria Math" w:hAnsi="Cambria Math"/>
          </w:rPr>
          <m:t>PET-PRE</m:t>
        </m:r>
      </m:oMath>
      <w:r>
        <w:t xml:space="preserve"> of 83, 87, and 80 mm mo-1, respectively (Table S3). The years 1964 and 2007 also ranked among the five lowest </w:t>
      </w:r>
      <m:oMath>
        <m:r>
          <w:rPr>
            <w:rFonts w:ascii="Cambria Math" w:hAnsi="Cambria Math"/>
          </w:rPr>
          <m:t>PET-PRE</m:t>
        </m:r>
      </m:oMath>
      <w:r>
        <w:t xml:space="preserve"> (84 and 82 mm mo-1, respectively), but were not among the lowest in terms of PDSI and were thus not identified as candidate years for inclusion as top drought years (Table </w:t>
      </w:r>
      <w:commentRangeStart w:id="143"/>
      <w:r>
        <w:t>S3</w:t>
      </w:r>
      <w:commentRangeEnd w:id="143"/>
      <w:r w:rsidR="00BD481C">
        <w:rPr>
          <w:rStyle w:val="CommentReference"/>
        </w:rPr>
        <w:commentReference w:id="143"/>
      </w:r>
      <w:r>
        <w:t>).</w:t>
      </w:r>
      <w:ins w:id="144" w:author="Lawren" w:date="2020-03-02T18:04:00Z">
        <w:r w:rsidR="00094B3B">
          <w:t xml:space="preserve"> </w:t>
        </w:r>
      </w:ins>
    </w:p>
    <w:p w14:paraId="2CF4C6F6" w14:textId="2A733683" w:rsidR="00AB3A2F" w:rsidDel="00094B3B" w:rsidRDefault="00AB3A2F" w:rsidP="00AB3A2F">
      <w:pPr>
        <w:pStyle w:val="BodyText"/>
        <w:rPr>
          <w:del w:id="145" w:author="Lawren" w:date="2020-03-02T18:04:00Z"/>
        </w:rPr>
      </w:pPr>
      <w:r>
        <w:t>We defined years with widespread growth reduction (“pointer years”) as those where &gt;25% of the cored trees experienced &gt;30% reduction in basal area increment (</w:t>
      </w:r>
      <m:oMath>
        <m:r>
          <w:rPr>
            <w:rFonts w:ascii="Cambria Math" w:hAnsi="Cambria Math"/>
          </w:rPr>
          <m:t>BAI</m:t>
        </m:r>
      </m:oMath>
      <w:r>
        <w:t>) relative to the previous 5 years, following the drought resistance (</w:t>
      </w:r>
      <m:oMath>
        <m:r>
          <w:rPr>
            <w:rFonts w:ascii="Cambria Math" w:hAnsi="Cambria Math"/>
          </w:rPr>
          <m:t>Rt</m:t>
        </m:r>
      </m:oMath>
      <w:r>
        <w:t xml:space="preserve">) metric of [@lloret_components_2011]. </w:t>
      </w:r>
      <m:oMath>
        <m:r>
          <w:rPr>
            <w:rFonts w:ascii="Cambria Math" w:hAnsi="Cambria Math"/>
          </w:rPr>
          <m:t>Rt</m:t>
        </m:r>
      </m:oMath>
      <w:r>
        <w:t xml:space="preserve"> </w:t>
      </w:r>
      <w:proofErr w:type="gramStart"/>
      <w:r>
        <w:t>values</w:t>
      </w:r>
      <w:proofErr w:type="gramEnd"/>
      <w:r>
        <w:t xml:space="preserve"> &lt;1 </w:t>
      </w:r>
      <w:ins w:id="146" w:author="Lawren" w:date="2020-03-02T17:59:00Z">
        <w:r w:rsidR="007F3D4B">
          <w:t xml:space="preserve">and &gt;1.0  </w:t>
        </w:r>
      </w:ins>
      <w:r>
        <w:t>indicate growth reductions</w:t>
      </w:r>
      <w:ins w:id="147" w:author="Lawren" w:date="2020-03-02T17:59:00Z">
        <w:r w:rsidR="007F3D4B">
          <w:t xml:space="preserve"> and increases respectively</w:t>
        </w:r>
      </w:ins>
      <w:del w:id="148" w:author="Lawren" w:date="2020-03-02T17:59:00Z">
        <w:r w:rsidDel="007F3D4B">
          <w:delText xml:space="preserve">, whereas values </w:delText>
        </w:r>
      </w:del>
      <w:del w:id="149" w:author="Lawren" w:date="2020-03-02T17:58:00Z">
        <w:r w:rsidDel="007F3D4B">
          <w:delText xml:space="preserve">&gt;1.0 </w:delText>
        </w:r>
      </w:del>
      <w:del w:id="150" w:author="Lawren" w:date="2020-03-02T17:59:00Z">
        <w:r w:rsidDel="007F3D4B">
          <w:delText>indicate increased growth</w:delText>
        </w:r>
      </w:del>
      <w:r>
        <w:t xml:space="preserve">. Pointer years were identified using the </w:t>
      </w:r>
      <w:proofErr w:type="spellStart"/>
      <w:r>
        <w:t>pointRes</w:t>
      </w:r>
      <w:proofErr w:type="spellEnd"/>
      <w:r>
        <w:t xml:space="preserve"> package [@R-</w:t>
      </w:r>
      <w:proofErr w:type="spellStart"/>
      <w:r>
        <w:t>pointRes</w:t>
      </w:r>
      <w:proofErr w:type="spellEnd"/>
      <w:r>
        <w:t>] in R. Four years met our criteria: 1966, 1977, 1991, and 1999. We excluded 1991 (26.5% of trees experienced &gt;30% growth reduction, mean resistance= -13.8%)</w:t>
      </w:r>
      <w:ins w:id="151" w:author="Lawren" w:date="2020-03-02T17:59:00Z">
        <w:r w:rsidR="007F3D4B">
          <w:t>, as it was</w:t>
        </w:r>
      </w:ins>
      <w:del w:id="152" w:author="Lawren" w:date="2020-03-02T17:59:00Z">
        <w:r w:rsidDel="007F3D4B">
          <w:delText xml:space="preserve"> because this year was not identified </w:delText>
        </w:r>
      </w:del>
      <w:ins w:id="153" w:author="Lawren" w:date="2020-03-02T17:59:00Z">
        <w:r w:rsidR="007F3D4B">
          <w:t xml:space="preserve"> not</w:t>
        </w:r>
      </w:ins>
      <w:del w:id="154" w:author="Lawren" w:date="2020-03-02T17:59:00Z">
        <w:r w:rsidDel="007F3D4B">
          <w:delText>as</w:delText>
        </w:r>
      </w:del>
      <w:r>
        <w:t xml:space="preserve"> among the driest of the time period (Table S3). Rather, the severity of growth reduction may be explained in part by defoliation </w:t>
      </w:r>
      <w:ins w:id="155" w:author="Lawren" w:date="2020-03-02T18:04:00Z">
        <w:r w:rsidR="00094B3B">
          <w:t>by</w:t>
        </w:r>
      </w:ins>
      <w:del w:id="156" w:author="Lawren" w:date="2020-03-02T18:04:00Z">
        <w:r w:rsidDel="00094B3B">
          <w:delText>from</w:delText>
        </w:r>
      </w:del>
      <w:r>
        <w:t xml:space="preserve"> gypsy moths (</w:t>
      </w:r>
      <w:proofErr w:type="spellStart"/>
      <w:r>
        <w:rPr>
          <w:i/>
        </w:rPr>
        <w:t>Lymantria</w:t>
      </w:r>
      <w:proofErr w:type="spellEnd"/>
      <w:r>
        <w:rPr>
          <w:i/>
        </w:rPr>
        <w:t xml:space="preserve"> </w:t>
      </w:r>
      <w:proofErr w:type="spellStart"/>
      <w:r>
        <w:rPr>
          <w:i/>
        </w:rPr>
        <w:t>dispar</w:t>
      </w:r>
      <w:proofErr w:type="spellEnd"/>
      <w:r>
        <w:t xml:space="preserve"> L.) from approximately 1988-1995, which strongly impacted </w:t>
      </w:r>
      <w:proofErr w:type="spellStart"/>
      <w:r>
        <w:rPr>
          <w:i/>
        </w:rPr>
        <w:t>Quercus</w:t>
      </w:r>
      <w:proofErr w:type="spellEnd"/>
      <w:r>
        <w:t xml:space="preserve"> spp. [@twery_effects_1991].</w:t>
      </w:r>
      <w:ins w:id="157" w:author="Lawren" w:date="2020-03-02T18:04:00Z">
        <w:r w:rsidR="00094B3B">
          <w:t xml:space="preserve"> </w:t>
        </w:r>
      </w:ins>
    </w:p>
    <w:p w14:paraId="4581A6A1" w14:textId="517966A5" w:rsidR="00AB3A2F" w:rsidRDefault="00AB3A2F" w:rsidP="00094B3B">
      <w:pPr>
        <w:pStyle w:val="BodyText"/>
      </w:pPr>
      <w:moveFromRangeStart w:id="158" w:author="Lawren" w:date="2020-03-02T18:05:00Z" w:name="move34064729"/>
      <w:moveFrom w:id="159" w:author="Lawren" w:date="2020-03-02T18:05:00Z">
        <w:r w:rsidDel="00094B3B">
          <w:t>Together, these criteria identified three drought years: 1966, 1977, and 1999 (Figs. 1, S2, Table S3</w:t>
        </w:r>
      </w:moveFrom>
      <w:moveFromRangeEnd w:id="158"/>
      <w:r>
        <w:t xml:space="preserve">). The droughts differed in intensity and prior onset (Fig. S2, Table S3). The 1966 drought was preceded by two years of moderate drought during the growing season and severe to extreme drought starting the previous fall and in August reached the minimum growing season </w:t>
      </w:r>
      <m:oMath>
        <m:r>
          <w:rPr>
            <w:rFonts w:ascii="Cambria Math" w:hAnsi="Cambria Math"/>
          </w:rPr>
          <m:t>PDSI</m:t>
        </m:r>
      </m:oMath>
      <w:r>
        <w:t xml:space="preserve"> (-4.82) among of any of the three droughts. The 1977 drought was the least intense throughout the growing season, and was preceded by 2.5 years of near-normal conditions, making it the mildest of the three droughts. The 1999 drought was preceded by wetter than average conditions until the previous June, but reached the lowest PDSI during May-July.</w:t>
      </w:r>
    </w:p>
    <w:p w14:paraId="19E25179" w14:textId="77777777" w:rsidR="00AB3A2F" w:rsidRDefault="00AB3A2F" w:rsidP="00AB3A2F">
      <w:pPr>
        <w:pStyle w:val="BodyText"/>
      </w:pPr>
      <w:r>
        <w:rPr>
          <w:i/>
        </w:rPr>
        <w:t>Statistical Analysis</w:t>
      </w:r>
      <w:commentRangeEnd w:id="142"/>
      <w:r w:rsidR="00094B3B">
        <w:rPr>
          <w:rStyle w:val="CommentReference"/>
        </w:rPr>
        <w:commentReference w:id="142"/>
      </w:r>
    </w:p>
    <w:p w14:paraId="1A5C406A" w14:textId="77777777" w:rsidR="00AB3A2F" w:rsidRDefault="00AB3A2F" w:rsidP="00AB3A2F">
      <w:pPr>
        <w:pStyle w:val="BodyText"/>
      </w:pPr>
      <w:commentRangeStart w:id="160"/>
      <w:r>
        <w:lastRenderedPageBreak/>
        <w:t>For each drought period,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w:commentRangeEnd w:id="160"/>
        <m:r>
          <m:rPr>
            <m:sty m:val="p"/>
          </m:rPr>
          <w:rPr>
            <w:rStyle w:val="CommentReference"/>
          </w:rPr>
          <w:commentReference w:id="160"/>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AICc (AICcmodavg package from @R-AICcmodavg) to assess model selection, and conditional/marginal R-squared to assess model fit.</w:t>
      </w:r>
    </w:p>
    <w:p w14:paraId="601FD17C" w14:textId="3D2DA71C" w:rsidR="00AB3A2F" w:rsidRDefault="00AB3A2F" w:rsidP="00AB3A2F">
      <w:pPr>
        <w:pStyle w:val="BodyText"/>
      </w:pPr>
      <w:r>
        <w:t xml:space="preserve">Models were run for all drought years combined (with year as a fixed effect) and for each drought year independently. </w:t>
      </w:r>
      <w:del w:id="161" w:author="Lawren" w:date="2020-03-02T18:08:00Z">
        <w:r w:rsidDel="00094B3B">
          <w:delText>In order to</w:delText>
        </w:r>
      </w:del>
      <w:ins w:id="162" w:author="Lawren" w:date="2020-03-02T18:08:00Z">
        <w:r w:rsidR="00094B3B">
          <w:t>To</w:t>
        </w:r>
      </w:ins>
      <w:r>
        <w:t xml:space="preserve"> determine the relative importance of the traits alone, we first tested the predictor variables </w:t>
      </w:r>
      <w:commentRangeStart w:id="163"/>
      <w:r>
        <w:t xml:space="preserve">independently against both height and </w:t>
      </w:r>
      <m:oMath>
        <m:r>
          <w:rPr>
            <w:rFonts w:ascii="Cambria Math" w:hAnsi="Cambria Math"/>
          </w:rPr>
          <m:t>Rt</m:t>
        </m:r>
      </m:oMath>
      <w:r>
        <w:t xml:space="preserve"> given height’s substantial influence</w:t>
      </w:r>
      <w:commentRangeEnd w:id="163"/>
      <w:r w:rsidR="00A65A37">
        <w:rPr>
          <w:rStyle w:val="CommentReference"/>
        </w:rPr>
        <w:commentReference w:id="163"/>
      </w:r>
      <w:r>
        <w:t xml:space="preserv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relative to the corresponding null model lacking that var</w:t>
      </w:r>
      <w:proofErr w:type="spellStart"/>
      <w:r>
        <w:t>iable</w:t>
      </w:r>
      <w:proofErr w:type="spellEnd"/>
      <w:r>
        <w:t xml:space="preserve"> (Table 4).</w:t>
      </w:r>
    </w:p>
    <w:p w14:paraId="3FB47DFB" w14:textId="77777777"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(Table 4). We compared models with all possible combinations of candidate variables and identified the full set of models within dAICc=1 of the very top model (that with lowest AICc), henceforth referred to as “full models”. When a variable appeared in all top models and the sign of the coefficient was consistent across models, this was counted as support for/ rejection of the associated prediction by the full models. If the variable appeared in only some of the models, we considered this partial support/rejection.</w:t>
      </w:r>
    </w:p>
    <w:p w14:paraId="0A51CA4C" w14:textId="77777777" w:rsidR="00AB3A2F" w:rsidRDefault="00AB3A2F" w:rsidP="00AB3A2F">
      <w:pPr>
        <w:pStyle w:val="BodyText"/>
      </w:pPr>
      <w:r>
        <w:t>All data, code, and results are available through the SCBI-</w:t>
      </w:r>
      <w:proofErr w:type="spellStart"/>
      <w:r>
        <w:t>ForestGEO</w:t>
      </w:r>
      <w:proofErr w:type="spellEnd"/>
      <w:r>
        <w:t xml:space="preserve"> organization on GitHub (</w:t>
      </w:r>
      <w:hyperlink r:id="rId10">
        <w:r>
          <w:rPr>
            <w:rStyle w:val="Hyperlink"/>
          </w:rPr>
          <w:t>https://github.com/SCBI-</w:t>
        </w:r>
      </w:hyperlink>
      <w:r>
        <w:t xml:space="preserve"> </w:t>
      </w:r>
      <w:proofErr w:type="spellStart"/>
      <w:r>
        <w:t>ForestGEO</w:t>
      </w:r>
      <w:proofErr w:type="spellEnd"/>
      <w:r>
        <w:t>: SCBI-</w:t>
      </w:r>
      <w:proofErr w:type="spellStart"/>
      <w:r>
        <w:t>ForestGEO</w:t>
      </w:r>
      <w:proofErr w:type="spellEnd"/>
      <w:r>
        <w:t xml:space="preserve">-Data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164" w:name="results"/>
      <w:bookmarkEnd w:id="164"/>
      <w:r>
        <w:t>Results</w:t>
      </w:r>
    </w:p>
    <w:p w14:paraId="3937EB4B" w14:textId="77777777" w:rsidR="00AB3A2F" w:rsidRDefault="00AB3A2F" w:rsidP="00AB3A2F">
      <w:pPr>
        <w:pStyle w:val="FirstParagraph"/>
      </w:pPr>
      <w:r>
        <w:rPr>
          <w:i/>
        </w:rPr>
        <w:t>Community-level drought responses</w:t>
      </w:r>
    </w:p>
    <w:p w14:paraId="314A70FE" w14:textId="150D4BFA" w:rsidR="00AB3A2F" w:rsidRDefault="00584528" w:rsidP="00AB3A2F">
      <w:pPr>
        <w:pStyle w:val="BodyText"/>
      </w:pPr>
      <w:ins w:id="165" w:author="Lawren" w:date="2020-03-03T13:43:00Z">
        <w:r>
          <w:t>At the c</w:t>
        </w:r>
      </w:ins>
      <w:del w:id="166" w:author="Lawren" w:date="2020-03-03T13:43:00Z">
        <w:r w:rsidR="00AB3A2F" w:rsidDel="00584528">
          <w:delText>C</w:delText>
        </w:r>
      </w:del>
      <w:r w:rsidR="00AB3A2F">
        <w:t>ommunity-level</w:t>
      </w:r>
      <w:ins w:id="167" w:author="Lawren" w:date="2020-03-03T13:43:00Z">
        <w:r>
          <w:t>,</w:t>
        </w:r>
      </w:ins>
      <w:r w:rsidR="00AB3A2F">
        <w:t xml:space="preserve"> tree</w:t>
      </w:r>
      <w:ins w:id="168" w:author="Lawren" w:date="2020-03-03T13:43:00Z">
        <w:r>
          <w:t>s</w:t>
        </w:r>
      </w:ins>
      <w:r w:rsidR="00AB3A2F">
        <w:t xml:space="preserve"> </w:t>
      </w:r>
      <w:ins w:id="169" w:author="Lawren" w:date="2020-03-03T13:43:00Z">
        <w:r>
          <w:t xml:space="preserve">showed substantial </w:t>
        </w:r>
      </w:ins>
      <w:r w:rsidR="00AB3A2F">
        <w:t>growth re</w:t>
      </w:r>
      <w:ins w:id="170" w:author="Lawren" w:date="2020-03-03T13:43:00Z">
        <w:r>
          <w:t xml:space="preserve">ductions in </w:t>
        </w:r>
      </w:ins>
      <w:del w:id="171" w:author="Lawren" w:date="2020-03-03T13:43:00Z">
        <w:r w:rsidR="00AB3A2F" w:rsidDel="00584528">
          <w:delText xml:space="preserve">sponses to </w:delText>
        </w:r>
      </w:del>
      <w:r w:rsidR="00AB3A2F">
        <w:t>all three droughts</w:t>
      </w:r>
      <w:del w:id="172" w:author="Lawren" w:date="2020-03-03T13:43:00Z">
        <w:r w:rsidR="00AB3A2F" w:rsidDel="00584528">
          <w:delText xml:space="preserve"> were modest</w:delText>
        </w:r>
      </w:del>
      <w:r w:rsidR="00AB3A2F">
        <w:t xml:space="preserve">, with mean </w:t>
      </w:r>
      <m:oMath>
        <m:r>
          <w:rPr>
            <w:rFonts w:ascii="Cambria Math" w:hAnsi="Cambria Math"/>
          </w:rPr>
          <m:t>Rt</m:t>
        </m:r>
      </m:oMath>
      <w:r w:rsidR="00AB3A2F">
        <w:t xml:space="preserve"> values </w:t>
      </w:r>
      <w:commentRangeStart w:id="173"/>
      <w:r w:rsidR="00AB3A2F">
        <w:t xml:space="preserve">of 0.86, 0.84, and 0.86 </w:t>
      </w:r>
      <w:proofErr w:type="gramStart"/>
      <w:r w:rsidR="00AB3A2F">
        <w:t>fo</w:t>
      </w:r>
      <w:commentRangeEnd w:id="173"/>
      <w:proofErr w:type="gramEnd"/>
      <w:r>
        <w:rPr>
          <w:rStyle w:val="CommentReference"/>
        </w:rPr>
        <w:commentReference w:id="173"/>
      </w:r>
      <w:r w:rsidR="00AB3A2F">
        <w:t xml:space="preserve">r 1966, 1977, and 1999 droughts, respectively (Fig. 1b). In each drought, roughly 30% of the cored trees </w:t>
      </w:r>
      <w:proofErr w:type="gramStart"/>
      <w:r w:rsidR="00AB3A2F">
        <w:t xml:space="preserve">experienced </w:t>
      </w:r>
      <w:proofErr w:type="gramEnd"/>
      <m:oMath>
        <m:r>
          <w:del w:id="174" w:author="Lawren" w:date="2020-03-03T13:46:00Z">
            <w:rPr>
              <w:rFonts w:ascii="Cambria Math" w:hAnsi="Cambria Math"/>
            </w:rPr>
            <m:t>≥</m:t>
          </w:del>
        </m:r>
        <m:r>
          <w:del w:id="175" w:author="Lawren" w:date="2020-03-03T13:46:00Z">
            <m:rPr>
              <m:sty m:val="p"/>
            </m:rPr>
            <w:rPr>
              <w:rFonts w:ascii="Cambria Math" w:hAnsi="Cambria Math"/>
            </w:rPr>
            <m:t xml:space="preserve"> 30% growth reductions (</m:t>
          </w:del>
        </m:r>
        <m:r>
          <w:rPr>
            <w:rFonts w:ascii="Cambria Math" w:hAnsi="Cambria Math"/>
          </w:rPr>
          <m:t>Rt≤0.7</m:t>
        </m:r>
      </m:oMath>
      <w:ins w:id="176" w:author="Lawren" w:date="2020-03-03T13:46:00Z">
        <w:r>
          <w:t xml:space="preserve">, </w:t>
        </w:r>
      </w:ins>
      <w:del w:id="177" w:author="Lawren" w:date="2020-03-03T13:46:00Z">
        <w:r w:rsidR="00AB3A2F" w:rsidDel="00584528">
          <w:delText xml:space="preserve">): </w:delText>
        </w:r>
      </w:del>
      <w:r w:rsidR="00AB3A2F">
        <w:t xml:space="preserve">29% </w:t>
      </w:r>
      <w:ins w:id="178" w:author="Lawren" w:date="2020-03-03T13:46:00Z">
        <w:r>
          <w:t xml:space="preserve">of trees </w:t>
        </w:r>
      </w:ins>
      <w:r w:rsidR="00AB3A2F">
        <w:t xml:space="preserve">in 1966, 32% in 1977, and 27% in 1999. </w:t>
      </w:r>
      <w:commentRangeStart w:id="179"/>
      <w:r w:rsidR="00AB3A2F">
        <w:t>However, some individuals exhibited increased growth</w:t>
      </w:r>
      <w:ins w:id="180" w:author="Lawren" w:date="2020-03-03T13:46:00Z">
        <w:r>
          <w:t>, i.e.,</w:t>
        </w:r>
      </w:ins>
      <w:del w:id="181" w:author="Lawren" w:date="2020-03-03T13:47:00Z">
        <w:r w:rsidR="00AB3A2F" w:rsidDel="00584528">
          <w:delText>: (</w:delText>
        </w:r>
      </w:del>
      <w:proofErr w:type="gramStart"/>
      <w:ins w:id="182" w:author="Lawren" w:date="2020-03-03T13:47:00Z">
        <w:r>
          <w:t xml:space="preserve"> </w:t>
        </w:r>
      </w:ins>
      <m:oMath>
        <m:r>
          <w:rPr>
            <w:rFonts w:ascii="Cambria Math" w:hAnsi="Cambria Math"/>
          </w:rPr>
          <m:t>Rt&gt;1.0</m:t>
        </m:r>
      </m:oMath>
      <w:ins w:id="183" w:author="Lawren" w:date="2020-03-03T13:47:00Z">
        <w:r>
          <w:t>,</w:t>
        </w:r>
        <w:proofErr w:type="gramEnd"/>
        <w:r>
          <w:t xml:space="preserve"> </w:t>
        </w:r>
      </w:ins>
      <w:del w:id="184" w:author="Lawren" w:date="2020-03-03T13:47:00Z">
        <w:r w:rsidR="00AB3A2F" w:rsidDel="00584528">
          <w:delText>):</w:delText>
        </w:r>
      </w:del>
      <w:r w:rsidR="00AB3A2F">
        <w:t xml:space="preserve"> 26%</w:t>
      </w:r>
      <w:ins w:id="185" w:author="Lawren" w:date="2020-03-03T13:47:00Z">
        <w:r>
          <w:t xml:space="preserve"> of trees</w:t>
        </w:r>
      </w:ins>
      <w:r w:rsidR="00AB3A2F">
        <w:t xml:space="preserve"> in 1966, 22% in 1977, and 26% in </w:t>
      </w:r>
      <w:commentRangeStart w:id="186"/>
      <w:r w:rsidR="00AB3A2F">
        <w:t>1999</w:t>
      </w:r>
      <w:commentRangeEnd w:id="186"/>
      <w:r w:rsidR="00D10E37">
        <w:rPr>
          <w:rStyle w:val="CommentReference"/>
        </w:rPr>
        <w:commentReference w:id="186"/>
      </w:r>
      <w:r w:rsidR="00AB3A2F">
        <w:t>.</w:t>
      </w:r>
      <w:commentRangeEnd w:id="179"/>
      <w:r w:rsidR="00BD481C">
        <w:rPr>
          <w:rStyle w:val="CommentReference"/>
        </w:rPr>
        <w:commentReference w:id="179"/>
      </w:r>
    </w:p>
    <w:p w14:paraId="0FDD8476" w14:textId="77777777" w:rsidR="00AB3A2F" w:rsidRDefault="00AB3A2F" w:rsidP="00AB3A2F">
      <w:pPr>
        <w:pStyle w:val="BodyText"/>
      </w:pPr>
      <w:r>
        <w:rPr>
          <w:i/>
        </w:rPr>
        <w:t>Tree size, microenvironment, and drought resistance</w:t>
      </w:r>
    </w:p>
    <w:p w14:paraId="402F6195" w14:textId="2F86C58F" w:rsidR="00AB3A2F" w:rsidRDefault="00AB3A2F" w:rsidP="00AB3A2F">
      <w:pPr>
        <w:pStyle w:val="BodyText"/>
      </w:pPr>
      <w:r>
        <w:t xml:space="preserve">Larger-diameter trees showed </w:t>
      </w:r>
      <w:ins w:id="187" w:author="Lawren" w:date="2020-03-03T13:47:00Z">
        <w:r w:rsidR="00584528">
          <w:t>stronger</w:t>
        </w:r>
      </w:ins>
      <w:del w:id="188" w:author="Lawren" w:date="2020-03-03T13:47:00Z">
        <w:r w:rsidDel="00584528">
          <w:delText>greater</w:delText>
        </w:r>
      </w:del>
      <w:r>
        <w:t xml:space="preserve"> </w:t>
      </w:r>
      <w:ins w:id="189" w:author="Lawren" w:date="2020-03-03T13:47:00Z">
        <w:r w:rsidR="00584528">
          <w:t xml:space="preserve">growth </w:t>
        </w:r>
      </w:ins>
      <w:r>
        <w:t>reductions</w:t>
      </w:r>
      <w:del w:id="190" w:author="Lawren" w:date="2020-03-03T13:47:00Z">
        <w:r w:rsidDel="00584528">
          <w:delText xml:space="preserve"> in growth dur</w:delText>
        </w:r>
      </w:del>
      <w:ins w:id="191" w:author="Lawren" w:date="2020-03-03T13:47:00Z">
        <w:r w:rsidR="00584528">
          <w:t xml:space="preserve"> dur</w:t>
        </w:r>
      </w:ins>
      <w:r>
        <w:t>ing drought</w:t>
      </w:r>
      <w:commentRangeStart w:id="192"/>
      <w:r>
        <w:t xml:space="preserve">, although there was no significant effect during 1977 or 1999 individually (Tables 1, 4). </w:t>
      </w:r>
      <w:commentRangeEnd w:id="192"/>
      <w:r w:rsidR="00584528">
        <w:rPr>
          <w:rStyle w:val="CommentReference"/>
        </w:rPr>
        <w:commentReference w:id="192"/>
      </w:r>
      <w:ins w:id="193" w:author="Pederson, Neil" w:date="2020-02-25T15:14:00Z">
        <w:r w:rsidR="00FD1A00">
          <w:t xml:space="preserve">The only significant effect was in 1966, one of the driest years? </w:t>
        </w:r>
        <w:proofErr w:type="gramStart"/>
        <w:r w:rsidR="00FD1A00">
          <w:t>and</w:t>
        </w:r>
        <w:proofErr w:type="gramEnd"/>
        <w:r w:rsidR="00FD1A00">
          <w:t xml:space="preserve"> the year preceded by </w:t>
        </w:r>
        <w:commentRangeStart w:id="194"/>
        <w:r w:rsidR="00FD1A00">
          <w:t>drought</w:t>
        </w:r>
        <w:commentRangeEnd w:id="194"/>
        <w:r w:rsidR="00FD1A00">
          <w:rPr>
            <w:rStyle w:val="CommentReference"/>
          </w:rPr>
          <w:commentReference w:id="194"/>
        </w:r>
        <w:r w:rsidR="00FD1A00">
          <w:t xml:space="preserve">. </w:t>
        </w:r>
      </w:ins>
      <w:r>
        <w:t xml:space="preserve">The same held true for </w:t>
      </w:r>
      <m:oMath>
        <m:r>
          <w:rPr>
            <w:rFonts w:ascii="Cambria Math" w:hAnsi="Cambria Math"/>
          </w:rPr>
          <m:t>ln[H]</m:t>
        </m:r>
      </m:oMath>
      <w:r>
        <w:t xml:space="preserve"> in single-variable tests (Tables 1, 4). When combined with other predictor variables in the </w:t>
      </w:r>
      <w:r>
        <w:lastRenderedPageBreak/>
        <w:t xml:space="preserve">full models, </w:t>
      </w:r>
      <m:oMath>
        <m:r>
          <w:rPr>
            <w:rFonts w:ascii="Cambria Math" w:hAnsi="Cambria Math"/>
          </w:rPr>
          <m:t>ln[H]</m:t>
        </m:r>
      </m:oMath>
      <w:r>
        <w:t xml:space="preserve"> appeared, with negative coefficient, in all full models for the three droughts combined, in the 1966 model, and in one of the two 1999 models (Tables 1, 5).</w:t>
      </w:r>
    </w:p>
    <w:p w14:paraId="74BF6C3D" w14:textId="506E5CB4" w:rsidR="00AB3A2F" w:rsidRDefault="00AB3A2F" w:rsidP="00AB3A2F">
      <w:pPr>
        <w:pStyle w:val="BodyText"/>
      </w:pPr>
      <w:r>
        <w:t xml:space="preserve">Crown position varied as expected with </w:t>
      </w:r>
      <m:oMath>
        <m:r>
          <w:rPr>
            <w:rFonts w:ascii="Cambria Math" w:hAnsi="Cambria Math"/>
          </w:rPr>
          <m:t>H</m:t>
        </m:r>
      </m:oMath>
      <w:r>
        <w:t xml:space="preserve"> (dominant &gt; co-dominant &gt; intermediate &gt; suppressed), but with substantial variation (Fig. 2d). </w:t>
      </w:r>
      <w:moveToRangeStart w:id="195" w:author="Lawren" w:date="2020-03-03T13:49:00Z" w:name="move34135759"/>
      <w:moveTo w:id="196" w:author="Lawren" w:date="2020-03-03T13:49:00Z">
        <w:r w:rsidR="00584528">
          <w:t xml:space="preserve">When considered alone, </w:t>
        </w:r>
        <m:oMath>
          <m:r>
            <w:rPr>
              <w:rFonts w:ascii="Cambria Math" w:hAnsi="Cambria Math"/>
            </w:rPr>
            <m:t>CP</m:t>
          </m:r>
        </m:oMath>
        <w:r w:rsidR="00584528">
          <w:t xml:space="preserve"> had a significant response only in the 1966 drought, during which trees wi</w:t>
        </w:r>
        <w:proofErr w:type="spellStart"/>
        <w:r w:rsidR="00584528">
          <w:t>th</w:t>
        </w:r>
        <w:proofErr w:type="spellEnd"/>
        <w:r w:rsidR="00584528">
          <w:t xml:space="preserve"> dominant </w:t>
        </w:r>
        <m:oMath>
          <m:r>
            <w:rPr>
              <w:rFonts w:ascii="Cambria Math" w:hAnsi="Cambria Math"/>
            </w:rPr>
            <m:t>CP</m:t>
          </m:r>
        </m:oMath>
        <w:r w:rsidR="00584528">
          <w:t xml:space="preserve"> had the </w:t>
        </w:r>
        <w:proofErr w:type="gramStart"/>
        <w:r w:rsidR="00584528">
          <w:t xml:space="preserve">lowest </w:t>
        </w:r>
        <w:proofErr w:type="gramEnd"/>
        <m:oMath>
          <m:r>
            <w:rPr>
              <w:rFonts w:ascii="Cambria Math" w:hAnsi="Cambria Math"/>
            </w:rPr>
            <m:t>Rt</m:t>
          </m:r>
        </m:oMath>
        <w:r w:rsidR="00584528">
          <w:t xml:space="preserve">. </w:t>
        </w:r>
      </w:moveTo>
      <w:moveToRangeEnd w:id="195"/>
      <w:ins w:id="197" w:author="Lawren" w:date="2020-03-03T13:49:00Z">
        <w:r w:rsidR="00584528">
          <w:t>Yet, c</w:t>
        </w:r>
      </w:ins>
      <w:del w:id="198" w:author="Lawren" w:date="2020-03-03T13:49:00Z">
        <w:r w:rsidDel="00584528">
          <w:delText>C</w:delText>
        </w:r>
      </w:del>
      <w:r>
        <w:t xml:space="preserve">rown position was a much poorer predictor of </w:t>
      </w:r>
      <m:oMath>
        <m:r>
          <w:rPr>
            <w:rFonts w:ascii="Cambria Math" w:hAnsi="Cambria Math"/>
          </w:rPr>
          <m:t>Rt</m:t>
        </m:r>
      </m:oMath>
      <w:r>
        <w:t xml:space="preserve"> than was </w:t>
      </w:r>
      <m:oMath>
        <m:r>
          <w:rPr>
            <w:rFonts w:ascii="Cambria Math" w:hAnsi="Cambria Math"/>
          </w:rPr>
          <m:t>H</m:t>
        </m:r>
      </m:oMath>
      <w:r>
        <w:t xml:space="preserve"> in the single-variable tests (Table 4), lending little overall support to the hypothesis that trees with more exposed crowns have lower </w:t>
      </w:r>
      <m:oMath>
        <m:r>
          <w:rPr>
            <w:rFonts w:ascii="Cambria Math" w:hAnsi="Cambria Math"/>
          </w:rPr>
          <m:t>Rt</m:t>
        </m:r>
      </m:oMath>
      <w:r>
        <w:t xml:space="preserve"> (Table 1). </w:t>
      </w:r>
      <w:moveFromRangeStart w:id="199" w:author="Lawren" w:date="2020-03-03T13:49:00Z" w:name="move34135759"/>
      <w:moveFrom w:id="200" w:author="Lawren" w:date="2020-03-03T13:49:00Z">
        <w:r w:rsidDel="00584528">
          <w:t xml:space="preserve">When considered alone, </w:t>
        </w:r>
        <m:oMath>
          <m:r>
            <w:rPr>
              <w:rFonts w:ascii="Cambria Math" w:hAnsi="Cambria Math"/>
            </w:rPr>
            <m:t>CP</m:t>
          </m:r>
        </m:oMath>
        <w:r w:rsidDel="00584528">
          <w:t xml:space="preserve"> had a significant response only in the 1966 drought, during which trees with dominant </w:t>
        </w:r>
        <m:oMath>
          <m:r>
            <w:rPr>
              <w:rFonts w:ascii="Cambria Math" w:hAnsi="Cambria Math"/>
            </w:rPr>
            <m:t>CP</m:t>
          </m:r>
        </m:oMath>
        <w:r w:rsidDel="00584528">
          <w:t xml:space="preserve"> had the lowest </w:t>
        </w:r>
        <m:oMath>
          <m:r>
            <w:rPr>
              <w:rFonts w:ascii="Cambria Math" w:hAnsi="Cambria Math"/>
            </w:rPr>
            <m:t>Rt</m:t>
          </m:r>
        </m:oMath>
        <w:r w:rsidDel="00584528">
          <w:t xml:space="preserve">. </w:t>
        </w:r>
      </w:moveFrom>
      <w:moveFromRangeEnd w:id="199"/>
      <w:r>
        <w:t xml:space="preserve">When </w:t>
      </w:r>
      <m:oMath>
        <m:r>
          <w:rPr>
            <w:rFonts w:ascii="Cambria Math" w:hAnsi="Cambria Math"/>
          </w:rPr>
          <m:t>H</m:t>
        </m:r>
      </m:oMath>
      <w:r>
        <w:t xml:space="preserve"> was included in the model, </w:t>
      </w:r>
      <m:oMath>
        <m:r>
          <w:rPr>
            <w:rFonts w:ascii="Cambria Math" w:hAnsi="Cambria Math"/>
          </w:rPr>
          <m:t>CP</m:t>
        </m:r>
      </m:oMath>
      <w:r>
        <w:t xml:space="preserve"> was a significant predictor in the 1999 drought, with lowest </w:t>
      </w:r>
      <m:oMath>
        <m:r>
          <w:rPr>
            <w:rFonts w:ascii="Cambria Math" w:hAnsi="Cambria Math"/>
          </w:rPr>
          <m:t>Rt</m:t>
        </m:r>
      </m:oMath>
      <w:r>
        <w:t xml:space="preserve"> for suppressed and then intermediate trees. Crown position was included in some of the full models (Table 5). In 1977, where </w:t>
      </w:r>
      <m:oMath>
        <m:r>
          <w:rPr>
            <w:rFonts w:ascii="Cambria Math" w:hAnsi="Cambria Math"/>
          </w:rPr>
          <m:t>H</m:t>
        </m:r>
      </m:oMath>
      <w:r>
        <w:t xml:space="preserve"> was not included in the full model, dominant trees had the </w:t>
      </w:r>
      <w:proofErr w:type="gramStart"/>
      <w:r>
        <w:t xml:space="preserve">lowest </w:t>
      </w:r>
      <w:proofErr w:type="gramEnd"/>
      <m:oMath>
        <m:r>
          <w:rPr>
            <w:rFonts w:ascii="Cambria Math" w:hAnsi="Cambria Math"/>
          </w:rPr>
          <m:t>Rt</m:t>
        </m:r>
      </m:oMath>
      <w:r>
        <w:t xml:space="preserve">, </w:t>
      </w:r>
      <w:commentRangeStart w:id="201"/>
      <w:r>
        <w:t xml:space="preserve">and suppressed the highest. </w:t>
      </w:r>
      <w:commentRangeEnd w:id="201"/>
      <w:r w:rsidR="00584528">
        <w:rPr>
          <w:rStyle w:val="CommentReference"/>
        </w:rPr>
        <w:commentReference w:id="201"/>
      </w:r>
      <w:r>
        <w:t xml:space="preserve">In contrast, in full models including both </w:t>
      </w:r>
      <m:oMath>
        <m:r>
          <w:rPr>
            <w:rFonts w:ascii="Cambria Math" w:hAnsi="Cambria Math"/>
          </w:rPr>
          <m:t>H</m:t>
        </m:r>
      </m:oMath>
      <w:r>
        <w:t xml:space="preserve"> and </w:t>
      </w:r>
      <m:oMath>
        <m:r>
          <w:rPr>
            <w:rFonts w:ascii="Cambria Math" w:hAnsi="Cambria Math"/>
          </w:rPr>
          <m:t>CP</m:t>
        </m:r>
      </m:oMath>
      <w:r>
        <w:t xml:space="preserve"> (all droughts and 1999), the lowest </w:t>
      </w:r>
      <m:oMath>
        <m:r>
          <w:rPr>
            <w:rFonts w:ascii="Cambria Math" w:hAnsi="Cambria Math"/>
          </w:rPr>
          <m:t>Rt</m:t>
        </m:r>
      </m:oMath>
      <w:r>
        <w:t xml:space="preserve"> was in suppressed, followed by intermediate, trees.</w:t>
      </w:r>
    </w:p>
    <w:p w14:paraId="6EA85B91" w14:textId="77777777" w:rsidR="00AB3A2F" w:rsidRDefault="00AB3A2F" w:rsidP="00AB3A2F">
      <w:pPr>
        <w:pStyle w:val="BodyText"/>
      </w:pPr>
      <w:r>
        <w:t>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558F23FC" w:rsidR="00AB3A2F" w:rsidRDefault="00AB3A2F" w:rsidP="00AB3A2F">
      <w:pPr>
        <w:pStyle w:val="BodyText"/>
      </w:pPr>
      <w:commentRangeStart w:id="202"/>
      <w:r>
        <w:t xml:space="preserve">Resistance </w:t>
      </w:r>
      <w:commentRangeEnd w:id="202"/>
      <w:r w:rsidR="00584528">
        <w:rPr>
          <w:rStyle w:val="CommentReference"/>
        </w:rPr>
        <w:commentReference w:id="202"/>
      </w:r>
      <w:r>
        <w:t xml:space="preserve">was negatively correlated with </w:t>
      </w:r>
      <m:oMath>
        <m:r>
          <w:rPr>
            <w:rFonts w:ascii="Cambria Math" w:hAnsi="Cambria Math"/>
          </w:rPr>
          <m:t>ln[TWI]</m:t>
        </m:r>
      </m:oMath>
      <w:r>
        <w:t xml:space="preserve"> (Tables 4-5), </w:t>
      </w:r>
      <w:commentRangeStart w:id="203"/>
      <w:del w:id="204" w:author="Gonzalez, Erika B." w:date="2020-02-25T11:35:00Z">
        <w:r w:rsidDel="00EB413A">
          <w:delText xml:space="preserve">negating </w:delText>
        </w:r>
      </w:del>
      <w:ins w:id="205" w:author="Gonzalez, Erika B." w:date="2020-02-25T11:35:00Z">
        <w:r w:rsidR="00EB413A">
          <w:t xml:space="preserve">rejecting </w:t>
        </w:r>
      </w:ins>
      <w:r>
        <w:t xml:space="preserve">the idea that trees in moist microsites would be less affected by </w:t>
      </w:r>
      <w:commentRangeStart w:id="206"/>
      <w:r>
        <w:t>drought</w:t>
      </w:r>
      <w:commentRangeEnd w:id="206"/>
      <w:r w:rsidR="002C4A41">
        <w:rPr>
          <w:rStyle w:val="CommentReference"/>
        </w:rPr>
        <w:commentReference w:id="206"/>
      </w:r>
      <w:r>
        <w:t xml:space="preserve">. </w:t>
      </w:r>
      <w:commentRangeEnd w:id="203"/>
      <w:r w:rsidR="009801C4">
        <w:rPr>
          <w:rStyle w:val="CommentReference"/>
        </w:rPr>
        <w:commentReference w:id="203"/>
      </w:r>
      <w:r>
        <w:t xml:space="preserve">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w:t>
      </w:r>
      <w:del w:id="207" w:author="Gonzalez, Erika B." w:date="2020-02-25T11:35:00Z">
        <w:r w:rsidDel="00101B0C">
          <w:delText>;</w:delText>
        </w:r>
      </w:del>
      <w:ins w:id="208" w:author="Gonzalez, Erika B." w:date="2020-02-25T11:36:00Z">
        <w:r w:rsidR="00101B0C">
          <w:t xml:space="preserve"> as</w:t>
        </w:r>
      </w:ins>
      <w:r>
        <w:t xml:space="preserve"> the </w:t>
      </w:r>
      <m:oMath>
        <m:r>
          <w:rPr>
            <w:rFonts w:ascii="Cambria Math" w:hAnsi="Cambria Math"/>
          </w:rPr>
          <m:t>ln[H]*ln[TWI]</m:t>
        </m:r>
      </m:oMath>
      <w:r>
        <w:t xml:space="preserve"> interaction was never signi</w:t>
      </w:r>
      <w:proofErr w:type="spellStart"/>
      <w:r>
        <w:t>ficant</w:t>
      </w:r>
      <w:proofErr w:type="spellEnd"/>
      <w:r>
        <w:t xml:space="preserve"> </w:t>
      </w:r>
      <w:commentRangeStart w:id="209"/>
      <w:r>
        <w:t>and had a consistently positive coefficient (</w:t>
      </w:r>
      <w:commentRangeEnd w:id="209"/>
      <w:r w:rsidR="00584528">
        <w:rPr>
          <w:rStyle w:val="CommentReference"/>
        </w:rPr>
        <w:commentReference w:id="209"/>
      </w:r>
      <w:r>
        <w:t>Table 4).</w:t>
      </w:r>
    </w:p>
    <w:p w14:paraId="2BF845D7" w14:textId="77777777" w:rsidR="00AB3A2F" w:rsidRDefault="00AB3A2F" w:rsidP="00AB3A2F">
      <w:pPr>
        <w:pStyle w:val="BodyText"/>
      </w:pPr>
      <w:r>
        <w:rPr>
          <w:i/>
        </w:rPr>
        <w:t>Species’ traits and drought resistance</w:t>
      </w:r>
    </w:p>
    <w:p w14:paraId="6E9C0233" w14:textId="40765817" w:rsidR="00AB3A2F" w:rsidRDefault="00AB3A2F" w:rsidP="00AB3A2F">
      <w:pPr>
        <w:pStyle w:val="BodyText"/>
      </w:pPr>
      <w:r>
        <w:t xml:space="preserve">Hydraulic traits, </w:t>
      </w:r>
      <w:proofErr w:type="gramStart"/>
      <w:r>
        <w:t xml:space="preserve">including </w:t>
      </w:r>
      <w:commentRangeStart w:id="210"/>
      <w:proofErr w:type="gramEnd"/>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210"/>
      <w:r w:rsidR="00CB37D6">
        <w:rPr>
          <w:rStyle w:val="CommentReference"/>
        </w:rPr>
        <w:commentReference w:id="210"/>
      </w:r>
      <w:r>
        <w:t xml:space="preserve">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never significantly associated with </w:t>
      </w:r>
      <m:oMath>
        <m:r>
          <w:rPr>
            <w:rFonts w:ascii="Cambria Math" w:hAnsi="Cambria Math"/>
          </w:rPr>
          <m:t>Rt</m:t>
        </m:r>
      </m:oMath>
      <w:r>
        <w:t xml:space="preserve"> (Table 4) and were excluded from the full models. In contrast</w:t>
      </w:r>
      <w:proofErr w:type="gramStart"/>
      <w:r>
        <w:t xml:space="preserve">, </w:t>
      </w:r>
      <w:proofErr w:type="gramEnd"/>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(dAIC &gt; 1.</w:t>
      </w:r>
      <w:commentRangeStart w:id="211"/>
      <w:r>
        <w:t>0</w:t>
      </w:r>
      <w:commentRangeEnd w:id="211"/>
      <w:r w:rsidR="00BD481C">
        <w:rPr>
          <w:rStyle w:val="CommentReference"/>
        </w:rPr>
        <w:commentReference w:id="211"/>
      </w:r>
      <w:r>
        <w:t xml:space="preserve">) in at least one drought (Table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w:proofErr w:type="gramStart"/>
      <w:r>
        <w:t>was</w:t>
      </w:r>
      <w:proofErr w:type="gramEnd"/>
      <w:r>
        <w:t xml:space="preserve"> a st</w:t>
      </w:r>
      <w:proofErr w:type="spellStart"/>
      <w:r>
        <w:t>rong</w:t>
      </w:r>
      <w:proofErr w:type="spellEnd"/>
      <w:r>
        <w:t xml:space="preserve"> predictor for the 1966 drought and all droughts combined, with consistently negative coefficients (Table 4).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full models for the three droughts combined and for the 1966 and 1977 droughts individually (Table 5).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del w:id="212" w:author="Lawren" w:date="2020-03-03T13:51:00Z">
        <w:r w:rsidDel="00584528">
          <w:delText xml:space="preserve">did </w:delText>
        </w:r>
      </w:del>
      <w:ins w:id="213" w:author="Lawren" w:date="2020-03-03T13:51:00Z">
        <w:r w:rsidR="00584528">
          <w:t xml:space="preserve">was </w:t>
        </w:r>
      </w:ins>
      <w:r>
        <w:t xml:space="preserve">not come out significant in any single-variable tests; however, coefficients were consistently negative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w:t>
      </w:r>
      <w:proofErr w:type="gramStart"/>
      <w:r>
        <w:t>,5</w:t>
      </w:r>
      <w:proofErr w:type="gramEnd"/>
      <w:r>
        <w:t>).</w:t>
      </w:r>
    </w:p>
    <w:p w14:paraId="720D4819" w14:textId="77777777" w:rsidR="00AB3A2F" w:rsidRDefault="00AB3A2F" w:rsidP="00AB3A2F">
      <w:pPr>
        <w:pStyle w:val="Heading3"/>
      </w:pPr>
      <w:bookmarkStart w:id="214" w:name="discussion"/>
      <w:bookmarkEnd w:id="214"/>
      <w:r>
        <w:lastRenderedPageBreak/>
        <w:t>Discussion</w:t>
      </w:r>
    </w:p>
    <w:p w14:paraId="0293E4BE" w14:textId="7A82A2ED" w:rsidR="00AB3A2F" w:rsidRDefault="00AB3A2F" w:rsidP="00AB3A2F">
      <w:pPr>
        <w:pStyle w:val="FirstParagraph"/>
      </w:pPr>
      <w:r>
        <w:t xml:space="preserve">Tree size, microenvironment, and hydraulic traits shaped tree growth responses across three droughts </w:t>
      </w:r>
      <w:ins w:id="215" w:author="Gonzalez, Erika B." w:date="2020-02-25T11:38:00Z">
        <w:r w:rsidR="00101B0C">
          <w:t xml:space="preserve">in </w:t>
        </w:r>
        <w:del w:id="216" w:author="Pederson, Neil" w:date="2020-02-25T15:18:00Z">
          <w:r w:rsidR="00101B0C" w:rsidDel="0034226A">
            <w:delText>the</w:delText>
          </w:r>
        </w:del>
      </w:ins>
      <w:ins w:id="217" w:author="Pederson, Neil" w:date="2020-02-25T15:18:00Z">
        <w:r w:rsidR="0034226A">
          <w:t>our</w:t>
        </w:r>
      </w:ins>
      <w:ins w:id="218" w:author="Gonzalez, Erika B." w:date="2020-02-25T11:38:00Z">
        <w:r w:rsidR="00101B0C">
          <w:t xml:space="preserve"> study </w:t>
        </w:r>
        <w:del w:id="219" w:author="Pederson, Neil" w:date="2020-02-25T15:18:00Z">
          <w:r w:rsidR="00101B0C" w:rsidDel="0034226A">
            <w:delText>area</w:delText>
          </w:r>
        </w:del>
      </w:ins>
      <w:ins w:id="220" w:author="Pederson, Neil" w:date="2020-02-25T15:18:00Z">
        <w:r w:rsidR="0034226A">
          <w:t>site</w:t>
        </w:r>
      </w:ins>
      <w:ins w:id="221" w:author="Gonzalez, Erika B." w:date="2020-02-25T11:38:00Z">
        <w:r w:rsidR="00101B0C">
          <w:t xml:space="preserve">? </w:t>
        </w:r>
      </w:ins>
      <w:r>
        <w:t xml:space="preserve">(Table 1). The greater susceptibility of larger trees to drought, similar to forests worldwide [@bennett_larger_2015], was driven primarily by their height </w:t>
      </w:r>
      <w:ins w:id="222" w:author="Lawren" w:date="2020-03-03T13:55:00Z">
        <w:r w:rsidR="0042203A">
          <w:t xml:space="preserve">rather than crown exposure </w:t>
        </w:r>
      </w:ins>
      <w:r>
        <w:t xml:space="preserve">[@liu_effect_1993; @stovall_tree_2019]. There was a marginal additional effect of crown exposure, with a tendency for lowest </w:t>
      </w:r>
      <w:commentRangeStart w:id="223"/>
      <m:oMath>
        <m:r>
          <w:rPr>
            <w:rFonts w:ascii="Cambria Math" w:hAnsi="Cambria Math"/>
          </w:rPr>
          <m:t>Rt</m:t>
        </m:r>
        <w:commentRangeEnd w:id="223"/>
        <m:r>
          <m:rPr>
            <m:sty m:val="p"/>
          </m:rPr>
          <w:rPr>
            <w:rStyle w:val="CommentReference"/>
          </w:rPr>
          <w:commentReference w:id="223"/>
        </m:r>
      </m:oMath>
      <w:r>
        <w:t xml:space="preserve"> among the most exposed (dominant) and suppressed trees. </w:t>
      </w:r>
      <w:moveFromRangeStart w:id="224" w:author="Lawren" w:date="2020-03-03T13:55:00Z" w:name="move34136170"/>
      <w:moveFrom w:id="225" w:author="Lawren" w:date="2020-03-03T13:55:00Z">
        <w:r w:rsidDel="0042203A">
          <w:t xml:space="preserve">There was no evidence that soil water availability increased drought resistance; in contrast, trees in wetter topographic positions had lower </w:t>
        </w:r>
        <m:oMath>
          <m:r>
            <w:rPr>
              <w:rFonts w:ascii="Cambria Math" w:hAnsi="Cambria Math"/>
            </w:rPr>
            <m:t>Rt</m:t>
          </m:r>
        </m:oMath>
        <w:r w:rsidDel="0042203A">
          <w:t xml:space="preserve"> (consistent with @zuleta_drought-induced_2017; @stovall_tree_2019), and the larger potential rooting volume of large trees provided no advantage in the drier microenvironments. </w:t>
        </w:r>
      </w:moveFrom>
      <w:moveFromRangeEnd w:id="224"/>
      <w:r>
        <w:t xml:space="preserve">The negative effect of height on </w:t>
      </w:r>
      <m:oMath>
        <m:r>
          <w:rPr>
            <w:rFonts w:ascii="Cambria Math" w:hAnsi="Cambria Math"/>
          </w:rPr>
          <m:t>Rt</m:t>
        </m:r>
      </m:oMath>
      <w:r>
        <w:t xml:space="preserve"> held </w:t>
      </w:r>
      <w:del w:id="226" w:author="McShea, William J." w:date="2020-02-21T15:23:00Z">
        <w:r w:rsidDel="00BD481C">
          <w:delText>when</w:delText>
        </w:r>
      </w:del>
      <w:ins w:id="227" w:author="McShea, William J." w:date="2020-02-21T15:23:00Z">
        <w:r w:rsidR="00BD481C">
          <w:t xml:space="preserve"> after</w:t>
        </w:r>
      </w:ins>
      <w:del w:id="228" w:author="McShea, William J." w:date="2020-02-21T15:23:00Z">
        <w:r w:rsidDel="00BD481C">
          <w:delText xml:space="preserve"> also</w:delText>
        </w:r>
      </w:del>
      <w:r>
        <w:t xml:space="preserve"> accounting for species’ traits. </w:t>
      </w:r>
      <w:moveToRangeStart w:id="229" w:author="Lawren" w:date="2020-03-03T13:55:00Z" w:name="move34136170"/>
      <w:moveTo w:id="230" w:author="Lawren" w:date="2020-03-03T13:55:00Z">
        <w:r w:rsidR="0042203A">
          <w:t xml:space="preserve">There was no evidence that soil water availability increased drought resistance; in contrast, trees in wetter topographic positions had lower </w:t>
        </w:r>
        <m:oMath>
          <m:r>
            <w:rPr>
              <w:rFonts w:ascii="Cambria Math" w:hAnsi="Cambria Math"/>
            </w:rPr>
            <m:t>Rt</m:t>
          </m:r>
        </m:oMath>
        <w:r w:rsidR="0042203A">
          <w:t xml:space="preserve"> (consistent with @zuleta_drought-induced_2017; @stovall_tree_2019), and the larger potential rooting volume of large trees provided no advantage in the drier microenvironments. </w:t>
        </w:r>
      </w:moveTo>
      <w:moveToRangeEnd w:id="229"/>
      <w:r>
        <w:t xml:space="preserve">Drought sensitivity was not consistently linked to </w:t>
      </w:r>
      <w:proofErr w:type="gramStart"/>
      <w:r>
        <w:t xml:space="preserve">species’ </w:t>
      </w:r>
      <w:proofErr w:type="gramEnd"/>
      <m:oMath>
        <m:r>
          <w:rPr>
            <w:rFonts w:ascii="Cambria Math" w:hAnsi="Cambria Math"/>
          </w:rPr>
          <m:t>LMA</m:t>
        </m:r>
      </m:oMath>
      <w:r>
        <w:t xml:space="preserve">, </w:t>
      </w:r>
      <m:oMath>
        <m:r>
          <w:rPr>
            <w:rFonts w:ascii="Cambria Math" w:hAnsi="Cambria Math"/>
          </w:rPr>
          <m:t>WD</m:t>
        </m:r>
      </m:oMath>
      <w:r>
        <w:t>, or xylem architecture, but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in the top overall model and the top models for two of the three individual droug</w:t>
      </w:r>
      <w:proofErr w:type="spellStart"/>
      <w:r>
        <w:t>hts</w:t>
      </w:r>
      <w:proofErr w:type="spellEnd"/>
      <w:r>
        <w:t xml:space="preserve"> [@scoffoni_leaf_2014;@bartlett_correlations_2016; @medeiros_extensive_2019]. </w:t>
      </w:r>
      <w:del w:id="231" w:author="Lawren" w:date="2020-03-03T13:56:00Z">
        <w:r w:rsidDel="0042203A">
          <w:delText>This is a novel finding in that</w:delText>
        </w:r>
      </w:del>
      <w:ins w:id="232" w:author="Lawren" w:date="2020-03-03T13:56:00Z">
        <w:r w:rsidR="0042203A">
          <w:t>Indeed, this is the first report to our knowledge linking</w:t>
        </w:r>
      </w:ins>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del w:id="233" w:author="Lawren" w:date="2020-03-03T13:56:00Z">
        <w:r w:rsidDel="0042203A">
          <w:delText xml:space="preserve">have not previously been linked </w:delText>
        </w:r>
      </w:del>
      <w:r>
        <w:t xml:space="preserve">to </w:t>
      </w:r>
      <w:ins w:id="234" w:author="Lawren" w:date="2020-03-03T13:56:00Z">
        <w:r w:rsidR="0042203A">
          <w:t xml:space="preserve">growth reduction during </w:t>
        </w:r>
      </w:ins>
      <w:r>
        <w:t>drought</w:t>
      </w:r>
      <w:del w:id="235" w:author="Lawren" w:date="2020-03-03T13:56:00Z">
        <w:r w:rsidDel="0042203A">
          <w:delText xml:space="preserve"> growth responses</w:delText>
        </w:r>
      </w:del>
      <w:r>
        <w:t xml:space="preserve">. The direction of responses was mostly consistent across droughts, supporting the </w:t>
      </w:r>
      <w:del w:id="236" w:author="Gonzalez, Erika B." w:date="2020-02-25T11:40:00Z">
        <w:r w:rsidDel="00101B0C">
          <w:delText xml:space="preserve">conclusion </w:delText>
        </w:r>
      </w:del>
      <w:ins w:id="237" w:author="Gonzalez, Erika B." w:date="2020-02-25T11:40:00Z">
        <w:r w:rsidR="00101B0C">
          <w:t xml:space="preserve">premise </w:t>
        </w:r>
      </w:ins>
      <w:r>
        <w:t xml:space="preserve">that they were driven by fundamental physiological mechanisms. However, the strengths of each predictor </w:t>
      </w:r>
      <w:commentRangeStart w:id="238"/>
      <w:r>
        <w:t xml:space="preserve">varied across droughts </w:t>
      </w:r>
      <w:commentRangeEnd w:id="238"/>
      <w:r w:rsidR="00101184">
        <w:rPr>
          <w:rStyle w:val="CommentReference"/>
        </w:rPr>
        <w:commentReference w:id="238"/>
      </w:r>
      <w:r>
        <w:t xml:space="preserve">(Tables 4-5), indicating that drought characteristics interact with tree size, microenvironment, and traits to shape which individuals are most affected. </w:t>
      </w:r>
      <w:commentRangeStart w:id="239"/>
      <w:r>
        <w:t>These findings significantly advance our knowledge of the factors that confer vulnerability or resistance on trees during drought.</w:t>
      </w:r>
      <w:commentRangeEnd w:id="239"/>
      <w:r w:rsidR="00BD481C">
        <w:rPr>
          <w:rStyle w:val="CommentReference"/>
        </w:rPr>
        <w:commentReference w:id="239"/>
      </w:r>
    </w:p>
    <w:p w14:paraId="7EBAF1A9" w14:textId="02313A68" w:rsidR="00AB3A2F" w:rsidRDefault="00AB3A2F" w:rsidP="00AB3A2F">
      <w:pPr>
        <w:pStyle w:val="BodyText"/>
      </w:pPr>
      <w:r>
        <w:t xml:space="preserve">The droughts considered here were of a magnitude that has occurred with an average frequency of approximately one per 10-15 years (Fig. 1a, @helcoski_growing_2019) and had </w:t>
      </w:r>
      <w:del w:id="240" w:author="Lawren" w:date="2020-03-03T13:57:00Z">
        <w:r w:rsidDel="0042203A">
          <w:delText xml:space="preserve">modest </w:delText>
        </w:r>
      </w:del>
      <w:ins w:id="241" w:author="Lawren" w:date="2020-03-03T13:57:00Z">
        <w:r w:rsidR="0042203A">
          <w:t>substantial</w:t>
        </w:r>
        <w:r w:rsidR="0042203A">
          <w:t xml:space="preserve"> </w:t>
        </w:r>
      </w:ins>
      <w:r>
        <w:t xml:space="preserve">impacts on tree growth (Fig. 1b). These droughts were classified as severe (1977) or extreme (1966, 1999) according to the PDSI metric and have been linked to tree mortality in the eastern United States [@druckenbrod_redefining_2019]; however, extreme, multiannual droughts </w:t>
      </w:r>
      <w:del w:id="242" w:author="Pederson, Neil" w:date="2020-02-25T15:21:00Z">
        <w:r w:rsidDel="000E7D9A">
          <w:delText>(“</w:delText>
        </w:r>
      </w:del>
      <w:ins w:id="243" w:author="Pederson, Neil" w:date="2020-02-25T15:21:00Z">
        <w:r w:rsidR="000E7D9A">
          <w:t>or so-called “</w:t>
        </w:r>
      </w:ins>
      <w:proofErr w:type="spellStart"/>
      <w:r>
        <w:t>megadroughts</w:t>
      </w:r>
      <w:proofErr w:type="spellEnd"/>
      <w:del w:id="244" w:author="Pederson, Neil" w:date="2020-02-25T15:21:00Z">
        <w:r w:rsidDel="000E7D9A">
          <w:delText xml:space="preserve">”) </w:delText>
        </w:r>
      </w:del>
      <w:ins w:id="245" w:author="Pederson, Neil" w:date="2020-02-25T15:21:00Z">
        <w:r w:rsidR="000E7D9A">
          <w:t xml:space="preserve">”, droughts of 10 years or more, </w:t>
        </w:r>
      </w:ins>
      <w:r>
        <w:t xml:space="preserve">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w:t>
      </w:r>
      <w:commentRangeStart w:id="246"/>
      <w:r>
        <w:t xml:space="preserve">It may be notable that </w:t>
      </w:r>
      <w:commentRangeEnd w:id="246"/>
      <w:r w:rsidR="0042203A">
        <w:rPr>
          <w:rStyle w:val="CommentReference"/>
        </w:rPr>
        <w:commentReference w:id="246"/>
      </w:r>
      <w:r>
        <w:t xml:space="preserve">the tendency for large trees to have lowest resistance was most pronounced in this drought, consistent with other findings that this </w:t>
      </w:r>
      <w:del w:id="247" w:author="Gonzalez, Erika B." w:date="2020-02-25T11:43:00Z">
        <w:r w:rsidDel="00101B0C">
          <w:delText xml:space="preserve">tendency </w:delText>
        </w:r>
      </w:del>
      <w:proofErr w:type="spellStart"/>
      <w:ins w:id="248" w:author="Gonzalez, Erika B." w:date="2020-02-25T11:43:00Z">
        <w:r w:rsidR="00101B0C">
          <w:t>phycological</w:t>
        </w:r>
        <w:proofErr w:type="spellEnd"/>
        <w:r w:rsidR="00101B0C">
          <w:t xml:space="preserve"> response </w:t>
        </w:r>
      </w:ins>
      <w:r>
        <w:t xml:space="preserve">increases with drought strength [@bennett_larger_2015; @stovall_tree_2019]. Across all three droughts, the majority of trees experienced reduced growth, but a substantial portion had increased growth (Fig. 1b), potentially due to decreased leaf area of competitors during the </w:t>
      </w:r>
      <w:commentRangeStart w:id="249"/>
      <w:r>
        <w:t>drought</w:t>
      </w:r>
      <w:commentRangeEnd w:id="249"/>
      <w:r w:rsidR="000E7D9A">
        <w:rPr>
          <w:rStyle w:val="CommentReference"/>
        </w:rPr>
        <w:commentReference w:id="249"/>
      </w:r>
      <w:commentRangeStart w:id="250"/>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250"/>
      <w:r w:rsidR="000A731B">
        <w:rPr>
          <w:rStyle w:val="CommentReference"/>
        </w:rPr>
        <w:commentReference w:id="250"/>
      </w:r>
      <w:r>
        <w:t>(Table 5).</w:t>
      </w:r>
    </w:p>
    <w:p w14:paraId="64D5D9C7" w14:textId="0A2EA196" w:rsidR="00AB3A2F" w:rsidRDefault="00AB3A2F" w:rsidP="00AB3A2F">
      <w:pPr>
        <w:pStyle w:val="BodyText"/>
      </w:pPr>
      <w:r>
        <w:t>Our analysis indicates that tree height has a stronger influence on drought response than does canopy position (Tables 1</w:t>
      </w:r>
      <w:proofErr w:type="gramStart"/>
      <w:r>
        <w:t>,4,5</w:t>
      </w:r>
      <w:proofErr w:type="gramEnd"/>
      <w:r>
        <w:t xml:space="preserve">). This is consistent with, and reinforces, previous findings that </w:t>
      </w:r>
      <w:r>
        <w:lastRenderedPageBreak/>
        <w:t xml:space="preserve">biophysical constraints make it impossible for trees to efficiently transport water to great heights and simultaneously maintain strong resistance and resilience to drought-induced embolism [@olson_plant_2018; @couvreur_water_2018; @roskilly_conflicting_2019]. However, </w:t>
      </w:r>
      <w:proofErr w:type="gramStart"/>
      <w:r>
        <w:t>th</w:t>
      </w:r>
      <w:proofErr w:type="gramEnd"/>
      <w:del w:id="251" w:author="Lawren" w:date="2020-03-03T13:58:00Z">
        <w:r w:rsidDel="0042203A">
          <w:delText>is result must be interpreted with some caution, given that</w:delText>
        </w:r>
      </w:del>
      <w:ins w:id="252" w:author="Lawren" w:date="2020-03-03T13:58:00Z">
        <w:r w:rsidR="0042203A">
          <w:t>e</w:t>
        </w:r>
      </w:ins>
      <w:r>
        <w:t xml:space="preserve">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w:t>
      </w:r>
      <w:del w:id="253" w:author="Gonzalez, Erika B." w:date="2020-02-25T11:46:00Z">
        <w:r w:rsidDel="008A3C00">
          <w:delText xml:space="preserve">extra </w:delText>
        </w:r>
      </w:del>
      <w:ins w:id="254" w:author="Gonzalez, Erika B." w:date="2020-02-25T11:46:00Z">
        <w:r w:rsidR="008A3C00">
          <w:t xml:space="preserve">additional </w:t>
        </w:r>
      </w:ins>
      <w:r>
        <w:t xml:space="preserve">stress during drought, when solar radiation tends to be higher and less water is available for evaporative cooling of the leaves. However, some decoupling between height and canopy position is introduced by the configuration of neighboring trees (Fig. 2d) [@muller-landau_testing_2006], and height was an overall stronger predictor of drought response than crown </w:t>
      </w:r>
      <w:commentRangeStart w:id="255"/>
      <w:r>
        <w:t>position</w:t>
      </w:r>
      <w:commentRangeEnd w:id="255"/>
      <w:r w:rsidR="008F0050">
        <w:rPr>
          <w:rStyle w:val="CommentReference"/>
        </w:rPr>
        <w:commentReference w:id="255"/>
      </w:r>
      <w:r>
        <w:t xml:space="preserve"> (Tables 1</w:t>
      </w:r>
      <w:proofErr w:type="gramStart"/>
      <w:r>
        <w:t>,4,5</w:t>
      </w:r>
      <w:proofErr w:type="gramEnd"/>
      <w:r>
        <w:t>).</w:t>
      </w:r>
    </w:p>
    <w:p w14:paraId="7B10A219" w14:textId="77777777"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w:t>
      </w:r>
      <w:proofErr w:type="gramStart"/>
      <w:r>
        <w:t xml:space="preserve">on </w:t>
      </w:r>
      <w:proofErr w:type="gramEnd"/>
      <m:oMath>
        <m:r>
          <w:rPr>
            <w:rFonts w:ascii="Cambria Math" w:hAnsi="Cambria Math"/>
          </w:rPr>
          <m:t>Rt</m:t>
        </m:r>
      </m:oMath>
      <w:r>
        <w:t xml:space="preserve">,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 always been in the understory, and their relatively low </w:t>
      </w:r>
      <m:oMath>
        <m:r>
          <w:rPr>
            <w:rFonts w:ascii="Cambria Math" w:hAnsi="Cambria Math"/>
          </w:rPr>
          <m:t>Rt</m:t>
        </m:r>
      </m:oMath>
      <w:r>
        <w:t xml:space="preserve"> (after accounting for height effects) is r</w:t>
      </w:r>
      <w:proofErr w:type="spellStart"/>
      <w:r>
        <w:t>eal</w:t>
      </w:r>
      <w:proofErr w:type="spellEnd"/>
      <w:r>
        <w:t>, perhaps as a result of competition (</w:t>
      </w:r>
      <w:proofErr w:type="spellStart"/>
      <w:r w:rsidR="000D1682">
        <w:rPr>
          <w:rStyle w:val="Hyperlink"/>
          <w:i/>
        </w:rPr>
        <w:fldChar w:fldCharType="begin"/>
      </w:r>
      <w:r w:rsidR="000D1682">
        <w:rPr>
          <w:rStyle w:val="Hyperlink"/>
          <w:i/>
        </w:rPr>
        <w:instrText xml:space="preserve"> HYPERLINK "https://www.sciencedirect.com/science/article/pii/S0378112716304029" \h </w:instrText>
      </w:r>
      <w:r w:rsidR="000D1682">
        <w:rPr>
          <w:rStyle w:val="Hyperlink"/>
          <w:i/>
        </w:rPr>
        <w:fldChar w:fldCharType="separate"/>
      </w:r>
      <w:r>
        <w:rPr>
          <w:rStyle w:val="Hyperlink"/>
          <w:i/>
        </w:rPr>
        <w:t>Sohn</w:t>
      </w:r>
      <w:proofErr w:type="spellEnd"/>
      <w:r>
        <w:rPr>
          <w:rStyle w:val="Hyperlink"/>
          <w:i/>
        </w:rPr>
        <w:t xml:space="preserve"> et al. 2016</w:t>
      </w:r>
      <w:r w:rsidR="000D1682">
        <w:rPr>
          <w:rStyle w:val="Hyperlink"/>
          <w:i/>
        </w:rPr>
        <w:fldChar w:fldCharType="end"/>
      </w:r>
      <w:r>
        <w:t xml:space="preserve">). The observed height-sensitivity </w:t>
      </w:r>
      <w:proofErr w:type="gramStart"/>
      <w:r>
        <w:t xml:space="preserve">of </w:t>
      </w:r>
      <w:proofErr w:type="gramEnd"/>
      <m:oMath>
        <m:r>
          <w:rPr>
            <w:rFonts w:ascii="Cambria Math" w:hAnsi="Cambria Math"/>
          </w:rPr>
          <m:t>Rt</m:t>
        </m:r>
      </m:oMath>
      <w:r>
        <w:t>, together with the lack of advantage to large stature in drier topogr</w:t>
      </w:r>
      <w:proofErr w:type="spellStart"/>
      <w:r>
        <w:t>aphic</w:t>
      </w:r>
      <w:proofErr w:type="spellEnd"/>
      <w:r>
        <w:t xml:space="preserve">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04A6DA8A" w:rsidR="00AB3A2F" w:rsidRDefault="00AB3A2F" w:rsidP="00AB3A2F">
      <w:pPr>
        <w:pStyle w:val="BodyText"/>
      </w:pPr>
      <w:r>
        <w:t xml:space="preserve">The development of tree-ring chronologies for the twelve most dominant tree species at our site [@helcoski_growing_2019; @bourg_initial_2013] gave us the sample size to compare historical drought responses across species and associated traits at a single site [see also @elliott_forest_2015]. Concerted measurement of leaf hydraulic traits of emerging importance [@scoffoni_leaf_2014;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w:t>
      </w:r>
      <w:proofErr w:type="spellStart"/>
      <w:r>
        <w:t>trated</w:t>
      </w:r>
      <w:proofErr w:type="spellEnd"/>
      <w:r>
        <w:t xml:space="preserve">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1">
        <w:r>
          <w:rPr>
            <w:rStyle w:val="Hyperlink"/>
          </w:rPr>
          <w:t>Fletcher et al. 2018</w:t>
        </w:r>
      </w:hyperlink>
      <w:r>
        <w:t xml:space="preserve">), and our findings indicate that these </w:t>
      </w:r>
      <w:r>
        <w:lastRenderedPageBreak/>
        <w:t xml:space="preserve">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w:t>
      </w:r>
      <w:ins w:id="256" w:author="Stovall, Atticus (GSFC-618.0)[UNIVERSITIES SPACE RESEARCH ASSOCIATION]" w:date="2020-02-28T16:33:00Z">
        <w:r w:rsidR="009801C4">
          <w:t>n</w:t>
        </w:r>
      </w:ins>
      <w:del w:id="257" w:author="Stovall, Atticus (GSFC-618.0)[UNIVERSITIES SPACE RESEARCH ASSOCIATION]" w:date="2020-02-28T16:33:00Z">
        <w:r w:rsidDel="009801C4">
          <w:delText>t</w:delText>
        </w:r>
      </w:del>
      <w:r>
        <w:t xml:space="preserve"> drought-tolerant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w:proofErr w:type="gramStart"/>
      <w:r>
        <w:t xml:space="preserve">and </w:t>
      </w:r>
      <w:proofErr w:type="gramEnd"/>
      <m:oMath>
        <m:sSub>
          <m:sSubPr>
            <m:ctrlPr>
              <w:rPr>
                <w:rFonts w:ascii="Cambria Math" w:hAnsi="Cambria Math"/>
              </w:rPr>
            </m:ctrlPr>
          </m:sSubPr>
          <m:e>
            <m:r>
              <w:rPr>
                <w:rFonts w:ascii="Cambria Math" w:hAnsi="Cambria Math"/>
              </w:rPr>
              <m:t>π</m:t>
            </m:r>
          </m:e>
          <m:sub>
            <m:r>
              <w:rPr>
                <w:rFonts w:ascii="Cambria Math" w:hAnsi="Cambria Math"/>
              </w:rPr>
              <m:t>tlp</m:t>
            </m:r>
          </m:sub>
        </m:sSub>
      </m:oMath>
      <w:r>
        <w:t>, which can be measured relatively easily [@bartlett_rapid_2012; @scoffoni_leaf_2014], they hold promise for predicting drought growth responses across species. The importan</w:t>
      </w:r>
      <w:proofErr w:type="spellStart"/>
      <w:r>
        <w:t>ce</w:t>
      </w:r>
      <w:proofErr w:type="spellEnd"/>
      <w:r>
        <w:t xml:space="preserve"> of linking species’ traits to drought responses increases with tree species diversity; whereas it is feasible to study drought responses for all dominant species in most boreal and temperate forests (e.g., this study), this becomes difficult to impossible for species that </w:t>
      </w:r>
      <w:del w:id="258" w:author="Lawren" w:date="2020-03-03T14:10:00Z">
        <w:r w:rsidDel="000D1682">
          <w:delText xml:space="preserve">don’t </w:delText>
        </w:r>
      </w:del>
      <w:ins w:id="259" w:author="Lawren" w:date="2020-03-03T14:10:00Z">
        <w:r w:rsidR="000D1682">
          <w:t>d</w:t>
        </w:r>
        <w:r w:rsidR="000D1682">
          <w:t>o not</w:t>
        </w:r>
        <w:r w:rsidR="000D1682">
          <w:t xml:space="preserve"> </w:t>
        </w:r>
      </w:ins>
      <w:r>
        <w:t xml:space="preserve">form annual rings, and for diverse tropical forests. Although progress is being made for the tropics [@schongart_dendroecological_2017], a full linkage </w:t>
      </w:r>
      <w:ins w:id="260" w:author="Stovall, Atticus (GSFC-618.0)[UNIVERSITIES SPACE RESEARCH ASSOCIATION]" w:date="2020-02-28T16:34:00Z">
        <w:r w:rsidR="009801C4">
          <w:t xml:space="preserve">of </w:t>
        </w:r>
      </w:ins>
      <w:r>
        <w:t>hydraulic traits to drought responses would be invaluable for forecasting how little-known species and whole forests will respond to future droughts (</w:t>
      </w:r>
      <w:r>
        <w:rPr>
          <w:i/>
        </w:rPr>
        <w:t>Powell et al. 2016, DOI: 10.1111/gcb.13731</w:t>
      </w:r>
      <w:r>
        <w:t>).</w:t>
      </w:r>
    </w:p>
    <w:p w14:paraId="30840A9D" w14:textId="77777777" w:rsidR="00AB3A2F" w:rsidRDefault="00AB3A2F" w:rsidP="00AB3A2F">
      <w:pPr>
        <w:pStyle w:val="BodyText"/>
      </w:pPr>
      <w:r>
        <w:t>As climate change drives increasing drought in many of the worl</w:t>
      </w:r>
      <w:bookmarkStart w:id="261" w:name="_GoBack"/>
      <w:bookmarkEnd w:id="261"/>
      <w:r>
        <w:t xml:space="preserve">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This would suggest that, all else being equal, mature forests would be more vulnerable to drought than young forests with short trees; however, root water access may limit the young forests [@bretfeld_plant_2018], and species traits often shift as forests age. Early successional species at our site (</w:t>
      </w:r>
      <w:commentRangeStart w:id="262"/>
      <w:r>
        <w:rPr>
          <w:i/>
        </w:rPr>
        <w:t xml:space="preserve">Liriodendron </w:t>
      </w:r>
      <w:proofErr w:type="spellStart"/>
      <w:r>
        <w:rPr>
          <w:i/>
        </w:rPr>
        <w:t>tulipifera</w:t>
      </w:r>
      <w:proofErr w:type="spellEnd"/>
      <w:r>
        <w:t xml:space="preserve">, </w:t>
      </w:r>
      <w:proofErr w:type="spellStart"/>
      <w:r>
        <w:rPr>
          <w:i/>
        </w:rPr>
        <w:t>Quercus</w:t>
      </w:r>
      <w:proofErr w:type="spellEnd"/>
      <w:r>
        <w:rPr>
          <w:i/>
        </w:rPr>
        <w:t xml:space="preserve"> spp.</w:t>
      </w:r>
      <w:r>
        <w:t xml:space="preserve">, </w:t>
      </w:r>
      <w:proofErr w:type="spellStart"/>
      <w:r>
        <w:rPr>
          <w:i/>
        </w:rPr>
        <w:t>Fraxinus</w:t>
      </w:r>
      <w:proofErr w:type="spellEnd"/>
      <w:r>
        <w:rPr>
          <w:i/>
        </w:rPr>
        <w:t xml:space="preserve"> </w:t>
      </w:r>
      <w:proofErr w:type="spellStart"/>
      <w:r>
        <w:rPr>
          <w:i/>
        </w:rPr>
        <w:t>americana</w:t>
      </w:r>
      <w:commentRangeEnd w:id="262"/>
      <w:proofErr w:type="spellEnd"/>
      <w:r w:rsidR="000440A7">
        <w:rPr>
          <w:rStyle w:val="CommentReference"/>
        </w:rPr>
        <w:commentReference w:id="262"/>
      </w:r>
      <w:r>
        <w:t>)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of this study advance our knowledge of the factors conferring drought vulnerability and resistance in a mature forest, opening the door for more accurate forecasting of forest responses to future drought.</w:t>
      </w:r>
    </w:p>
    <w:p w14:paraId="5497EA39" w14:textId="77777777" w:rsidR="00AB3A2F" w:rsidRDefault="00AB3A2F" w:rsidP="00AB3A2F">
      <w:pPr>
        <w:pStyle w:val="Heading3"/>
      </w:pPr>
      <w:bookmarkStart w:id="263" w:name="acknowledgements"/>
      <w:bookmarkEnd w:id="263"/>
      <w:r>
        <w:t>Acknowledgements</w:t>
      </w:r>
    </w:p>
    <w:p w14:paraId="63016798" w14:textId="5C95C85D" w:rsidR="00AB3A2F" w:rsidRDefault="00AB3A2F" w:rsidP="00AB3A2F">
      <w:pPr>
        <w:pStyle w:val="FirstParagraph"/>
      </w:pPr>
      <w:r>
        <w:t xml:space="preserve">We especially thank the numerous researchers who helped to collect the data used here, in particular Jennifer C. </w:t>
      </w:r>
      <w:proofErr w:type="spellStart"/>
      <w:r>
        <w:t>McGarvey</w:t>
      </w:r>
      <w:proofErr w:type="spellEnd"/>
      <w:r>
        <w:t>, Jonathan R. Thom</w:t>
      </w:r>
      <w:ins w:id="264" w:author="McShea, William J." w:date="2020-02-21T15:28:00Z">
        <w:r w:rsidR="000A731B">
          <w:t>ps</w:t>
        </w:r>
      </w:ins>
      <w:del w:id="265" w:author="McShea, William J." w:date="2020-02-21T15:28:00Z">
        <w:r w:rsidDel="000A731B">
          <w:delText>sp</w:delText>
        </w:r>
      </w:del>
      <w:r>
        <w:t xml:space="preserve">on, and Victoria </w:t>
      </w:r>
      <w:proofErr w:type="spellStart"/>
      <w:r>
        <w:t>Meakem</w:t>
      </w:r>
      <w:proofErr w:type="spellEnd"/>
      <w:r>
        <w:t xml:space="preserve"> for original collection and processing of cores. Thanks also to Camila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w:t>
      </w:r>
      <w:proofErr w:type="spellStart"/>
      <w:r>
        <w:t>ForestGEO</w:t>
      </w:r>
      <w:proofErr w:type="spellEnd"/>
      <w:r>
        <w:t xml:space="preserve"> Large Forest Dynamics Plot was provided by the Smithsonian-led Forest Global Earth Observatory (</w:t>
      </w:r>
      <w:proofErr w:type="spellStart"/>
      <w:r>
        <w:t>ForestGEO</w:t>
      </w:r>
      <w:proofErr w:type="spellEnd"/>
      <w:r>
        <w:t xml:space="preserve">), the Smithsonian Institution, and the HSBC Climate Partnership. This </w:t>
      </w:r>
      <w:r>
        <w:lastRenderedPageBreak/>
        <w:t xml:space="preserve">study was funded by </w:t>
      </w:r>
      <w:proofErr w:type="spellStart"/>
      <w:r>
        <w:t>ForestGEO</w:t>
      </w:r>
      <w:proofErr w:type="spellEnd"/>
      <w:r>
        <w:t xml:space="preserve">,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266" w:name="author-contribution"/>
      <w:bookmarkEnd w:id="266"/>
      <w:r>
        <w:t>Author Contribution</w:t>
      </w:r>
    </w:p>
    <w:p w14:paraId="60F13743" w14:textId="77777777" w:rsidR="00AB3A2F" w:rsidRDefault="00AB3A2F" w:rsidP="00AB3A2F">
      <w:pPr>
        <w:pStyle w:val="FirstParagraph"/>
      </w:pPr>
      <w:r>
        <w:t>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0D1682"/>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wren" w:date="2020-03-02T14:21:00Z" w:initials="L">
    <w:p w14:paraId="0761AC04" w14:textId="6679676A" w:rsidR="007B0F33" w:rsidRDefault="007B0F33">
      <w:pPr>
        <w:pStyle w:val="CommentText"/>
      </w:pPr>
      <w:r>
        <w:rPr>
          <w:rStyle w:val="CommentReference"/>
        </w:rPr>
        <w:annotationRef/>
      </w:r>
      <w:r>
        <w:t>Not sure this is great yet, but suggest to include dendrochronology in the title, as this synthesis seems a real breakthrough to me!</w:t>
      </w:r>
    </w:p>
  </w:comment>
  <w:comment w:id="13" w:author="Lawren" w:date="2020-03-02T15:33:00Z" w:initials="L">
    <w:p w14:paraId="3C77D060" w14:textId="4EB1D182" w:rsidR="000F581A" w:rsidRDefault="000F581A">
      <w:pPr>
        <w:pStyle w:val="CommentText"/>
      </w:pPr>
      <w:r>
        <w:rPr>
          <w:rStyle w:val="CommentReference"/>
        </w:rPr>
        <w:annotationRef/>
      </w:r>
      <w:r>
        <w:t>Does this mean within species? Suggest clarify</w:t>
      </w:r>
    </w:p>
  </w:comment>
  <w:comment w:id="14" w:author="Pederson, Neil" w:date="2020-02-25T14:38:00Z" w:initials="PN">
    <w:p w14:paraId="74460A71" w14:textId="21A981CE" w:rsidR="00546508" w:rsidRDefault="00546508">
      <w:pPr>
        <w:pStyle w:val="CommentText"/>
      </w:pPr>
      <w:r>
        <w:rPr>
          <w:rStyle w:val="CommentReference"/>
        </w:rPr>
        <w:annotationRef/>
      </w:r>
      <w:r>
        <w:t>So cool. Follows Darcy’s Law</w:t>
      </w:r>
      <w:r w:rsidR="005B2619">
        <w:t>, in a way</w:t>
      </w:r>
    </w:p>
  </w:comment>
  <w:comment w:id="15" w:author="Stovall, Atticus (GSFC-618.0)[UNIVERSITIES SPACE RESEARCH ASSOCIATION]" w:date="2020-02-27T16:01:00Z" w:initials="SA(SRA">
    <w:p w14:paraId="3D7AC8D3" w14:textId="10CF6135" w:rsidR="009801C4" w:rsidRDefault="009801C4">
      <w:pPr>
        <w:pStyle w:val="CommentText"/>
      </w:pPr>
      <w:r>
        <w:rPr>
          <w:rStyle w:val="CommentReference"/>
        </w:rPr>
        <w:annotationRef/>
      </w:r>
      <w:r>
        <w:t>I second that! Cool!</w:t>
      </w:r>
    </w:p>
  </w:comment>
  <w:comment w:id="16" w:author="Lawren" w:date="2020-03-02T15:34:00Z" w:initials="L">
    <w:p w14:paraId="4FACA55C" w14:textId="7E625BF8" w:rsidR="000F581A" w:rsidRDefault="000F581A">
      <w:pPr>
        <w:pStyle w:val="CommentText"/>
      </w:pPr>
      <w:r>
        <w:rPr>
          <w:rStyle w:val="CommentReference"/>
        </w:rPr>
        <w:annotationRef/>
      </w:r>
      <w:r>
        <w:t>If we say “influence” some reviewers will say there’s nothing novel here…</w:t>
      </w:r>
    </w:p>
  </w:comment>
  <w:comment w:id="19"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21" w:author="Lawren" w:date="2020-03-02T17:38:00Z" w:initials="L">
    <w:p w14:paraId="5F918DC4" w14:textId="6448EF36" w:rsidR="00CD74AE" w:rsidRDefault="00CD74AE">
      <w:pPr>
        <w:pStyle w:val="CommentText"/>
      </w:pPr>
      <w:r>
        <w:rPr>
          <w:rStyle w:val="CommentReference"/>
        </w:rPr>
        <w:annotationRef/>
      </w:r>
      <w:r>
        <w:t>Intro needs some streamlining—there is repetition… also too long (assuming we don’t want &gt; 3 pages double spaced)</w:t>
      </w:r>
    </w:p>
  </w:comment>
  <w:comment w:id="24" w:author="Pederson, Neil" w:date="2020-02-25T14:44:00Z" w:initials="PN">
    <w:p w14:paraId="4400C54B" w14:textId="504E2DB5" w:rsidR="00DD1054" w:rsidRDefault="00DD1054">
      <w:pPr>
        <w:pStyle w:val="CommentText"/>
      </w:pPr>
      <w:r>
        <w:rPr>
          <w:rStyle w:val="CommentReference"/>
        </w:rPr>
        <w:annotationRef/>
      </w:r>
      <w:r>
        <w:t xml:space="preserve">Good paper to cite is this one: </w:t>
      </w:r>
      <w:hyperlink r:id="rId1" w:history="1">
        <w:r w:rsidRPr="00CF09B1">
          <w:rPr>
            <w:rStyle w:val="Hyperlink"/>
          </w:rPr>
          <w:t>https://advances.sciencemag.org/content/1/1/e1400082?</w:t>
        </w:r>
      </w:hyperlink>
      <w:r>
        <w:t xml:space="preserve"> </w:t>
      </w:r>
    </w:p>
    <w:p w14:paraId="1ABB2536" w14:textId="77777777" w:rsidR="00DD1054" w:rsidRDefault="00DD1054">
      <w:pPr>
        <w:pStyle w:val="CommentText"/>
      </w:pPr>
    </w:p>
    <w:p w14:paraId="554AA277" w14:textId="7E7363C9" w:rsidR="00DD1054" w:rsidRDefault="00DD1054">
      <w:pPr>
        <w:pStyle w:val="CommentText"/>
      </w:pPr>
      <w:r>
        <w:t>Benjamin I Cook’s work, in general shows this.</w:t>
      </w:r>
    </w:p>
  </w:comment>
  <w:comment w:id="25" w:author="Gonzalez, Erika B." w:date="2020-02-25T10:13:00Z" w:initials="GEB">
    <w:p w14:paraId="2C4B28DE" w14:textId="77777777" w:rsidR="0080195A" w:rsidRDefault="0080195A" w:rsidP="0080195A">
      <w:pPr>
        <w:pStyle w:val="Heading1"/>
        <w:spacing w:before="0"/>
        <w:rPr>
          <w:rStyle w:val="title-text"/>
          <w:color w:val="505050"/>
        </w:rPr>
      </w:pPr>
      <w:r>
        <w:rPr>
          <w:rStyle w:val="CommentReference"/>
        </w:rPr>
        <w:annotationRef/>
      </w:r>
      <w:r>
        <w:rPr>
          <w:rStyle w:val="title-text"/>
          <w:color w:val="505050"/>
        </w:rPr>
        <w:t>Add this ref:</w:t>
      </w:r>
    </w:p>
    <w:p w14:paraId="739A0E8F" w14:textId="1617DB77" w:rsidR="0080195A" w:rsidRPr="0080195A" w:rsidRDefault="0080195A" w:rsidP="0080195A">
      <w:pPr>
        <w:pStyle w:val="Heading1"/>
        <w:spacing w:before="0"/>
        <w:rPr>
          <w:b/>
          <w:bCs/>
          <w:color w:val="505050"/>
        </w:rPr>
      </w:pPr>
      <w:r w:rsidRPr="0080195A">
        <w:rPr>
          <w:rStyle w:val="title-text"/>
          <w:b/>
          <w:bCs/>
          <w:color w:val="505050"/>
        </w:rPr>
        <w:t>A review of environmental droughts: Increased risk under global warming?</w:t>
      </w:r>
    </w:p>
    <w:p w14:paraId="0B643F1E" w14:textId="782D8B57" w:rsidR="0080195A" w:rsidRDefault="000D1682" w:rsidP="0080195A">
      <w:pPr>
        <w:pStyle w:val="CommentText"/>
      </w:pPr>
      <w:hyperlink r:id="rId2" w:history="1">
        <w:r w:rsidR="0080195A">
          <w:rPr>
            <w:rStyle w:val="Hyperlink"/>
          </w:rPr>
          <w:t>https://www.sciencedirect.com/science/article/pii/S0012825218306421</w:t>
        </w:r>
      </w:hyperlink>
    </w:p>
  </w:comment>
  <w:comment w:id="55" w:author="Lawren" w:date="2020-03-02T15:58:00Z" w:initials="L">
    <w:p w14:paraId="33FD1E07" w14:textId="64FD6F85" w:rsidR="00F21FC3" w:rsidRDefault="00F21FC3">
      <w:pPr>
        <w:pStyle w:val="CommentText"/>
      </w:pPr>
      <w:r>
        <w:rPr>
          <w:rStyle w:val="CommentReference"/>
        </w:rPr>
        <w:annotationRef/>
      </w:r>
      <w:r>
        <w:t xml:space="preserve">… </w:t>
      </w:r>
      <w:proofErr w:type="gramStart"/>
      <w:r>
        <w:t>how</w:t>
      </w:r>
      <w:proofErr w:type="gramEnd"/>
      <w:r>
        <w:t xml:space="preserve"> species are distributed with respect to size. Not clear to me what this means. Do you mean in a given forest, i.e., size-abundance distribution? Do we test that?</w:t>
      </w:r>
    </w:p>
  </w:comment>
  <w:comment w:id="56" w:author="Gonzalez, Erika B." w:date="2020-02-25T10:30:00Z" w:initials="GEB">
    <w:p w14:paraId="1878F8FD" w14:textId="14237F65" w:rsidR="00B97354" w:rsidRDefault="00B97354">
      <w:pPr>
        <w:pStyle w:val="CommentText"/>
      </w:pPr>
      <w:r>
        <w:rPr>
          <w:rStyle w:val="CommentReference"/>
        </w:rPr>
        <w:annotationRef/>
      </w:r>
      <w:r>
        <w:t>A study on canopy position worth citing:</w:t>
      </w:r>
    </w:p>
    <w:p w14:paraId="0D04F278" w14:textId="77777777" w:rsidR="00B97354" w:rsidRDefault="00B97354">
      <w:pPr>
        <w:pStyle w:val="CommentText"/>
      </w:pPr>
    </w:p>
    <w:p w14:paraId="70510AF8" w14:textId="77777777" w:rsidR="00B97354" w:rsidRDefault="00B97354">
      <w:pPr>
        <w:pStyle w:val="CommentText"/>
        <w:rPr>
          <w:b/>
          <w:bCs/>
        </w:rPr>
      </w:pPr>
      <w:r w:rsidRPr="00B97354">
        <w:rPr>
          <w:b/>
          <w:bCs/>
        </w:rPr>
        <w:t>Forest drought resistance distinguished by canopy height</w:t>
      </w:r>
    </w:p>
    <w:p w14:paraId="3BC3D417" w14:textId="088826AF" w:rsidR="00B97354" w:rsidRPr="00B97354" w:rsidRDefault="000D1682">
      <w:pPr>
        <w:pStyle w:val="CommentText"/>
        <w:rPr>
          <w:b/>
          <w:bCs/>
        </w:rPr>
      </w:pPr>
      <w:hyperlink r:id="rId3" w:history="1">
        <w:r w:rsidR="00B97354">
          <w:rPr>
            <w:rStyle w:val="Hyperlink"/>
          </w:rPr>
          <w:t>https://iopscience.iop.org/article/10.1088/1748-9326/aacadd/pdf</w:t>
        </w:r>
      </w:hyperlink>
    </w:p>
  </w:comment>
  <w:comment w:id="57" w:author="Stovall, Atticus (GSFC-618.0)[UNIVERSITIES SPACE RESEARCH ASSOCIATION]" w:date="2020-02-28T15:51:00Z" w:initials="SA(SRA">
    <w:p w14:paraId="228066A4" w14:textId="22D024C9" w:rsidR="009801C4" w:rsidRDefault="009801C4">
      <w:pPr>
        <w:pStyle w:val="CommentText"/>
      </w:pPr>
      <w:r>
        <w:rPr>
          <w:rStyle w:val="CommentReference"/>
        </w:rPr>
        <w:annotationRef/>
      </w:r>
      <w:r>
        <w:t>I would avoid this one. It has some methodological flaws that make their conclusions very shaky.</w:t>
      </w:r>
    </w:p>
  </w:comment>
  <w:comment w:id="58" w:author="Pederson, Neil" w:date="2020-02-25T14:47:00Z" w:initials="PN">
    <w:p w14:paraId="1C4D2270" w14:textId="6575D18D" w:rsidR="00DD1054" w:rsidRDefault="00DD1054">
      <w:pPr>
        <w:pStyle w:val="CommentText"/>
      </w:pPr>
      <w:r>
        <w:rPr>
          <w:rStyle w:val="CommentReference"/>
        </w:rPr>
        <w:annotationRef/>
      </w:r>
      <w:r>
        <w:t xml:space="preserve">This is tested a bit along the eastern US seaboard: </w:t>
      </w:r>
      <w:hyperlink r:id="rId4" w:history="1">
        <w:r w:rsidR="008667AF" w:rsidRPr="00CF09B1">
          <w:rPr>
            <w:rStyle w:val="Hyperlink"/>
          </w:rPr>
          <w:t>https://onlinelibrary.wiley.com/doi/full/10.1111/jbi.12462</w:t>
        </w:r>
      </w:hyperlink>
      <w:r w:rsidR="008667AF">
        <w:t xml:space="preserve"> </w:t>
      </w:r>
    </w:p>
  </w:comment>
  <w:comment w:id="69" w:author="McShea, William J." w:date="2020-02-20T14:14:00Z" w:initials="MWJ">
    <w:p w14:paraId="0C264E15" w14:textId="77777777" w:rsidR="005118D2" w:rsidRDefault="005118D2">
      <w:pPr>
        <w:pStyle w:val="CommentText"/>
      </w:pPr>
      <w:r>
        <w:rPr>
          <w:rStyle w:val="CommentReference"/>
        </w:rPr>
        <w:annotationRef/>
      </w:r>
      <w:r>
        <w:t>Loss or lost</w:t>
      </w:r>
    </w:p>
  </w:comment>
  <w:comment w:id="75" w:author="Lawren" w:date="2020-03-02T16:12:00Z" w:initials="L">
    <w:p w14:paraId="1E23DBB9" w14:textId="140C8014" w:rsidR="00932091" w:rsidRDefault="00932091">
      <w:pPr>
        <w:pStyle w:val="CommentText"/>
      </w:pPr>
      <w:r>
        <w:rPr>
          <w:rStyle w:val="CommentReference"/>
        </w:rPr>
        <w:annotationRef/>
      </w:r>
      <w:r>
        <w:t xml:space="preserve">Suggest not to italicize </w:t>
      </w:r>
      <w:proofErr w:type="spellStart"/>
      <w:r>
        <w:t>tlp</w:t>
      </w:r>
      <w:proofErr w:type="spellEnd"/>
      <w:r>
        <w:t xml:space="preserve"> in the subscript</w:t>
      </w:r>
    </w:p>
  </w:comment>
  <w:comment w:id="76" w:author="Lawren" w:date="2020-03-02T16:13:00Z" w:initials="L">
    <w:p w14:paraId="3E9A3EF5" w14:textId="2A3A1376" w:rsidR="00932091" w:rsidRDefault="00932091">
      <w:pPr>
        <w:pStyle w:val="CommentText"/>
      </w:pPr>
      <w:r>
        <w:rPr>
          <w:rStyle w:val="CommentReference"/>
        </w:rPr>
        <w:annotationRef/>
      </w:r>
      <w:r>
        <w:t>This is too long and vague…</w:t>
      </w:r>
    </w:p>
  </w:comment>
  <w:comment w:id="77" w:author="Gonzalez, Erika B." w:date="2020-02-25T10:45:00Z" w:initials="GEB">
    <w:p w14:paraId="55B74CC4" w14:textId="77777777" w:rsidR="004E5D98" w:rsidRPr="004E5D98" w:rsidRDefault="004E5D98">
      <w:pPr>
        <w:pStyle w:val="CommentText"/>
        <w:rPr>
          <w:b/>
          <w:bCs/>
        </w:rPr>
      </w:pPr>
      <w:r>
        <w:rPr>
          <w:rStyle w:val="CommentReference"/>
        </w:rPr>
        <w:annotationRef/>
      </w:r>
      <w:r>
        <w:t>Good to read and cite;</w:t>
      </w:r>
    </w:p>
    <w:p w14:paraId="152C12C7" w14:textId="67574077" w:rsidR="004E5D98" w:rsidRDefault="004E5D98">
      <w:pPr>
        <w:pStyle w:val="CommentText"/>
      </w:pPr>
      <w:r w:rsidRPr="004E5D98">
        <w:rPr>
          <w:b/>
          <w:bCs/>
        </w:rPr>
        <w:t>Conifer radial growth response to recent seasonal warming and drought from the southwestern USA</w:t>
      </w:r>
    </w:p>
    <w:p w14:paraId="04F1D6E9" w14:textId="123F39B0" w:rsidR="004E5D98" w:rsidRDefault="000D1682">
      <w:pPr>
        <w:pStyle w:val="CommentText"/>
      </w:pPr>
      <w:hyperlink r:id="rId5" w:history="1">
        <w:r w:rsidR="004E5D98">
          <w:rPr>
            <w:rStyle w:val="Hyperlink"/>
          </w:rPr>
          <w:t>https://www.fs.fed.us/rm/pubs_journals/2018/rmrs_2018_truettner_c001.pdf</w:t>
        </w:r>
      </w:hyperlink>
    </w:p>
  </w:comment>
  <w:comment w:id="81" w:author="Pederson, Neil" w:date="2020-02-25T14:54:00Z" w:initials="PN">
    <w:p w14:paraId="2FAC4945" w14:textId="77777777" w:rsidR="00116803" w:rsidRDefault="00116803">
      <w:pPr>
        <w:pStyle w:val="CommentText"/>
      </w:pPr>
      <w:r>
        <w:rPr>
          <w:rStyle w:val="CommentReference"/>
        </w:rPr>
        <w:annotationRef/>
      </w:r>
      <w:proofErr w:type="gramStart"/>
      <w:r>
        <w:t>side</w:t>
      </w:r>
      <w:proofErr w:type="gramEnd"/>
      <w:r>
        <w:t xml:space="preserve"> note: in your region, there has been much less drought, fewer extended droughts, or less severe droughts during the period of field studies than vs the time of some of the oldest trees. Tree rings can help overcome this limitation/many field studies are biased to one of the wettest eras of the last 500 years:</w:t>
      </w:r>
    </w:p>
    <w:p w14:paraId="7BC3ACFE" w14:textId="77777777" w:rsidR="00116803" w:rsidRDefault="00116803">
      <w:pPr>
        <w:pStyle w:val="CommentText"/>
      </w:pPr>
    </w:p>
    <w:p w14:paraId="16D535FB" w14:textId="49C465DC" w:rsidR="00116803" w:rsidRDefault="000D1682">
      <w:pPr>
        <w:pStyle w:val="CommentText"/>
      </w:pPr>
      <w:hyperlink r:id="rId6" w:history="1">
        <w:r w:rsidR="00116803" w:rsidRPr="00CF09B1">
          <w:rPr>
            <w:rStyle w:val="Hyperlink"/>
          </w:rPr>
          <w:t>https://onlinelibrary.wiley.com/doi/full/10.1111/gcb.12779</w:t>
        </w:r>
      </w:hyperlink>
      <w:r w:rsidR="00116803">
        <w:t xml:space="preserve"> </w:t>
      </w:r>
    </w:p>
  </w:comment>
  <w:comment w:id="85" w:author="Lawren" w:date="2020-03-02T16:14:00Z" w:initials="L">
    <w:p w14:paraId="11094EF7" w14:textId="52A1FB0A" w:rsidR="00932091" w:rsidRDefault="00932091">
      <w:pPr>
        <w:pStyle w:val="CommentText"/>
      </w:pPr>
      <w:r>
        <w:rPr>
          <w:rStyle w:val="CommentReference"/>
        </w:rPr>
        <w:annotationRef/>
      </w:r>
      <w:proofErr w:type="gramStart"/>
      <w:r>
        <w:t>check</w:t>
      </w:r>
      <w:proofErr w:type="gramEnd"/>
      <w:r>
        <w:t xml:space="preserve"> repetition… I think this is the 3</w:t>
      </w:r>
      <w:r w:rsidRPr="00932091">
        <w:rPr>
          <w:vertAlign w:val="superscript"/>
        </w:rPr>
        <w:t>rd</w:t>
      </w:r>
      <w:r>
        <w:t xml:space="preserve"> time this point is made in this para</w:t>
      </w:r>
    </w:p>
  </w:comment>
  <w:comment w:id="91"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92" w:author="McShea, William J." w:date="2020-02-20T14:18:00Z" w:initials="MWJ">
    <w:p w14:paraId="5032F3A4" w14:textId="77777777" w:rsidR="005118D2" w:rsidRDefault="005118D2">
      <w:pPr>
        <w:pStyle w:val="CommentText"/>
      </w:pPr>
      <w:r>
        <w:rPr>
          <w:rStyle w:val="CommentReference"/>
        </w:rPr>
        <w:annotationRef/>
      </w:r>
      <w:r>
        <w:t>I would use past tense for all this but up to you</w:t>
      </w:r>
    </w:p>
  </w:comment>
  <w:comment w:id="93" w:author="Lawren" w:date="2020-03-02T16:15:00Z" w:initials="L">
    <w:p w14:paraId="2B288135" w14:textId="649B6CA5" w:rsidR="00932091" w:rsidRDefault="00932091">
      <w:pPr>
        <w:pStyle w:val="CommentText"/>
      </w:pPr>
      <w:r>
        <w:rPr>
          <w:rStyle w:val="CommentReference"/>
        </w:rPr>
        <w:annotationRef/>
      </w:r>
      <w:r>
        <w:t>Not clear what should be greater?</w:t>
      </w:r>
    </w:p>
  </w:comment>
  <w:comment w:id="94" w:author="Lawren" w:date="2020-03-02T16:15:00Z" w:initials="L">
    <w:p w14:paraId="39A3DE2B" w14:textId="70E6A37E" w:rsidR="00932091" w:rsidRDefault="00932091">
      <w:pPr>
        <w:pStyle w:val="CommentText"/>
      </w:pPr>
      <w:r>
        <w:rPr>
          <w:rStyle w:val="CommentReference"/>
        </w:rPr>
        <w:annotationRef/>
      </w:r>
      <w:r>
        <w:t>LMA was described earlier—should choose one or the other</w:t>
      </w:r>
    </w:p>
  </w:comment>
  <w:comment w:id="95" w:author="Lawren" w:date="2020-03-02T16:15:00Z" w:initials="L">
    <w:p w14:paraId="5B1B1261" w14:textId="475B1F01" w:rsidR="00932091" w:rsidRDefault="00932091">
      <w:pPr>
        <w:pStyle w:val="CommentText"/>
      </w:pPr>
      <w:r>
        <w:rPr>
          <w:rStyle w:val="CommentReference"/>
        </w:rPr>
        <w:annotationRef/>
      </w:r>
      <w:r>
        <w:t>Should mention diffuse vs ring porous sooner. Also, could have a wider-view final sentence for the Introduction</w:t>
      </w:r>
    </w:p>
  </w:comment>
  <w:comment w:id="99" w:author="Pederson, Neil" w:date="2020-02-25T14:58:00Z" w:initials="PN">
    <w:p w14:paraId="1511D967" w14:textId="3891B995" w:rsidR="00587A4C" w:rsidRDefault="00587A4C">
      <w:pPr>
        <w:pStyle w:val="CommentText"/>
      </w:pPr>
      <w:r>
        <w:rPr>
          <w:rStyle w:val="CommentReference"/>
        </w:rPr>
        <w:annotationRef/>
      </w:r>
      <w:r>
        <w:t>Suggestion: briefly mention potentially important trends in climate over the study period, recent changes, or trends in the met data.  It gives context for the reader and Discussion</w:t>
      </w:r>
    </w:p>
  </w:comment>
  <w:comment w:id="105" w:author="Lawren" w:date="2020-03-02T16:17:00Z" w:initials="L">
    <w:p w14:paraId="0DC145AE" w14:textId="41FD9D6C" w:rsidR="00932091" w:rsidRDefault="00932091">
      <w:pPr>
        <w:pStyle w:val="CommentText"/>
      </w:pPr>
      <w:r>
        <w:rPr>
          <w:rStyle w:val="CommentReference"/>
        </w:rPr>
        <w:annotationRef/>
      </w:r>
      <w:r>
        <w:t xml:space="preserve">Versus </w:t>
      </w:r>
      <w:proofErr w:type="spellStart"/>
      <w:r>
        <w:t>dbh</w:t>
      </w:r>
      <w:proofErr w:type="spellEnd"/>
      <w:r>
        <w:t>?</w:t>
      </w:r>
    </w:p>
  </w:comment>
  <w:comment w:id="107" w:author="Lawren" w:date="2020-03-02T16:18:00Z" w:initials="L">
    <w:p w14:paraId="72578774" w14:textId="228692B3" w:rsidR="00932091" w:rsidRDefault="00932091">
      <w:pPr>
        <w:pStyle w:val="CommentText"/>
      </w:pPr>
      <w:r>
        <w:rPr>
          <w:rStyle w:val="CommentReference"/>
        </w:rPr>
        <w:annotationRef/>
      </w:r>
      <w:r>
        <w:t>This needs clarification. Can we argue our hypothesis test is conservative?</w:t>
      </w:r>
    </w:p>
  </w:comment>
  <w:comment w:id="110" w:author="Lawren" w:date="2020-03-02T16:19:00Z" w:initials="L">
    <w:p w14:paraId="75180F5F" w14:textId="55E30594" w:rsidR="00932091" w:rsidRDefault="00932091">
      <w:pPr>
        <w:pStyle w:val="CommentText"/>
      </w:pPr>
      <w:r>
        <w:rPr>
          <w:rStyle w:val="CommentReference"/>
        </w:rPr>
        <w:annotationRef/>
      </w:r>
      <w:r>
        <w:t>This is too much jargon. Is this sentence necessary?</w:t>
      </w:r>
    </w:p>
  </w:comment>
  <w:comment w:id="122" w:author="Lawren" w:date="2020-03-02T17:41:00Z" w:initials="L">
    <w:p w14:paraId="2C658096" w14:textId="2149A857" w:rsidR="00CD74AE" w:rsidRDefault="00CD74AE">
      <w:pPr>
        <w:pStyle w:val="CommentText"/>
      </w:pPr>
      <w:r>
        <w:rPr>
          <w:rStyle w:val="CommentReference"/>
        </w:rPr>
        <w:annotationRef/>
      </w:r>
      <w:proofErr w:type="gramStart"/>
      <w:r>
        <w:t>don’t</w:t>
      </w:r>
      <w:proofErr w:type="gramEnd"/>
      <w:r>
        <w:t xml:space="preserve"> agree that we can absolutely assign causality  of growth reduction to drought– this is an assumption. </w:t>
      </w:r>
      <w:proofErr w:type="gramStart"/>
      <w:r>
        <w:t>so</w:t>
      </w:r>
      <w:proofErr w:type="gramEnd"/>
      <w:r>
        <w:t xml:space="preserve"> suggest to state it just in one sentence</w:t>
      </w:r>
    </w:p>
  </w:comment>
  <w:comment w:id="143" w:author="McShea, William J." w:date="2020-02-21T15:17:00Z" w:initials="MWJ">
    <w:p w14:paraId="1F8FC589" w14:textId="1900BBA2" w:rsidR="00BD481C" w:rsidRDefault="00BD481C">
      <w:pPr>
        <w:pStyle w:val="CommentText"/>
      </w:pPr>
      <w:r>
        <w:rPr>
          <w:rStyle w:val="CommentReference"/>
        </w:rPr>
        <w:annotationRef/>
      </w:r>
      <w:r>
        <w:t xml:space="preserve">Is there any consideration of the size calluses that were cored? If most of the cored trees were canopy trees than there experiencing the largest effect is to be expected. Can there just be a sentence that the 4 subgroups of trees were all sampled equally? </w:t>
      </w:r>
    </w:p>
  </w:comment>
  <w:comment w:id="142" w:author="Lawren" w:date="2020-03-02T18:07:00Z" w:initials="L">
    <w:p w14:paraId="25953EA9" w14:textId="6A498627" w:rsidR="00094B3B" w:rsidRDefault="00094B3B">
      <w:pPr>
        <w:pStyle w:val="CommentText"/>
      </w:pPr>
      <w:r>
        <w:rPr>
          <w:rStyle w:val="CommentReference"/>
        </w:rPr>
        <w:annotationRef/>
      </w:r>
      <w:proofErr w:type="gramStart"/>
      <w:r>
        <w:t>need</w:t>
      </w:r>
      <w:proofErr w:type="gramEnd"/>
      <w:r>
        <w:t xml:space="preserve"> to shorten this and avoid repetition</w:t>
      </w:r>
    </w:p>
  </w:comment>
  <w:comment w:id="160" w:author="Lawren" w:date="2020-03-02T18:07:00Z" w:initials="L">
    <w:p w14:paraId="21AC8613" w14:textId="6EA1D2B8" w:rsidR="00094B3B" w:rsidRDefault="00094B3B">
      <w:pPr>
        <w:pStyle w:val="CommentText"/>
      </w:pPr>
      <w:r>
        <w:rPr>
          <w:rStyle w:val="CommentReference"/>
        </w:rPr>
        <w:annotationRef/>
      </w:r>
      <w:proofErr w:type="gramStart"/>
      <w:r>
        <w:t>repeats</w:t>
      </w:r>
      <w:proofErr w:type="gramEnd"/>
      <w:r>
        <w:t xml:space="preserve"> the previous section</w:t>
      </w:r>
    </w:p>
  </w:comment>
  <w:comment w:id="163" w:author="Lawren" w:date="2020-03-03T13:42:00Z" w:initials="L">
    <w:p w14:paraId="670A763A" w14:textId="538ACE00" w:rsidR="00A65A37" w:rsidRDefault="00A65A37">
      <w:pPr>
        <w:pStyle w:val="CommentText"/>
      </w:pPr>
      <w:r>
        <w:rPr>
          <w:rStyle w:val="CommentReference"/>
        </w:rPr>
        <w:annotationRef/>
      </w:r>
      <w:proofErr w:type="gramStart"/>
      <w:r>
        <w:t>not</w:t>
      </w:r>
      <w:proofErr w:type="gramEnd"/>
      <w:r>
        <w:t xml:space="preserve"> clear to me</w:t>
      </w:r>
    </w:p>
  </w:comment>
  <w:comment w:id="173" w:author="Lawren" w:date="2020-03-03T13:43:00Z" w:initials="L">
    <w:p w14:paraId="2D5E85E4" w14:textId="247BAACB" w:rsidR="00584528" w:rsidRDefault="00584528">
      <w:pPr>
        <w:pStyle w:val="CommentText"/>
      </w:pPr>
      <w:r>
        <w:rPr>
          <w:rStyle w:val="CommentReference"/>
        </w:rPr>
        <w:annotationRef/>
      </w:r>
      <w:r>
        <w:t>I think this is substantial (15% off is like having 1 day off per week!)</w:t>
      </w:r>
    </w:p>
  </w:comment>
  <w:comment w:id="186" w:author="Pederson, Neil" w:date="2020-02-25T15:13:00Z" w:initials="PN">
    <w:p w14:paraId="0CFCCC80" w14:textId="2D5DDF56" w:rsidR="00D10E37" w:rsidRDefault="00D10E37">
      <w:pPr>
        <w:pStyle w:val="CommentText"/>
      </w:pPr>
      <w:r>
        <w:rPr>
          <w:rStyle w:val="CommentReference"/>
        </w:rPr>
        <w:annotationRef/>
      </w:r>
      <w:r>
        <w:t>Can you document nearby tree mortality or crown breakage as a factor?</w:t>
      </w:r>
    </w:p>
  </w:comment>
  <w:comment w:id="179" w:author="McShea, William J." w:date="2020-02-21T15:20:00Z" w:initials="MWJ">
    <w:p w14:paraId="4C2B0773" w14:textId="1FACC5F7" w:rsidR="00BD481C" w:rsidRDefault="00BD481C">
      <w:pPr>
        <w:pStyle w:val="CommentText"/>
      </w:pPr>
      <w:r>
        <w:rPr>
          <w:rStyle w:val="CommentReference"/>
        </w:rPr>
        <w:annotationRef/>
      </w:r>
      <w:r>
        <w:t xml:space="preserve">I am surprised by this. </w:t>
      </w:r>
      <w:proofErr w:type="gramStart"/>
      <w:r>
        <w:t>almost</w:t>
      </w:r>
      <w:proofErr w:type="gramEnd"/>
      <w:r>
        <w:t xml:space="preserve"> 1:1 ratio of decrease to increase. </w:t>
      </w:r>
    </w:p>
  </w:comment>
  <w:comment w:id="192" w:author="Lawren" w:date="2020-03-03T13:48:00Z" w:initials="L">
    <w:p w14:paraId="6055DE1B" w14:textId="100C9EF1" w:rsidR="00584528" w:rsidRDefault="00584528">
      <w:pPr>
        <w:pStyle w:val="CommentText"/>
      </w:pPr>
      <w:r>
        <w:rPr>
          <w:rStyle w:val="CommentReference"/>
        </w:rPr>
        <w:annotationRef/>
      </w:r>
      <w:r>
        <w:t>Is this important to say?</w:t>
      </w:r>
    </w:p>
  </w:comment>
  <w:comment w:id="194" w:author="Pederson, Neil" w:date="2020-02-25T15:14:00Z" w:initials="PN">
    <w:p w14:paraId="2CD0855A" w14:textId="75C1CDD4" w:rsidR="00FD1A00" w:rsidRDefault="00FD1A00">
      <w:pPr>
        <w:pStyle w:val="CommentText"/>
      </w:pPr>
      <w:r>
        <w:rPr>
          <w:rStyle w:val="CommentReference"/>
        </w:rPr>
        <w:annotationRef/>
      </w:r>
      <w:r>
        <w:t xml:space="preserve">Kind of </w:t>
      </w:r>
      <w:proofErr w:type="spellStart"/>
      <w:r>
        <w:t>discussion’ey</w:t>
      </w:r>
      <w:proofErr w:type="spellEnd"/>
      <w:r>
        <w:t>, but helps make the point clearer [if correct].</w:t>
      </w:r>
    </w:p>
  </w:comment>
  <w:comment w:id="201" w:author="Lawren" w:date="2020-03-03T13:49:00Z" w:initials="L">
    <w:p w14:paraId="34E74DEB" w14:textId="043540F0" w:rsidR="00584528" w:rsidRDefault="00584528">
      <w:pPr>
        <w:pStyle w:val="CommentText"/>
      </w:pPr>
      <w:r>
        <w:rPr>
          <w:rStyle w:val="CommentReference"/>
        </w:rPr>
        <w:annotationRef/>
      </w:r>
      <w:r>
        <w:t>Not clear…</w:t>
      </w:r>
    </w:p>
  </w:comment>
  <w:comment w:id="202" w:author="Lawren" w:date="2020-03-03T13:50:00Z" w:initials="L">
    <w:p w14:paraId="0A08FB00" w14:textId="1AE07A84" w:rsidR="00584528" w:rsidRDefault="00584528">
      <w:pPr>
        <w:pStyle w:val="CommentText"/>
      </w:pPr>
      <w:r>
        <w:rPr>
          <w:rStyle w:val="CommentReference"/>
        </w:rPr>
        <w:annotationRef/>
      </w:r>
      <w:r>
        <w:t>??</w:t>
      </w:r>
    </w:p>
  </w:comment>
  <w:comment w:id="206" w:author="Pederson, Neil" w:date="2020-02-25T15:16:00Z" w:initials="PN">
    <w:p w14:paraId="529F4165" w14:textId="7E3E6327" w:rsidR="002C4A41" w:rsidRDefault="002C4A41">
      <w:pPr>
        <w:pStyle w:val="CommentText"/>
      </w:pPr>
      <w:r>
        <w:rPr>
          <w:rStyle w:val="CommentReference"/>
        </w:rPr>
        <w:annotationRef/>
      </w:r>
      <w:proofErr w:type="gramStart"/>
      <w:r>
        <w:t>sweet</w:t>
      </w:r>
      <w:proofErr w:type="gramEnd"/>
    </w:p>
  </w:comment>
  <w:comment w:id="203" w:author="Stovall, Atticus (GSFC-618.0)[UNIVERSITIES SPACE RESEARCH ASSOCIATION]" w:date="2020-02-28T16:20:00Z" w:initials="SA(SRA">
    <w:p w14:paraId="7282C58F" w14:textId="04D15F32" w:rsidR="009801C4" w:rsidRDefault="009801C4">
      <w:pPr>
        <w:pStyle w:val="CommentText"/>
      </w:pPr>
      <w:r>
        <w:rPr>
          <w:rStyle w:val="CommentReference"/>
        </w:rPr>
        <w:annotationRef/>
      </w:r>
      <w:r>
        <w:t>Wow! So, this lines up with our findings in CA, where sites with higher available soil water had higher mortality rates. Wild.</w:t>
      </w:r>
    </w:p>
  </w:comment>
  <w:comment w:id="209" w:author="Lawren" w:date="2020-03-03T13:50:00Z" w:initials="L">
    <w:p w14:paraId="30C8ED20" w14:textId="2DDB7944" w:rsidR="00584528" w:rsidRDefault="00584528">
      <w:pPr>
        <w:pStyle w:val="CommentText"/>
      </w:pPr>
      <w:r>
        <w:rPr>
          <w:rStyle w:val="CommentReference"/>
        </w:rPr>
        <w:annotationRef/>
      </w:r>
      <w:r>
        <w:t>If not significant, suggest not to discuss the coefficient</w:t>
      </w:r>
    </w:p>
  </w:comment>
  <w:comment w:id="210" w:author="Pederson, Neil" w:date="2020-02-25T15:17:00Z" w:initials="PN">
    <w:p w14:paraId="39B40DA5" w14:textId="652A3973" w:rsidR="00CB37D6" w:rsidRDefault="00CB37D6">
      <w:pPr>
        <w:pStyle w:val="CommentText"/>
      </w:pPr>
      <w:r>
        <w:rPr>
          <w:rStyle w:val="CommentReference"/>
        </w:rPr>
        <w:annotationRef/>
      </w:r>
      <w:proofErr w:type="gramStart"/>
      <w:r>
        <w:t>this</w:t>
      </w:r>
      <w:proofErr w:type="gramEnd"/>
      <w:r>
        <w:t xml:space="preserve"> section would be easier for a general audience with less acronyms.</w:t>
      </w:r>
    </w:p>
  </w:comment>
  <w:comment w:id="211" w:author="McShea, William J." w:date="2020-02-21T15:21:00Z" w:initials="MWJ">
    <w:p w14:paraId="4233626E" w14:textId="1352B6C9" w:rsidR="00BD481C" w:rsidRDefault="00BD481C">
      <w:pPr>
        <w:pStyle w:val="CommentText"/>
      </w:pPr>
      <w:r>
        <w:rPr>
          <w:rStyle w:val="CommentReference"/>
        </w:rPr>
        <w:annotationRef/>
      </w:r>
      <w:r>
        <w:t xml:space="preserve">I am surprised difference sin AIC can be used in place of variance? </w:t>
      </w:r>
    </w:p>
  </w:comment>
  <w:comment w:id="223" w:author="Pederson, Neil" w:date="2020-02-25T15:18:00Z" w:initials="PN">
    <w:p w14:paraId="437A7B76" w14:textId="75BAD8D1" w:rsidR="0034226A" w:rsidRDefault="0034226A">
      <w:pPr>
        <w:pStyle w:val="CommentText"/>
      </w:pPr>
      <w:r>
        <w:rPr>
          <w:rStyle w:val="CommentReference"/>
        </w:rPr>
        <w:annotationRef/>
      </w:r>
      <w:r>
        <w:t>Again, fewer acronyms makes the paper more inclusive for a broader audience</w:t>
      </w:r>
    </w:p>
  </w:comment>
  <w:comment w:id="238" w:author="Pederson, Neil" w:date="2020-02-25T15:20:00Z" w:initials="PN">
    <w:p w14:paraId="27A07DE9" w14:textId="5915FC6D" w:rsidR="00101184" w:rsidRDefault="00101184">
      <w:pPr>
        <w:pStyle w:val="CommentText"/>
      </w:pPr>
      <w:r>
        <w:rPr>
          <w:rStyle w:val="CommentReference"/>
        </w:rPr>
        <w:annotationRef/>
      </w:r>
      <w:r>
        <w:t>Very cool. Adaptation and climate legacies in action [like preceding years and seasons]?</w:t>
      </w:r>
    </w:p>
  </w:comment>
  <w:comment w:id="239" w:author="McShea, William J." w:date="2020-02-21T15:24:00Z" w:initials="MWJ">
    <w:p w14:paraId="3D3F1CCF" w14:textId="392B13E5" w:rsidR="00BD481C" w:rsidRDefault="00BD481C">
      <w:pPr>
        <w:pStyle w:val="CommentText"/>
      </w:pPr>
      <w:r>
        <w:rPr>
          <w:rStyle w:val="CommentReference"/>
        </w:rPr>
        <w:annotationRef/>
      </w:r>
      <w:r>
        <w:t xml:space="preserve">Why would you say significantly advance when the effects are modest? </w:t>
      </w:r>
    </w:p>
  </w:comment>
  <w:comment w:id="246" w:author="Lawren" w:date="2020-03-03T13:57:00Z" w:initials="L">
    <w:p w14:paraId="359A59C2" w14:textId="6DA9DD39" w:rsidR="0042203A" w:rsidRDefault="0042203A">
      <w:pPr>
        <w:pStyle w:val="CommentText"/>
      </w:pPr>
      <w:r>
        <w:rPr>
          <w:rStyle w:val="CommentReference"/>
        </w:rPr>
        <w:annotationRef/>
      </w:r>
      <w:r>
        <w:t>Suggest delete</w:t>
      </w:r>
    </w:p>
  </w:comment>
  <w:comment w:id="249" w:author="Pederson, Neil" w:date="2020-02-25T15:22:00Z" w:initials="PN">
    <w:p w14:paraId="60F26AE2" w14:textId="44E87BF6" w:rsidR="000E7D9A" w:rsidRDefault="000E7D9A">
      <w:pPr>
        <w:pStyle w:val="CommentText"/>
      </w:pPr>
      <w:r>
        <w:rPr>
          <w:rStyle w:val="CommentReference"/>
        </w:rPr>
        <w:annotationRef/>
      </w:r>
      <w:r>
        <w:t>Is the growth of some of these trees positively related to winter temperatures or spring, or even some months in the summer? Maybe they are driving some of the positive responses, too?</w:t>
      </w:r>
    </w:p>
  </w:comment>
  <w:comment w:id="250" w:author="McShea, William J." w:date="2020-02-21T15:25:00Z" w:initials="MWJ">
    <w:p w14:paraId="36AFFABF" w14:textId="253F8B6F" w:rsidR="000A731B" w:rsidRDefault="000A731B">
      <w:pPr>
        <w:pStyle w:val="CommentText"/>
      </w:pPr>
      <w:r>
        <w:rPr>
          <w:rStyle w:val="CommentReference"/>
        </w:rPr>
        <w:annotationRef/>
      </w:r>
      <w:r>
        <w:t xml:space="preserve">Any guesses on what is being missed? Is it all microhabitat differences?  It does not seem that you used “species” as a covariate. Would that allow you to deduce if the remaining variation is due to inherent species traits vs microhabitat difference? </w:t>
      </w:r>
    </w:p>
  </w:comment>
  <w:comment w:id="255" w:author="Pederson, Neil" w:date="2020-02-25T15:26:00Z" w:initials="PN">
    <w:p w14:paraId="1873F7A5" w14:textId="0F7C093E" w:rsidR="008F0050" w:rsidRDefault="008F0050">
      <w:pPr>
        <w:pStyle w:val="CommentText"/>
      </w:pPr>
      <w:r>
        <w:rPr>
          <w:rStyle w:val="CommentReference"/>
        </w:rPr>
        <w:annotationRef/>
      </w:r>
      <w:r>
        <w:t>Wouldn’t many taller trees generally have greater root systems, giving them greater access to soil moisture? It seems that they would have an advantage, too.</w:t>
      </w:r>
    </w:p>
  </w:comment>
  <w:comment w:id="262" w:author="Pederson, Neil" w:date="2020-02-25T15:28:00Z" w:initials="PN">
    <w:p w14:paraId="33DC363E" w14:textId="77777777" w:rsidR="000440A7" w:rsidRDefault="000440A7">
      <w:pPr>
        <w:pStyle w:val="CommentText"/>
      </w:pPr>
      <w:r>
        <w:rPr>
          <w:rStyle w:val="CommentReference"/>
        </w:rPr>
        <w:annotationRef/>
      </w:r>
      <w:r>
        <w:t xml:space="preserve">Interestingly, LITU is way more sensitive to variations in water availability than FRAM, in the few FRAM populations I have sampled. Maybe succession is important and there might be an overarching theme with early successional species, but I do not expect it. </w:t>
      </w:r>
    </w:p>
    <w:p w14:paraId="1703FEA0" w14:textId="7BDB2CA4" w:rsidR="000440A7" w:rsidRDefault="000440A7">
      <w:pPr>
        <w:pStyle w:val="CommentText"/>
      </w:pP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61AC04" w15:done="0"/>
  <w15:commentEx w15:paraId="3C77D060" w15:done="0"/>
  <w15:commentEx w15:paraId="74460A71" w15:done="0"/>
  <w15:commentEx w15:paraId="3D7AC8D3" w15:paraIdParent="74460A71" w15:done="0"/>
  <w15:commentEx w15:paraId="4FACA55C" w15:done="0"/>
  <w15:commentEx w15:paraId="41B65D4E" w15:done="0"/>
  <w15:commentEx w15:paraId="5F918DC4" w15:done="0"/>
  <w15:commentEx w15:paraId="554AA277" w15:done="0"/>
  <w15:commentEx w15:paraId="0B643F1E" w15:done="0"/>
  <w15:commentEx w15:paraId="33FD1E07" w15:done="0"/>
  <w15:commentEx w15:paraId="3BC3D417" w15:done="0"/>
  <w15:commentEx w15:paraId="228066A4" w15:paraIdParent="3BC3D417" w15:done="0"/>
  <w15:commentEx w15:paraId="1C4D2270" w15:done="0"/>
  <w15:commentEx w15:paraId="0C264E15" w15:done="0"/>
  <w15:commentEx w15:paraId="1E23DBB9" w15:done="0"/>
  <w15:commentEx w15:paraId="3E9A3EF5" w15:done="0"/>
  <w15:commentEx w15:paraId="04F1D6E9" w15:done="0"/>
  <w15:commentEx w15:paraId="16D535FB" w15:done="0"/>
  <w15:commentEx w15:paraId="11094EF7" w15:done="0"/>
  <w15:commentEx w15:paraId="348E3FD1" w15:done="0"/>
  <w15:commentEx w15:paraId="5032F3A4" w15:done="0"/>
  <w15:commentEx w15:paraId="2B288135" w15:done="0"/>
  <w15:commentEx w15:paraId="39A3DE2B" w15:done="0"/>
  <w15:commentEx w15:paraId="5B1B1261" w15:done="0"/>
  <w15:commentEx w15:paraId="1511D967" w15:done="0"/>
  <w15:commentEx w15:paraId="0DC145AE" w15:done="0"/>
  <w15:commentEx w15:paraId="72578774" w15:done="0"/>
  <w15:commentEx w15:paraId="75180F5F" w15:done="0"/>
  <w15:commentEx w15:paraId="2C658096" w15:done="0"/>
  <w15:commentEx w15:paraId="1F8FC589" w15:done="0"/>
  <w15:commentEx w15:paraId="25953EA9" w15:done="0"/>
  <w15:commentEx w15:paraId="21AC8613" w15:done="0"/>
  <w15:commentEx w15:paraId="670A763A" w15:done="0"/>
  <w15:commentEx w15:paraId="2D5E85E4" w15:done="0"/>
  <w15:commentEx w15:paraId="0CFCCC80" w15:done="0"/>
  <w15:commentEx w15:paraId="4C2B0773" w15:done="0"/>
  <w15:commentEx w15:paraId="6055DE1B" w15:done="0"/>
  <w15:commentEx w15:paraId="2CD0855A" w15:done="0"/>
  <w15:commentEx w15:paraId="34E74DEB" w15:done="0"/>
  <w15:commentEx w15:paraId="0A08FB00" w15:done="0"/>
  <w15:commentEx w15:paraId="529F4165" w15:done="0"/>
  <w15:commentEx w15:paraId="7282C58F" w15:done="0"/>
  <w15:commentEx w15:paraId="30C8ED20" w15:done="0"/>
  <w15:commentEx w15:paraId="39B40DA5" w15:done="0"/>
  <w15:commentEx w15:paraId="4233626E" w15:done="0"/>
  <w15:commentEx w15:paraId="437A7B76" w15:done="0"/>
  <w15:commentEx w15:paraId="27A07DE9" w15:done="0"/>
  <w15:commentEx w15:paraId="3D3F1CCF" w15:done="0"/>
  <w15:commentEx w15:paraId="359A59C2" w15:done="0"/>
  <w15:commentEx w15:paraId="60F26AE2" w15:done="0"/>
  <w15:commentEx w15:paraId="36AFFABF" w15:done="0"/>
  <w15:commentEx w15:paraId="1873F7A5" w15:done="0"/>
  <w15:commentEx w15:paraId="1703FE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460A71" w16cid:durableId="21FFAFD8"/>
  <w16cid:commentId w16cid:paraId="3D7AC8D3" w16cid:durableId="2202666A"/>
  <w16cid:commentId w16cid:paraId="41B65D4E" w16cid:durableId="21F911D3"/>
  <w16cid:commentId w16cid:paraId="554AA277" w16cid:durableId="21FFB130"/>
  <w16cid:commentId w16cid:paraId="0B643F1E" w16cid:durableId="21FF71B1"/>
  <w16cid:commentId w16cid:paraId="3BC3D417" w16cid:durableId="21FF75A8"/>
  <w16cid:commentId w16cid:paraId="228066A4" w16cid:durableId="2203B57F"/>
  <w16cid:commentId w16cid:paraId="1C4D2270" w16cid:durableId="21FFB20F"/>
  <w16cid:commentId w16cid:paraId="0C264E15" w16cid:durableId="21F912D7"/>
  <w16cid:commentId w16cid:paraId="04F1D6E9" w16cid:durableId="21FF7965"/>
  <w16cid:commentId w16cid:paraId="16D535FB" w16cid:durableId="21FFB38B"/>
  <w16cid:commentId w16cid:paraId="348E3FD1" w16cid:durableId="21F91402"/>
  <w16cid:commentId w16cid:paraId="5032F3A4" w16cid:durableId="21F9139E"/>
  <w16cid:commentId w16cid:paraId="1511D967" w16cid:durableId="21FFB4B0"/>
  <w16cid:commentId w16cid:paraId="1F8FC589" w16cid:durableId="21FA72FF"/>
  <w16cid:commentId w16cid:paraId="0CFCCC80" w16cid:durableId="21FFB810"/>
  <w16cid:commentId w16cid:paraId="4C2B0773" w16cid:durableId="21FA73A0"/>
  <w16cid:commentId w16cid:paraId="2CD0855A" w16cid:durableId="21FFB865"/>
  <w16cid:commentId w16cid:paraId="529F4165" w16cid:durableId="21FFB8CD"/>
  <w16cid:commentId w16cid:paraId="7282C58F" w16cid:durableId="2203BC41"/>
  <w16cid:commentId w16cid:paraId="39B40DA5" w16cid:durableId="21FFB908"/>
  <w16cid:commentId w16cid:paraId="4233626E" w16cid:durableId="21FA7413"/>
  <w16cid:commentId w16cid:paraId="437A7B76" w16cid:durableId="21FFB954"/>
  <w16cid:commentId w16cid:paraId="27A07DE9" w16cid:durableId="21FFB9A9"/>
  <w16cid:commentId w16cid:paraId="3D3F1CCF" w16cid:durableId="21FA74A4"/>
  <w16cid:commentId w16cid:paraId="60F26AE2" w16cid:durableId="21FFBA29"/>
  <w16cid:commentId w16cid:paraId="36AFFABF" w16cid:durableId="21FA7500"/>
  <w16cid:commentId w16cid:paraId="1873F7A5" w16cid:durableId="21FFBB0C"/>
  <w16cid:commentId w16cid:paraId="1703FEA0" w16cid:durableId="21FFBB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wren">
    <w15:presenceInfo w15:providerId="None" w15:userId="Lawren"/>
  </w15:person>
  <w15:person w15:author="Stovall, Atticus (GSFC-618.0)[UNIVERSITIES SPACE RESEARCH ASSOCIATION]">
    <w15:presenceInfo w15:providerId="AD" w15:userId="S::aestoval@ndc.nasa.gov::59a37b7a-34c5-4bd3-b5df-bf001c62be37"/>
  </w15:person>
  <w15:person w15:author="McShea, William J.">
    <w15:presenceInfo w15:providerId="AD" w15:userId="S::McSheaW@SI.EDU::415fb32d-4a74-4c42-a112-5004a353a1b7"/>
  </w15:person>
  <w15:person w15:author="Pederson, Neil">
    <w15:presenceInfo w15:providerId="AD" w15:userId="S::neilpederson@fas.harvard.edu::0f22b39a-26ea-437a-b737-b982d514ecb2"/>
  </w15:person>
  <w15:person w15:author="Gonzalez, Erika B.">
    <w15:presenceInfo w15:providerId="AD" w15:userId="S::GonzalezEB@SI.EDU::b4eb2f27-4934-4095-bfbd-e5ea8fa6a8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A2F"/>
    <w:rsid w:val="000440A7"/>
    <w:rsid w:val="00094B3B"/>
    <w:rsid w:val="000A731B"/>
    <w:rsid w:val="000D1682"/>
    <w:rsid w:val="000E7D9A"/>
    <w:rsid w:val="000F581A"/>
    <w:rsid w:val="00101184"/>
    <w:rsid w:val="00101B0C"/>
    <w:rsid w:val="00116803"/>
    <w:rsid w:val="001D53A8"/>
    <w:rsid w:val="002C4A41"/>
    <w:rsid w:val="00310298"/>
    <w:rsid w:val="0034226A"/>
    <w:rsid w:val="00394889"/>
    <w:rsid w:val="00407E24"/>
    <w:rsid w:val="0042203A"/>
    <w:rsid w:val="0045512B"/>
    <w:rsid w:val="0046761B"/>
    <w:rsid w:val="004E5D98"/>
    <w:rsid w:val="005118D2"/>
    <w:rsid w:val="00546508"/>
    <w:rsid w:val="00584528"/>
    <w:rsid w:val="00587A4C"/>
    <w:rsid w:val="005B2619"/>
    <w:rsid w:val="007B0F33"/>
    <w:rsid w:val="007B3DA8"/>
    <w:rsid w:val="007C7003"/>
    <w:rsid w:val="007F3D4B"/>
    <w:rsid w:val="0080195A"/>
    <w:rsid w:val="00821B59"/>
    <w:rsid w:val="0084122C"/>
    <w:rsid w:val="008667AF"/>
    <w:rsid w:val="008A3C00"/>
    <w:rsid w:val="008F0050"/>
    <w:rsid w:val="00932091"/>
    <w:rsid w:val="00947EE1"/>
    <w:rsid w:val="009510BA"/>
    <w:rsid w:val="009801C4"/>
    <w:rsid w:val="00A301DB"/>
    <w:rsid w:val="00A65A37"/>
    <w:rsid w:val="00AB3A2F"/>
    <w:rsid w:val="00B70964"/>
    <w:rsid w:val="00B97354"/>
    <w:rsid w:val="00BA2433"/>
    <w:rsid w:val="00BD481C"/>
    <w:rsid w:val="00C813DD"/>
    <w:rsid w:val="00CB37D6"/>
    <w:rsid w:val="00CD74AE"/>
    <w:rsid w:val="00D10E37"/>
    <w:rsid w:val="00D160DD"/>
    <w:rsid w:val="00DC40D5"/>
    <w:rsid w:val="00DD1054"/>
    <w:rsid w:val="00EB1CA0"/>
    <w:rsid w:val="00EB413A"/>
    <w:rsid w:val="00F21FC3"/>
    <w:rsid w:val="00F362E5"/>
    <w:rsid w:val="00F43872"/>
    <w:rsid w:val="00FB2846"/>
    <w:rsid w:val="00FC0DCA"/>
    <w:rsid w:val="00FD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docId w15:val="{A7731357-46E5-4AEE-9037-AA25C8E7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A2F"/>
    <w:pPr>
      <w:spacing w:after="200"/>
    </w:pPr>
  </w:style>
  <w:style w:type="paragraph" w:styleId="Heading1">
    <w:name w:val="heading 1"/>
    <w:basedOn w:val="Normal"/>
    <w:next w:val="Normal"/>
    <w:link w:val="Heading1Char"/>
    <w:uiPriority w:val="9"/>
    <w:qFormat/>
    <w:rsid w:val="00801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 w:type="character" w:customStyle="1" w:styleId="Heading1Char">
    <w:name w:val="Heading 1 Char"/>
    <w:basedOn w:val="DefaultParagraphFont"/>
    <w:link w:val="Heading1"/>
    <w:uiPriority w:val="9"/>
    <w:rsid w:val="0080195A"/>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80195A"/>
  </w:style>
  <w:style w:type="character" w:styleId="FollowedHyperlink">
    <w:name w:val="FollowedHyperlink"/>
    <w:basedOn w:val="DefaultParagraphFont"/>
    <w:uiPriority w:val="99"/>
    <w:semiHidden/>
    <w:unhideWhenUsed/>
    <w:rsid w:val="00DD1054"/>
    <w:rPr>
      <w:color w:val="954F72" w:themeColor="followedHyperlink"/>
      <w:u w:val="single"/>
    </w:rPr>
  </w:style>
  <w:style w:type="character" w:customStyle="1" w:styleId="UnresolvedMention">
    <w:name w:val="Unresolved Mention"/>
    <w:basedOn w:val="DefaultParagraphFont"/>
    <w:uiPriority w:val="99"/>
    <w:rsid w:val="00DD1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38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opscience.iop.org/article/10.1088/1748-9326/aacadd/pdf" TargetMode="External"/><Relationship Id="rId2" Type="http://schemas.openxmlformats.org/officeDocument/2006/relationships/hyperlink" Target="https://www.sciencedirect.com/science/article/pii/S0012825218306421" TargetMode="External"/><Relationship Id="rId1" Type="http://schemas.openxmlformats.org/officeDocument/2006/relationships/hyperlink" Target="https://advances.sciencemag.org/content/1/1/e1400082?utm_source=charybd.com&amp;utm_medium=link&amp;utm_compaign=article" TargetMode="External"/><Relationship Id="rId6" Type="http://schemas.openxmlformats.org/officeDocument/2006/relationships/hyperlink" Target="https://onlinelibrary.wiley.com/doi/full/10.1111/gcb.12779" TargetMode="External"/><Relationship Id="rId5" Type="http://schemas.openxmlformats.org/officeDocument/2006/relationships/hyperlink" Target="https://www.fs.fed.us/rm/pubs_journals/2018/rmrs_2018_truettner_c001.pdf" TargetMode="External"/><Relationship Id="rId4" Type="http://schemas.openxmlformats.org/officeDocument/2006/relationships/hyperlink" Target="https://onlinelibrary.wiley.com/doi/full/10.1111/jbi.12462"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40641-018-0101-6"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teixeirak@si.edu" TargetMode="Externa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bsapubs.onlinelibrary.wiley.com/doi/full/10.1002/ajb2.1164" TargetMode="External"/><Relationship Id="rId5" Type="http://schemas.openxmlformats.org/officeDocument/2006/relationships/comments" Target="comments.xml"/><Relationship Id="rId10" Type="http://schemas.openxmlformats.org/officeDocument/2006/relationships/hyperlink" Target="https://github.com/SCBI-" TargetMode="External"/><Relationship Id="rId4" Type="http://schemas.openxmlformats.org/officeDocument/2006/relationships/webSettings" Target="webSettings.xml"/><Relationship Id="rId9" Type="http://schemas.openxmlformats.org/officeDocument/2006/relationships/hyperlink" Target="https://github.com/forestgeo/Clim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6855</Words>
  <Characters>39080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45844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Teixeira, Kristina A.</dc:creator>
  <cp:lastModifiedBy>Lawren</cp:lastModifiedBy>
  <cp:revision>5</cp:revision>
  <dcterms:created xsi:type="dcterms:W3CDTF">2020-03-03T21:29:00Z</dcterms:created>
  <dcterms:modified xsi:type="dcterms:W3CDTF">2020-03-03T22:10:00Z</dcterms:modified>
</cp:coreProperties>
</file>