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89" w:rsidRPr="00F852EC" w:rsidRDefault="00F852EC" w:rsidP="00F852EC">
      <w:pPr>
        <w:jc w:val="center"/>
        <w:rPr>
          <w:rFonts w:ascii="Times New Roman" w:hAnsi="Times New Roman" w:cs="Times New Roman"/>
          <w:b/>
          <w:sz w:val="28"/>
        </w:rPr>
      </w:pPr>
      <w:r w:rsidRPr="00F852EC">
        <w:rPr>
          <w:rFonts w:ascii="Times New Roman" w:hAnsi="Times New Roman" w:cs="Times New Roman"/>
          <w:b/>
          <w:sz w:val="28"/>
        </w:rPr>
        <w:t>FORESTGEO INVASIVE SURVEY 2018</w:t>
      </w:r>
      <w:bookmarkStart w:id="0" w:name="_GoBack"/>
      <w:bookmarkEnd w:id="0"/>
    </w:p>
    <w:p w:rsidR="00F852EC" w:rsidRDefault="00F852EC" w:rsidP="00F852EC">
      <w:pPr>
        <w:spacing w:after="0"/>
        <w:rPr>
          <w:rFonts w:ascii="Times New Roman" w:hAnsi="Times New Roman" w:cs="Times New Roman"/>
          <w:szCs w:val="24"/>
        </w:rPr>
      </w:pPr>
      <w:r w:rsidRPr="00F852EC">
        <w:rPr>
          <w:rFonts w:ascii="Times New Roman" w:hAnsi="Times New Roman" w:cs="Times New Roman"/>
          <w:szCs w:val="24"/>
        </w:rPr>
        <w:t xml:space="preserve">The SCBI plot is 25.6 ha (400 m x 640 m) divided in 640 quadrats of 20m x 20m. The goal of this survey is to visit every quadrat and evaluate the amount of select invasive species. </w:t>
      </w:r>
    </w:p>
    <w:p w:rsidR="00F852EC" w:rsidRDefault="00F852EC" w:rsidP="00F852EC">
      <w:pPr>
        <w:spacing w:after="0"/>
        <w:rPr>
          <w:rFonts w:ascii="Times New Roman" w:hAnsi="Times New Roman" w:cs="Times New Roman"/>
          <w:szCs w:val="24"/>
        </w:rPr>
      </w:pPr>
    </w:p>
    <w:p w:rsidR="00F852EC" w:rsidRDefault="00F852EC" w:rsidP="00F852EC">
      <w:pPr>
        <w:spacing w:after="0"/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METHODS</w:t>
      </w:r>
    </w:p>
    <w:p w:rsidR="00BC12EE" w:rsidRPr="00EE0DBC" w:rsidRDefault="00BC12EE" w:rsidP="00BC12EE">
      <w:p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 xml:space="preserve">We </w:t>
      </w:r>
      <w:r w:rsidR="005F7652">
        <w:rPr>
          <w:rFonts w:ascii="Times New Roman" w:hAnsi="Times New Roman" w:cs="Times New Roman"/>
          <w:sz w:val="24"/>
        </w:rPr>
        <w:t>follow</w:t>
      </w:r>
      <w:r w:rsidRPr="00EE0DBC">
        <w:rPr>
          <w:rFonts w:ascii="Times New Roman" w:hAnsi="Times New Roman" w:cs="Times New Roman"/>
          <w:sz w:val="24"/>
        </w:rPr>
        <w:t xml:space="preserve"> Shen </w:t>
      </w:r>
      <w:proofErr w:type="gramStart"/>
      <w:r w:rsidRPr="00EE0DBC">
        <w:rPr>
          <w:rFonts w:ascii="Times New Roman" w:hAnsi="Times New Roman" w:cs="Times New Roman"/>
          <w:sz w:val="24"/>
        </w:rPr>
        <w:t>et</w:t>
      </w:r>
      <w:proofErr w:type="gramEnd"/>
      <w:r w:rsidRPr="00EE0DBC">
        <w:rPr>
          <w:rFonts w:ascii="Times New Roman" w:hAnsi="Times New Roman" w:cs="Times New Roman"/>
          <w:sz w:val="24"/>
        </w:rPr>
        <w:t xml:space="preserve">. al. (2016) as a reference for this survey. </w:t>
      </w:r>
    </w:p>
    <w:p w:rsidR="00F852EC" w:rsidRPr="00EE0DBC" w:rsidRDefault="00D44D3F" w:rsidP="00D44D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 xml:space="preserve">Percent cover classes will be used to evaluate the presence of </w:t>
      </w:r>
      <w:proofErr w:type="spellStart"/>
      <w:r w:rsidR="003B29D1">
        <w:rPr>
          <w:rFonts w:ascii="Times New Roman" w:hAnsi="Times New Roman" w:cs="Times New Roman"/>
          <w:i/>
          <w:sz w:val="24"/>
        </w:rPr>
        <w:t>Alliaria</w:t>
      </w:r>
      <w:proofErr w:type="spellEnd"/>
      <w:r w:rsidR="003B29D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B29D1">
        <w:rPr>
          <w:rFonts w:ascii="Times New Roman" w:hAnsi="Times New Roman" w:cs="Times New Roman"/>
          <w:i/>
          <w:sz w:val="24"/>
        </w:rPr>
        <w:t>petiolata</w:t>
      </w:r>
      <w:proofErr w:type="spellEnd"/>
      <w:r w:rsidRPr="00EE0DBC">
        <w:rPr>
          <w:rFonts w:ascii="Times New Roman" w:hAnsi="Times New Roman" w:cs="Times New Roman"/>
          <w:i/>
          <w:sz w:val="24"/>
        </w:rPr>
        <w:t xml:space="preserve"> </w:t>
      </w:r>
      <w:r w:rsidRPr="00EE0DBC">
        <w:rPr>
          <w:rFonts w:ascii="Times New Roman" w:hAnsi="Times New Roman" w:cs="Times New Roman"/>
          <w:sz w:val="24"/>
        </w:rPr>
        <w:t xml:space="preserve">(garlic mustard), </w:t>
      </w:r>
      <w:proofErr w:type="spellStart"/>
      <w:r w:rsidRPr="00EE0DBC">
        <w:rPr>
          <w:rFonts w:ascii="Times New Roman" w:hAnsi="Times New Roman" w:cs="Times New Roman"/>
          <w:i/>
          <w:sz w:val="24"/>
        </w:rPr>
        <w:t>Microstegium</w:t>
      </w:r>
      <w:proofErr w:type="spellEnd"/>
      <w:r w:rsidRPr="00EE0DB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E0DBC">
        <w:rPr>
          <w:rFonts w:ascii="Times New Roman" w:hAnsi="Times New Roman" w:cs="Times New Roman"/>
          <w:i/>
          <w:sz w:val="24"/>
        </w:rPr>
        <w:t>vimineum</w:t>
      </w:r>
      <w:proofErr w:type="spellEnd"/>
      <w:r w:rsidRPr="00EE0DBC">
        <w:rPr>
          <w:rFonts w:ascii="Times New Roman" w:hAnsi="Times New Roman" w:cs="Times New Roman"/>
          <w:sz w:val="24"/>
        </w:rPr>
        <w:t xml:space="preserve"> (Japanese stilt grass), </w:t>
      </w:r>
      <w:r w:rsidRPr="00EE0DBC">
        <w:rPr>
          <w:rFonts w:ascii="Times New Roman" w:hAnsi="Times New Roman" w:cs="Times New Roman"/>
          <w:i/>
          <w:sz w:val="24"/>
        </w:rPr>
        <w:t>Oplismenus hirtellus</w:t>
      </w:r>
      <w:r w:rsidRPr="00EE0DBC">
        <w:rPr>
          <w:rFonts w:ascii="Times New Roman" w:hAnsi="Times New Roman" w:cs="Times New Roman"/>
          <w:sz w:val="24"/>
        </w:rPr>
        <w:t xml:space="preserve"> (wavyleaf basketgrass), and </w:t>
      </w:r>
      <w:r w:rsidRPr="00EE0DBC">
        <w:rPr>
          <w:rFonts w:ascii="Times New Roman" w:hAnsi="Times New Roman" w:cs="Times New Roman"/>
          <w:i/>
          <w:sz w:val="24"/>
        </w:rPr>
        <w:t>Polygonum perfoliatum</w:t>
      </w:r>
      <w:r w:rsidRPr="00EE0DBC">
        <w:rPr>
          <w:rFonts w:ascii="Times New Roman" w:hAnsi="Times New Roman" w:cs="Times New Roman"/>
          <w:sz w:val="24"/>
        </w:rPr>
        <w:t xml:space="preserve"> (mile-a-minute).</w:t>
      </w:r>
    </w:p>
    <w:p w:rsidR="00BC12EE" w:rsidRPr="00EE0DBC" w:rsidRDefault="00BC12EE" w:rsidP="00BC12E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b/>
          <w:sz w:val="24"/>
        </w:rPr>
        <w:t xml:space="preserve">0 </w:t>
      </w:r>
      <w:r w:rsidRPr="00EE0DBC">
        <w:rPr>
          <w:rFonts w:ascii="Times New Roman" w:hAnsi="Times New Roman" w:cs="Times New Roman"/>
          <w:sz w:val="24"/>
        </w:rPr>
        <w:t xml:space="preserve">= absent; </w:t>
      </w:r>
      <w:r w:rsidRPr="00EE0DBC">
        <w:rPr>
          <w:rFonts w:ascii="Times New Roman" w:hAnsi="Times New Roman" w:cs="Times New Roman"/>
          <w:b/>
          <w:sz w:val="24"/>
        </w:rPr>
        <w:t>1</w:t>
      </w:r>
      <w:r w:rsidRPr="00EE0DBC">
        <w:rPr>
          <w:rFonts w:ascii="Times New Roman" w:hAnsi="Times New Roman" w:cs="Times New Roman"/>
          <w:sz w:val="24"/>
        </w:rPr>
        <w:t xml:space="preserve"> = 1 - 25%; </w:t>
      </w:r>
      <w:r w:rsidRPr="00EE0DBC">
        <w:rPr>
          <w:rFonts w:ascii="Times New Roman" w:hAnsi="Times New Roman" w:cs="Times New Roman"/>
          <w:b/>
          <w:sz w:val="24"/>
        </w:rPr>
        <w:t>2</w:t>
      </w:r>
      <w:r w:rsidRPr="00EE0DBC">
        <w:rPr>
          <w:rFonts w:ascii="Times New Roman" w:hAnsi="Times New Roman" w:cs="Times New Roman"/>
          <w:sz w:val="24"/>
        </w:rPr>
        <w:t xml:space="preserve"> = 26 – 50%; </w:t>
      </w:r>
      <w:r w:rsidRPr="00EE0DBC">
        <w:rPr>
          <w:rFonts w:ascii="Times New Roman" w:hAnsi="Times New Roman" w:cs="Times New Roman"/>
          <w:b/>
          <w:sz w:val="24"/>
        </w:rPr>
        <w:t xml:space="preserve">3 </w:t>
      </w:r>
      <w:r w:rsidRPr="00EE0DBC">
        <w:rPr>
          <w:rFonts w:ascii="Times New Roman" w:hAnsi="Times New Roman" w:cs="Times New Roman"/>
          <w:sz w:val="24"/>
        </w:rPr>
        <w:t xml:space="preserve">= 51 – 75%; </w:t>
      </w:r>
      <w:r w:rsidRPr="00EE0DBC">
        <w:rPr>
          <w:rFonts w:ascii="Times New Roman" w:hAnsi="Times New Roman" w:cs="Times New Roman"/>
          <w:b/>
          <w:sz w:val="24"/>
        </w:rPr>
        <w:t>4</w:t>
      </w:r>
      <w:r w:rsidRPr="00EE0DBC">
        <w:rPr>
          <w:rFonts w:ascii="Times New Roman" w:hAnsi="Times New Roman" w:cs="Times New Roman"/>
          <w:sz w:val="24"/>
        </w:rPr>
        <w:t xml:space="preserve"> = 76 – 100%</w:t>
      </w:r>
    </w:p>
    <w:p w:rsidR="00D44D3F" w:rsidRPr="00EE0DBC" w:rsidRDefault="00BC12EE" w:rsidP="000130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Common woody invasive species will be counted individually</w:t>
      </w:r>
      <w:r w:rsidR="00856188">
        <w:rPr>
          <w:rFonts w:ascii="Times New Roman" w:hAnsi="Times New Roman" w:cs="Times New Roman"/>
          <w:sz w:val="24"/>
        </w:rPr>
        <w:t>,</w:t>
      </w:r>
      <w:r w:rsidRPr="00EE0DBC">
        <w:rPr>
          <w:rFonts w:ascii="Times New Roman" w:hAnsi="Times New Roman" w:cs="Times New Roman"/>
          <w:sz w:val="24"/>
        </w:rPr>
        <w:t xml:space="preserve">  </w:t>
      </w:r>
      <w:r w:rsidRPr="00EE0DBC">
        <w:rPr>
          <w:rFonts w:ascii="Times New Roman" w:hAnsi="Times New Roman" w:cs="Times New Roman"/>
          <w:i/>
          <w:sz w:val="24"/>
        </w:rPr>
        <w:t>Berberis thunbergii</w:t>
      </w:r>
      <w:r w:rsidRPr="00EE0DBC">
        <w:rPr>
          <w:rFonts w:ascii="Times New Roman" w:hAnsi="Times New Roman" w:cs="Times New Roman"/>
          <w:sz w:val="24"/>
        </w:rPr>
        <w:t xml:space="preserve"> (Japanese barberry), </w:t>
      </w:r>
      <w:r w:rsidR="003B29D1">
        <w:rPr>
          <w:rFonts w:ascii="Times New Roman" w:hAnsi="Times New Roman" w:cs="Times New Roman"/>
          <w:i/>
          <w:sz w:val="24"/>
        </w:rPr>
        <w:t>Elaeagnus umbellata</w:t>
      </w:r>
      <w:r w:rsidRPr="00EE0DBC">
        <w:rPr>
          <w:rFonts w:ascii="Times New Roman" w:hAnsi="Times New Roman" w:cs="Times New Roman"/>
          <w:sz w:val="24"/>
        </w:rPr>
        <w:t xml:space="preserve"> (</w:t>
      </w:r>
      <w:r w:rsidR="00EE0DBC" w:rsidRPr="00EE0DBC">
        <w:rPr>
          <w:rFonts w:ascii="Times New Roman" w:hAnsi="Times New Roman" w:cs="Times New Roman"/>
          <w:sz w:val="24"/>
        </w:rPr>
        <w:t>autumn</w:t>
      </w:r>
      <w:r w:rsidRPr="00EE0DBC">
        <w:rPr>
          <w:rFonts w:ascii="Times New Roman" w:hAnsi="Times New Roman" w:cs="Times New Roman"/>
          <w:sz w:val="24"/>
        </w:rPr>
        <w:t xml:space="preserve"> olive), </w:t>
      </w:r>
      <w:r w:rsidRPr="00EE0DBC">
        <w:rPr>
          <w:rFonts w:ascii="Times New Roman" w:hAnsi="Times New Roman" w:cs="Times New Roman"/>
          <w:i/>
          <w:sz w:val="24"/>
        </w:rPr>
        <w:t>Lonicera japonica</w:t>
      </w:r>
      <w:r w:rsidRPr="00EE0DBC">
        <w:rPr>
          <w:rFonts w:ascii="Times New Roman" w:hAnsi="Times New Roman" w:cs="Times New Roman"/>
          <w:sz w:val="24"/>
        </w:rPr>
        <w:t xml:space="preserve"> (Japanese honeysuckle)</w:t>
      </w:r>
      <w:r w:rsidR="00B4455B">
        <w:rPr>
          <w:rFonts w:ascii="Times New Roman" w:hAnsi="Times New Roman" w:cs="Times New Roman"/>
          <w:sz w:val="24"/>
        </w:rPr>
        <w:t xml:space="preserve"> [how many trees have honeysuckle on them]</w:t>
      </w:r>
      <w:r w:rsidRPr="00EE0DBC">
        <w:rPr>
          <w:rFonts w:ascii="Times New Roman" w:hAnsi="Times New Roman" w:cs="Times New Roman"/>
          <w:sz w:val="24"/>
        </w:rPr>
        <w:t xml:space="preserve">, </w:t>
      </w:r>
      <w:r w:rsidRPr="00EE0DBC">
        <w:rPr>
          <w:rFonts w:ascii="Times New Roman" w:hAnsi="Times New Roman" w:cs="Times New Roman"/>
          <w:i/>
          <w:sz w:val="24"/>
        </w:rPr>
        <w:t>Rosa multiflora</w:t>
      </w:r>
      <w:r w:rsidR="0001301E" w:rsidRPr="00EE0DBC">
        <w:rPr>
          <w:rFonts w:ascii="Times New Roman" w:hAnsi="Times New Roman" w:cs="Times New Roman"/>
          <w:sz w:val="24"/>
        </w:rPr>
        <w:t xml:space="preserve"> (multiflora rose), and </w:t>
      </w:r>
      <w:r w:rsidR="0001301E" w:rsidRPr="00EE0DBC">
        <w:rPr>
          <w:rFonts w:ascii="Times New Roman" w:hAnsi="Times New Roman" w:cs="Times New Roman"/>
          <w:i/>
          <w:sz w:val="24"/>
        </w:rPr>
        <w:t>Rubus phoenicolasius</w:t>
      </w:r>
      <w:r w:rsidR="0001301E" w:rsidRPr="00EE0DBC">
        <w:rPr>
          <w:rFonts w:ascii="Times New Roman" w:hAnsi="Times New Roman" w:cs="Times New Roman"/>
          <w:sz w:val="24"/>
        </w:rPr>
        <w:t xml:space="preserve"> (wineberry)</w:t>
      </w:r>
    </w:p>
    <w:p w:rsidR="0001301E" w:rsidRPr="00EE0DBC" w:rsidRDefault="008F7D99" w:rsidP="00F852EC">
      <w:p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b/>
          <w:sz w:val="24"/>
        </w:rPr>
        <w:t>In the office:</w:t>
      </w:r>
    </w:p>
    <w:p w:rsidR="008F7D99" w:rsidRPr="00EE0DBC" w:rsidRDefault="008F7D99" w:rsidP="008F7D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Select column to survey.</w:t>
      </w:r>
    </w:p>
    <w:p w:rsidR="008F7D99" w:rsidRPr="00EE0DBC" w:rsidRDefault="008F7D99" w:rsidP="008F7D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Print data sheet for the corresponding column (located in V:\SIGEO\Invasives\Invasive 2018\Data)</w:t>
      </w:r>
    </w:p>
    <w:p w:rsidR="0053457A" w:rsidRPr="00EE0DBC" w:rsidRDefault="0053457A" w:rsidP="008F7D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Equipment:</w:t>
      </w:r>
    </w:p>
    <w:p w:rsidR="0053457A" w:rsidRPr="00EE0DBC" w:rsidRDefault="0053457A" w:rsidP="005345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Clipboard</w:t>
      </w:r>
    </w:p>
    <w:p w:rsidR="0053457A" w:rsidRPr="00EE0DBC" w:rsidRDefault="0053457A" w:rsidP="005345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Small pad of paper and pencil</w:t>
      </w:r>
    </w:p>
    <w:p w:rsidR="0053457A" w:rsidRPr="00EE0DBC" w:rsidRDefault="0053457A" w:rsidP="005345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Compass</w:t>
      </w:r>
    </w:p>
    <w:p w:rsidR="0053457A" w:rsidRPr="00EE0DBC" w:rsidRDefault="0053457A" w:rsidP="005345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Check Rebar_Tag paper to see if Rebar or Tags need to be replaced on your column</w:t>
      </w:r>
    </w:p>
    <w:p w:rsidR="00B4455B" w:rsidRDefault="00F852EC" w:rsidP="00B4455B">
      <w:p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b/>
          <w:sz w:val="24"/>
        </w:rPr>
        <w:t>In the field:</w:t>
      </w:r>
    </w:p>
    <w:p w:rsidR="00F852EC" w:rsidRPr="00EE0DBC" w:rsidRDefault="00BC12EE" w:rsidP="00BC12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Navigate to selected column. At SCBI, a blue re-bar located in the SW corner gives the quadrat names. For example, if the tags says 6-12 it indicates you are in column 6, row 12. It will be read as quadrat 612 in the database or field form.</w:t>
      </w:r>
    </w:p>
    <w:p w:rsidR="00BC12EE" w:rsidRPr="00EE0DBC" w:rsidRDefault="00BC12EE" w:rsidP="00BC12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 xml:space="preserve">Orient yourself from the rebar. </w:t>
      </w:r>
    </w:p>
    <w:p w:rsidR="0001301E" w:rsidRDefault="0001301E" w:rsidP="00BC12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Start surveying from the southern end and work north in a sweeping pattern.</w:t>
      </w:r>
    </w:p>
    <w:p w:rsidR="00856188" w:rsidRPr="00EE0DBC" w:rsidRDefault="00856188" w:rsidP="0085618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multiple surveyors in one quadrat, split the quadrat and total data once both surveyors finish their section.</w:t>
      </w:r>
    </w:p>
    <w:p w:rsidR="0001301E" w:rsidRPr="00EE0DBC" w:rsidRDefault="0001301E" w:rsidP="00BC12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COLLECTING DATA:</w:t>
      </w:r>
    </w:p>
    <w:p w:rsidR="0001301E" w:rsidRPr="00EE0DBC" w:rsidRDefault="0001301E" w:rsidP="000130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 xml:space="preserve">Counting Individual Plants: </w:t>
      </w:r>
    </w:p>
    <w:p w:rsidR="0001301E" w:rsidRPr="00EE0DBC" w:rsidRDefault="0001301E" w:rsidP="0001301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For woody species “</w:t>
      </w:r>
      <w:r w:rsidRPr="00856188">
        <w:rPr>
          <w:rFonts w:ascii="Times New Roman" w:hAnsi="Times New Roman" w:cs="Times New Roman"/>
          <w:i/>
          <w:sz w:val="24"/>
        </w:rPr>
        <w:t>all stems emanating from one rooting point is counted as an individual</w:t>
      </w:r>
      <w:r w:rsidRPr="00EE0DBC">
        <w:rPr>
          <w:rFonts w:ascii="Times New Roman" w:hAnsi="Times New Roman" w:cs="Times New Roman"/>
          <w:sz w:val="24"/>
        </w:rPr>
        <w:t>” (Shen et al. 2016)</w:t>
      </w:r>
    </w:p>
    <w:p w:rsidR="00CA7A4C" w:rsidRPr="00EE0DBC" w:rsidRDefault="0001301E" w:rsidP="00CA7A4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Some quadrats will have upwards of 100 individuals; use a small notebook to keep tally marks of the individuals you have counted and give the final total to the data recorder.</w:t>
      </w:r>
    </w:p>
    <w:p w:rsidR="00CA7A4C" w:rsidRPr="00EE0DBC" w:rsidRDefault="00CA7A4C" w:rsidP="00CA7A4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Collecting Percent Cover:</w:t>
      </w:r>
    </w:p>
    <w:p w:rsidR="00CA7A4C" w:rsidRPr="00EE0DBC" w:rsidRDefault="00CA7A4C" w:rsidP="00CA7A4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E0DBC">
        <w:rPr>
          <w:rFonts w:ascii="Times New Roman" w:hAnsi="Times New Roman" w:cs="Times New Roman"/>
          <w:sz w:val="24"/>
        </w:rPr>
        <w:t>Percent cover is a visual estimation by all data recorders in the quadrat and fit into the corresponding cover class.</w:t>
      </w:r>
    </w:p>
    <w:p w:rsidR="00CA7A4C" w:rsidRPr="008F7D99" w:rsidRDefault="00CA7A4C" w:rsidP="008F7D99">
      <w:pPr>
        <w:spacing w:after="0"/>
        <w:rPr>
          <w:rFonts w:ascii="Times New Roman" w:hAnsi="Times New Roman" w:cs="Times New Roman"/>
          <w:sz w:val="20"/>
        </w:rPr>
      </w:pPr>
    </w:p>
    <w:sectPr w:rsidR="00CA7A4C" w:rsidRPr="008F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4F9"/>
    <w:multiLevelType w:val="hybridMultilevel"/>
    <w:tmpl w:val="95242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7C52"/>
    <w:multiLevelType w:val="hybridMultilevel"/>
    <w:tmpl w:val="5144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93549"/>
    <w:multiLevelType w:val="hybridMultilevel"/>
    <w:tmpl w:val="D860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EC"/>
    <w:rsid w:val="0001301E"/>
    <w:rsid w:val="003B29D1"/>
    <w:rsid w:val="0053457A"/>
    <w:rsid w:val="005F7652"/>
    <w:rsid w:val="00603EB3"/>
    <w:rsid w:val="00856188"/>
    <w:rsid w:val="008F7D99"/>
    <w:rsid w:val="009D0C48"/>
    <w:rsid w:val="00B4455B"/>
    <w:rsid w:val="00BC12EE"/>
    <w:rsid w:val="00CA7A4C"/>
    <w:rsid w:val="00D44D3F"/>
    <w:rsid w:val="00E05426"/>
    <w:rsid w:val="00EE0DBC"/>
    <w:rsid w:val="00F8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9831"/>
  <w15:chartTrackingRefBased/>
  <w15:docId w15:val="{6C36830B-015C-44A4-8491-5CE09F28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Michael</dc:creator>
  <cp:keywords/>
  <dc:description/>
  <cp:lastModifiedBy>Gonzalez, Erika B.</cp:lastModifiedBy>
  <cp:revision>8</cp:revision>
  <dcterms:created xsi:type="dcterms:W3CDTF">2018-05-31T21:19:00Z</dcterms:created>
  <dcterms:modified xsi:type="dcterms:W3CDTF">2018-10-26T18:31:00Z</dcterms:modified>
</cp:coreProperties>
</file>