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F8E" w:rsidRPr="00872ABD" w:rsidRDefault="00202F8E" w:rsidP="00202F8E">
      <w:pPr>
        <w:contextualSpacing/>
        <w:rPr>
          <w:rFonts w:ascii="Arial" w:hAnsi="Arial"/>
          <w:color w:val="000000"/>
          <w:sz w:val="28"/>
        </w:rPr>
      </w:pPr>
      <w:r w:rsidRPr="00872ABD">
        <w:rPr>
          <w:rFonts w:ascii="Arial" w:hAnsi="Arial"/>
          <w:color w:val="000000"/>
          <w:sz w:val="28"/>
        </w:rPr>
        <w:t>HSBC Quarterly Reporting Template</w:t>
      </w:r>
      <w:r>
        <w:rPr>
          <w:rFonts w:ascii="Arial" w:hAnsi="Arial"/>
          <w:color w:val="000000"/>
          <w:sz w:val="28"/>
        </w:rPr>
        <w:t xml:space="preserve"> </w:t>
      </w:r>
      <w:r>
        <w:rPr>
          <w:rFonts w:ascii="Arial" w:hAnsi="Arial"/>
          <w:color w:val="000000"/>
          <w:sz w:val="20"/>
        </w:rPr>
        <w:t>(13</w:t>
      </w:r>
      <w:r w:rsidRPr="00025696">
        <w:rPr>
          <w:rFonts w:ascii="Arial" w:hAnsi="Arial"/>
          <w:color w:val="000000"/>
          <w:sz w:val="20"/>
        </w:rPr>
        <w:t xml:space="preserve"> Oct 2009)</w:t>
      </w:r>
      <w:r>
        <w:rPr>
          <w:rFonts w:ascii="Arial" w:hAnsi="Arial"/>
          <w:color w:val="000000"/>
          <w:sz w:val="28"/>
        </w:rPr>
        <w:t xml:space="preserve"> </w:t>
      </w:r>
    </w:p>
    <w:p w:rsidR="00202F8E" w:rsidRDefault="00202F8E" w:rsidP="00202F8E">
      <w:pPr>
        <w:contextualSpacing/>
        <w:rPr>
          <w:rFonts w:ascii="Times New Roman" w:hAnsi="Times New Roman"/>
          <w:color w:val="000000"/>
        </w:rPr>
      </w:pPr>
    </w:p>
    <w:p w:rsidR="00202F8E" w:rsidRDefault="00202F8E" w:rsidP="00202F8E">
      <w:pPr>
        <w:contextualSpacing/>
        <w:rPr>
          <w:rFonts w:ascii="Times New Roman" w:hAnsi="Times New Roman"/>
          <w:color w:val="000000"/>
        </w:rPr>
      </w:pPr>
    </w:p>
    <w:p w:rsidR="00202F8E" w:rsidRPr="000E353F" w:rsidRDefault="00202F8E" w:rsidP="00202F8E">
      <w:pPr>
        <w:contextualSpacing/>
        <w:rPr>
          <w:rFonts w:ascii="Times New Roman" w:hAnsi="Times New Roman"/>
          <w:color w:val="000000"/>
        </w:rPr>
      </w:pPr>
      <w:r w:rsidRPr="00C135D9">
        <w:rPr>
          <w:rFonts w:ascii="Times New Roman" w:hAnsi="Times New Roman"/>
          <w:color w:val="000000"/>
        </w:rPr>
        <w:t>(</w:t>
      </w:r>
      <w:r>
        <w:rPr>
          <w:rFonts w:ascii="Times New Roman" w:hAnsi="Times New Roman"/>
          <w:color w:val="000000"/>
        </w:rPr>
        <w:t>1</w:t>
      </w:r>
      <w:r w:rsidRPr="009E1225">
        <w:rPr>
          <w:rFonts w:ascii="Arial" w:hAnsi="Arial"/>
          <w:color w:val="000000"/>
          <w:sz w:val="22"/>
        </w:rPr>
        <w:t>)</w:t>
      </w:r>
      <w:r w:rsidRPr="00701E7C">
        <w:rPr>
          <w:rFonts w:ascii="Times New Roman" w:hAnsi="Times New Roman"/>
          <w:color w:val="000000"/>
        </w:rPr>
        <w:t xml:space="preserve"> </w:t>
      </w:r>
      <w:r>
        <w:rPr>
          <w:rFonts w:ascii="Arial" w:hAnsi="Arial"/>
          <w:b/>
          <w:color w:val="000000"/>
        </w:rPr>
        <w:t xml:space="preserve">Highlights and Lowlights </w:t>
      </w:r>
      <w:r w:rsidRPr="00A95FDA">
        <w:rPr>
          <w:rFonts w:ascii="Arial" w:hAnsi="Arial"/>
          <w:i/>
          <w:color w:val="000000"/>
          <w:sz w:val="20"/>
        </w:rPr>
        <w:t xml:space="preserve">(Photos </w:t>
      </w:r>
      <w:r>
        <w:rPr>
          <w:rFonts w:ascii="Arial" w:hAnsi="Arial"/>
          <w:i/>
          <w:color w:val="000000"/>
          <w:sz w:val="20"/>
        </w:rPr>
        <w:t>would be great.</w:t>
      </w:r>
      <w:r w:rsidRPr="00A95FDA">
        <w:rPr>
          <w:rFonts w:ascii="Arial" w:hAnsi="Arial"/>
          <w:i/>
          <w:color w:val="000000"/>
          <w:sz w:val="20"/>
        </w:rPr>
        <w:t>)</w:t>
      </w:r>
    </w:p>
    <w:p w:rsidR="00202F8E" w:rsidRDefault="00202F8E" w:rsidP="00202F8E">
      <w:pPr>
        <w:ind w:left="340"/>
        <w:contextualSpacing/>
        <w:rPr>
          <w:rFonts w:ascii="Times New Roman" w:hAnsi="Times New Roman"/>
          <w:color w:val="000000"/>
        </w:rPr>
      </w:pPr>
      <w:r>
        <w:rPr>
          <w:rFonts w:ascii="Arial" w:hAnsi="Arial"/>
          <w:b/>
          <w:i/>
          <w:color w:val="000000"/>
          <w:sz w:val="20"/>
        </w:rPr>
        <w:t>A sentence or two describing the most significant successes during the reporting period. They should not be technical, but rather clear headline-like statements about the significance and implications of the successes. Report only issues that threaten to derail the project.</w:t>
      </w:r>
      <w:r w:rsidRPr="000E353F">
        <w:rPr>
          <w:rFonts w:ascii="Times New Roman" w:hAnsi="Times New Roman"/>
          <w:color w:val="000000"/>
        </w:rPr>
        <w:t xml:space="preserve"> </w:t>
      </w:r>
    </w:p>
    <w:p w:rsidR="00202F8E" w:rsidRDefault="00A84CC6" w:rsidP="00202F8E">
      <w:pPr>
        <w:numPr>
          <w:ilvl w:val="0"/>
          <w:numId w:val="4"/>
        </w:numPr>
        <w:contextualSpacing/>
        <w:rPr>
          <w:rFonts w:ascii="Times New Roman" w:hAnsi="Times New Roman"/>
          <w:color w:val="000000"/>
        </w:rPr>
      </w:pPr>
      <w:r>
        <w:rPr>
          <w:rFonts w:ascii="Times New Roman" w:hAnsi="Times New Roman"/>
          <w:color w:val="000000"/>
        </w:rPr>
        <w:t>We completed mapping and ID checks on another ~8 ha of the plot, for a total of 17 ha mapped and checked.</w:t>
      </w:r>
    </w:p>
    <w:p w:rsidR="00A84CC6" w:rsidRDefault="00A84CC6" w:rsidP="00202F8E">
      <w:pPr>
        <w:numPr>
          <w:ilvl w:val="0"/>
          <w:numId w:val="4"/>
        </w:numPr>
        <w:contextualSpacing/>
        <w:rPr>
          <w:rFonts w:ascii="Times New Roman" w:hAnsi="Times New Roman"/>
          <w:color w:val="000000"/>
        </w:rPr>
      </w:pPr>
      <w:r>
        <w:rPr>
          <w:rFonts w:ascii="Times New Roman" w:hAnsi="Times New Roman"/>
          <w:color w:val="000000"/>
        </w:rPr>
        <w:t xml:space="preserve">We continued biweekly litterfall collection, drying and processing from our 200 litterfall traps installed on the plot. </w:t>
      </w:r>
    </w:p>
    <w:p w:rsidR="00A84CC6" w:rsidRDefault="00D34737" w:rsidP="00202F8E">
      <w:pPr>
        <w:numPr>
          <w:ilvl w:val="0"/>
          <w:numId w:val="4"/>
        </w:numPr>
        <w:contextualSpacing/>
        <w:rPr>
          <w:rFonts w:ascii="Times New Roman" w:hAnsi="Times New Roman"/>
          <w:color w:val="000000"/>
        </w:rPr>
      </w:pPr>
      <w:r>
        <w:rPr>
          <w:rFonts w:ascii="Times New Roman" w:hAnsi="Times New Roman"/>
          <w:color w:val="000000"/>
        </w:rPr>
        <w:t>We c</w:t>
      </w:r>
      <w:r w:rsidR="00A84CC6">
        <w:rPr>
          <w:rFonts w:ascii="Times New Roman" w:hAnsi="Times New Roman"/>
          <w:color w:val="000000"/>
        </w:rPr>
        <w:t xml:space="preserve">ompleted installation of dendrometer bands on all trees </w:t>
      </w:r>
      <w:r w:rsidR="00A84CC6">
        <w:rPr>
          <w:rFonts w:ascii="Times New Roman" w:hAnsi="Times New Roman"/>
          <w:color w:val="000000"/>
          <w:u w:val="single"/>
        </w:rPr>
        <w:t>&gt;</w:t>
      </w:r>
      <w:r w:rsidR="00A84CC6">
        <w:rPr>
          <w:rFonts w:ascii="Times New Roman" w:hAnsi="Times New Roman"/>
          <w:color w:val="000000"/>
        </w:rPr>
        <w:t xml:space="preserve"> 5cm dbh in </w:t>
      </w:r>
      <w:r w:rsidR="002B41A9">
        <w:rPr>
          <w:rFonts w:ascii="Times New Roman" w:hAnsi="Times New Roman"/>
          <w:color w:val="000000"/>
        </w:rPr>
        <w:t>another</w:t>
      </w:r>
      <w:r w:rsidR="00A84CC6">
        <w:rPr>
          <w:rFonts w:ascii="Times New Roman" w:hAnsi="Times New Roman"/>
          <w:color w:val="000000"/>
        </w:rPr>
        <w:t xml:space="preserve"> </w:t>
      </w:r>
      <w:r w:rsidR="002B41A9">
        <w:rPr>
          <w:rFonts w:ascii="Times New Roman" w:hAnsi="Times New Roman"/>
          <w:color w:val="000000"/>
        </w:rPr>
        <w:t>eleven</w:t>
      </w:r>
      <w:r w:rsidR="00A84CC6">
        <w:rPr>
          <w:rFonts w:ascii="Times New Roman" w:hAnsi="Times New Roman"/>
          <w:color w:val="000000"/>
        </w:rPr>
        <w:t xml:space="preserve"> 40</w:t>
      </w:r>
      <w:r w:rsidR="002B41A9">
        <w:rPr>
          <w:rFonts w:ascii="Times New Roman" w:hAnsi="Times New Roman"/>
          <w:color w:val="000000"/>
        </w:rPr>
        <w:t>x40m subplots, for a total of 33 40x40m subplots and 242</w:t>
      </w:r>
      <w:r w:rsidR="00A84CC6">
        <w:rPr>
          <w:rFonts w:ascii="Times New Roman" w:hAnsi="Times New Roman"/>
          <w:color w:val="000000"/>
        </w:rPr>
        <w:t xml:space="preserve"> trees banded.</w:t>
      </w:r>
    </w:p>
    <w:p w:rsidR="00A84CC6" w:rsidRDefault="00D34737" w:rsidP="00202F8E">
      <w:pPr>
        <w:numPr>
          <w:ilvl w:val="0"/>
          <w:numId w:val="4"/>
        </w:numPr>
        <w:contextualSpacing/>
        <w:rPr>
          <w:rFonts w:ascii="Times New Roman" w:hAnsi="Times New Roman"/>
          <w:color w:val="000000"/>
        </w:rPr>
      </w:pPr>
      <w:r>
        <w:rPr>
          <w:rFonts w:ascii="Times New Roman" w:hAnsi="Times New Roman"/>
          <w:color w:val="000000"/>
        </w:rPr>
        <w:t>We collected an additional 44 DNA barcode leaf samples and 43 herbarium vouchers.</w:t>
      </w:r>
    </w:p>
    <w:p w:rsidR="00D34737" w:rsidRDefault="001D1B78" w:rsidP="00202F8E">
      <w:pPr>
        <w:numPr>
          <w:ilvl w:val="0"/>
          <w:numId w:val="4"/>
        </w:numPr>
        <w:contextualSpacing/>
        <w:rPr>
          <w:rFonts w:ascii="Times New Roman" w:hAnsi="Times New Roman"/>
          <w:color w:val="000000"/>
        </w:rPr>
      </w:pPr>
      <w:r>
        <w:rPr>
          <w:rFonts w:ascii="Times New Roman" w:hAnsi="Times New Roman"/>
          <w:color w:val="000000"/>
        </w:rPr>
        <w:t>We added 3 new species to the plot list -</w:t>
      </w:r>
      <w:r w:rsidR="00D34737">
        <w:rPr>
          <w:rFonts w:ascii="Times New Roman" w:hAnsi="Times New Roman"/>
          <w:color w:val="000000"/>
        </w:rPr>
        <w:t xml:space="preserve"> </w:t>
      </w:r>
      <w:r>
        <w:rPr>
          <w:rFonts w:ascii="Times New Roman" w:hAnsi="Times New Roman"/>
          <w:i/>
          <w:color w:val="000000"/>
        </w:rPr>
        <w:t xml:space="preserve">Viburnum </w:t>
      </w:r>
      <w:r w:rsidRPr="001D1B78">
        <w:rPr>
          <w:rFonts w:ascii="Times New Roman" w:hAnsi="Times New Roman"/>
          <w:i/>
          <w:color w:val="000000"/>
        </w:rPr>
        <w:t>recognitum</w:t>
      </w:r>
      <w:r>
        <w:rPr>
          <w:rFonts w:ascii="Times New Roman" w:hAnsi="Times New Roman"/>
          <w:color w:val="000000"/>
        </w:rPr>
        <w:t xml:space="preserve">, </w:t>
      </w:r>
      <w:r>
        <w:rPr>
          <w:rFonts w:ascii="Times New Roman" w:hAnsi="Times New Roman"/>
          <w:i/>
          <w:color w:val="000000"/>
        </w:rPr>
        <w:t>Corylus americana</w:t>
      </w:r>
      <w:r>
        <w:rPr>
          <w:rFonts w:ascii="Times New Roman" w:hAnsi="Times New Roman"/>
          <w:color w:val="000000"/>
        </w:rPr>
        <w:t>, and</w:t>
      </w:r>
      <w:r>
        <w:rPr>
          <w:rFonts w:ascii="Times New Roman" w:hAnsi="Times New Roman"/>
          <w:i/>
          <w:color w:val="000000"/>
        </w:rPr>
        <w:t xml:space="preserve"> </w:t>
      </w:r>
      <w:r w:rsidR="00304A14" w:rsidRPr="001D1B78">
        <w:rPr>
          <w:rFonts w:ascii="Times New Roman" w:hAnsi="Times New Roman"/>
          <w:i/>
          <w:color w:val="000000"/>
        </w:rPr>
        <w:t>Prunus</w:t>
      </w:r>
      <w:r w:rsidR="00304A14">
        <w:rPr>
          <w:rFonts w:ascii="Times New Roman" w:hAnsi="Times New Roman"/>
          <w:i/>
          <w:color w:val="000000"/>
        </w:rPr>
        <w:t xml:space="preserve"> persica</w:t>
      </w:r>
      <w:r>
        <w:rPr>
          <w:rFonts w:ascii="Times New Roman" w:hAnsi="Times New Roman"/>
          <w:color w:val="000000"/>
        </w:rPr>
        <w:t>.</w:t>
      </w:r>
    </w:p>
    <w:p w:rsidR="00D34737" w:rsidRDefault="00D34737" w:rsidP="00202F8E">
      <w:pPr>
        <w:numPr>
          <w:ilvl w:val="0"/>
          <w:numId w:val="4"/>
        </w:numPr>
        <w:contextualSpacing/>
        <w:rPr>
          <w:rFonts w:ascii="Times New Roman" w:hAnsi="Times New Roman"/>
          <w:color w:val="000000"/>
        </w:rPr>
      </w:pPr>
      <w:r>
        <w:rPr>
          <w:rFonts w:ascii="Times New Roman" w:hAnsi="Times New Roman"/>
          <w:color w:val="000000"/>
        </w:rPr>
        <w:t xml:space="preserve">Continuing our work with CTFS Global Forest Carbon Research Initiative </w:t>
      </w:r>
      <w:r w:rsidR="00B82252">
        <w:rPr>
          <w:rFonts w:ascii="Times New Roman" w:hAnsi="Times New Roman"/>
          <w:color w:val="000000"/>
        </w:rPr>
        <w:t xml:space="preserve">(GFCRI) </w:t>
      </w:r>
      <w:r>
        <w:rPr>
          <w:rFonts w:ascii="Times New Roman" w:hAnsi="Times New Roman"/>
          <w:color w:val="000000"/>
        </w:rPr>
        <w:t xml:space="preserve">staff </w:t>
      </w:r>
      <w:r w:rsidR="00B82252">
        <w:rPr>
          <w:rFonts w:ascii="Times New Roman" w:hAnsi="Times New Roman"/>
          <w:color w:val="000000"/>
        </w:rPr>
        <w:t xml:space="preserve">and Dr. Bill Munger from Harvard, we installed </w:t>
      </w:r>
      <w:r>
        <w:rPr>
          <w:rFonts w:ascii="Times New Roman" w:hAnsi="Times New Roman"/>
          <w:color w:val="000000"/>
        </w:rPr>
        <w:t xml:space="preserve">the first meteorological station supplied to plots participating in the </w:t>
      </w:r>
      <w:r w:rsidR="00B82252">
        <w:rPr>
          <w:rFonts w:ascii="Times New Roman" w:hAnsi="Times New Roman"/>
          <w:color w:val="000000"/>
        </w:rPr>
        <w:t>GFCRI</w:t>
      </w:r>
      <w:r>
        <w:rPr>
          <w:rFonts w:ascii="Times New Roman" w:hAnsi="Times New Roman"/>
          <w:color w:val="000000"/>
        </w:rPr>
        <w:t xml:space="preserve">.  The station </w:t>
      </w:r>
      <w:r w:rsidR="00B82252">
        <w:rPr>
          <w:rFonts w:ascii="Times New Roman" w:hAnsi="Times New Roman"/>
          <w:color w:val="000000"/>
        </w:rPr>
        <w:t>began operating on September 3</w:t>
      </w:r>
      <w:r w:rsidR="00B82252" w:rsidRPr="00B82252">
        <w:rPr>
          <w:rFonts w:ascii="Times New Roman" w:hAnsi="Times New Roman"/>
          <w:color w:val="000000"/>
          <w:vertAlign w:val="superscript"/>
        </w:rPr>
        <w:t>rd</w:t>
      </w:r>
      <w:r w:rsidR="00B82252">
        <w:rPr>
          <w:rFonts w:ascii="Times New Roman" w:hAnsi="Times New Roman"/>
          <w:color w:val="000000"/>
        </w:rPr>
        <w:t xml:space="preserve">. </w:t>
      </w:r>
    </w:p>
    <w:p w:rsidR="00B82252" w:rsidRDefault="00A00BA0" w:rsidP="00202F8E">
      <w:pPr>
        <w:numPr>
          <w:ilvl w:val="0"/>
          <w:numId w:val="4"/>
        </w:numPr>
        <w:contextualSpacing/>
        <w:rPr>
          <w:rFonts w:ascii="Times New Roman" w:hAnsi="Times New Roman"/>
          <w:color w:val="000000"/>
        </w:rPr>
      </w:pPr>
      <w:r>
        <w:rPr>
          <w:rFonts w:ascii="Times New Roman" w:hAnsi="Times New Roman"/>
          <w:color w:val="000000"/>
        </w:rPr>
        <w:t xml:space="preserve">Using the historical data reconciled </w:t>
      </w:r>
      <w:r w:rsidR="001B2AB8">
        <w:rPr>
          <w:rFonts w:ascii="Times New Roman" w:hAnsi="Times New Roman"/>
          <w:color w:val="000000"/>
        </w:rPr>
        <w:t xml:space="preserve">during the previous quarter </w:t>
      </w:r>
      <w:r>
        <w:rPr>
          <w:rFonts w:ascii="Times New Roman" w:hAnsi="Times New Roman"/>
          <w:color w:val="000000"/>
        </w:rPr>
        <w:t xml:space="preserve">from two of the SI-MAB 1ha plots (one deer-excluded, 1 natural control) contained within the </w:t>
      </w:r>
      <w:r w:rsidR="001B2AB8">
        <w:rPr>
          <w:rFonts w:ascii="Times New Roman" w:hAnsi="Times New Roman"/>
          <w:color w:val="000000"/>
        </w:rPr>
        <w:t xml:space="preserve">CRC </w:t>
      </w:r>
      <w:r>
        <w:rPr>
          <w:rFonts w:ascii="Times New Roman" w:hAnsi="Times New Roman"/>
          <w:color w:val="000000"/>
        </w:rPr>
        <w:t>SIGEO plot</w:t>
      </w:r>
      <w:r w:rsidR="001B2AB8">
        <w:rPr>
          <w:rFonts w:ascii="Times New Roman" w:hAnsi="Times New Roman"/>
          <w:color w:val="000000"/>
        </w:rPr>
        <w:t>, along</w:t>
      </w:r>
      <w:r>
        <w:rPr>
          <w:rFonts w:ascii="Times New Roman" w:hAnsi="Times New Roman"/>
          <w:color w:val="000000"/>
        </w:rPr>
        <w:t xml:space="preserve"> with our 2008 census data for those areas</w:t>
      </w:r>
      <w:r w:rsidR="001B2AB8">
        <w:rPr>
          <w:rFonts w:ascii="Times New Roman" w:hAnsi="Times New Roman"/>
          <w:color w:val="000000"/>
        </w:rPr>
        <w:t xml:space="preserve">, we were able to conduct a preliminary analysis that indicated </w:t>
      </w:r>
      <w:r w:rsidR="001519C1">
        <w:rPr>
          <w:rFonts w:ascii="Times New Roman" w:hAnsi="Times New Roman"/>
          <w:color w:val="000000"/>
        </w:rPr>
        <w:t xml:space="preserve">that trees </w:t>
      </w:r>
      <w:r w:rsidR="001519C1">
        <w:rPr>
          <w:rFonts w:ascii="Times New Roman" w:hAnsi="Times New Roman"/>
          <w:color w:val="000000"/>
          <w:u w:val="single"/>
        </w:rPr>
        <w:t>&gt;</w:t>
      </w:r>
      <w:r w:rsidR="001519C1">
        <w:rPr>
          <w:rFonts w:ascii="Times New Roman" w:hAnsi="Times New Roman"/>
          <w:color w:val="000000"/>
        </w:rPr>
        <w:t xml:space="preserve"> 4cm dbh have been growing significantly more in the plot subjected to historically</w:t>
      </w:r>
      <w:r w:rsidR="002D16B2">
        <w:rPr>
          <w:rFonts w:ascii="Times New Roman" w:hAnsi="Times New Roman"/>
          <w:color w:val="000000"/>
        </w:rPr>
        <w:t xml:space="preserve"> high deer densities</w:t>
      </w:r>
      <w:r w:rsidR="001519C1">
        <w:rPr>
          <w:rFonts w:ascii="Times New Roman" w:hAnsi="Times New Roman"/>
          <w:color w:val="000000"/>
        </w:rPr>
        <w:t xml:space="preserve"> yet virtually no trees are recruiting into the </w:t>
      </w:r>
      <w:r w:rsidR="001519C1">
        <w:rPr>
          <w:rFonts w:ascii="Times New Roman" w:hAnsi="Times New Roman"/>
          <w:color w:val="000000"/>
          <w:u w:val="single"/>
        </w:rPr>
        <w:t>&gt;</w:t>
      </w:r>
      <w:r w:rsidR="001519C1">
        <w:rPr>
          <w:rFonts w:ascii="Times New Roman" w:hAnsi="Times New Roman"/>
          <w:color w:val="000000"/>
        </w:rPr>
        <w:t xml:space="preserve"> 4cm dbh class there</w:t>
      </w:r>
      <w:r w:rsidR="002D16B2">
        <w:rPr>
          <w:rFonts w:ascii="Times New Roman" w:hAnsi="Times New Roman"/>
          <w:color w:val="000000"/>
        </w:rPr>
        <w:t>,</w:t>
      </w:r>
      <w:r w:rsidR="001519C1">
        <w:rPr>
          <w:rFonts w:ascii="Times New Roman" w:hAnsi="Times New Roman"/>
          <w:color w:val="000000"/>
        </w:rPr>
        <w:t xml:space="preserve"> while recruitment into this class is high in the long-term deer exclusion plot.</w:t>
      </w:r>
      <w:r w:rsidR="001B2AB8">
        <w:rPr>
          <w:rFonts w:ascii="Times New Roman" w:hAnsi="Times New Roman"/>
          <w:color w:val="000000"/>
        </w:rPr>
        <w:t xml:space="preserve">  This was presented as the following poster at the 2009  Ecological Society of America annual meeting:</w:t>
      </w:r>
    </w:p>
    <w:p w:rsidR="001B2AB8" w:rsidRDefault="001B2AB8" w:rsidP="001B2AB8">
      <w:pPr>
        <w:contextualSpacing/>
        <w:rPr>
          <w:rFonts w:ascii="Times New Roman" w:hAnsi="Times New Roman"/>
          <w:color w:val="000000"/>
        </w:rPr>
      </w:pPr>
    </w:p>
    <w:p w:rsidR="006E16F7" w:rsidRDefault="002E67E1" w:rsidP="006E16F7">
      <w:pPr>
        <w:ind w:left="340"/>
        <w:rPr>
          <w:rFonts w:ascii="Times New Roman" w:hAnsi="Times New Roman"/>
        </w:rPr>
      </w:pPr>
      <w:r>
        <w:rPr>
          <w:rFonts w:ascii="Times New Roman" w:hAnsi="Times New Roman"/>
          <w:color w:val="000000"/>
        </w:rPr>
        <w:t xml:space="preserve">Bourg, N.A., </w:t>
      </w:r>
      <w:r w:rsidR="006E16F7" w:rsidRPr="006E16F7">
        <w:rPr>
          <w:rFonts w:ascii="Times New Roman" w:hAnsi="Times New Roman"/>
        </w:rPr>
        <w:t xml:space="preserve">N. Gilbert, F. Dallmeier, W.J. </w:t>
      </w:r>
      <w:r w:rsidR="00AF7B6B">
        <w:rPr>
          <w:rFonts w:ascii="Times New Roman" w:hAnsi="Times New Roman"/>
        </w:rPr>
        <w:t xml:space="preserve">McShea, and A. Alonso. </w:t>
      </w:r>
      <w:r w:rsidR="006E16F7">
        <w:rPr>
          <w:rFonts w:ascii="Times New Roman" w:hAnsi="Times New Roman"/>
        </w:rPr>
        <w:t xml:space="preserve"> Recent effects of white-tailed deer on growth and recruitment in a temperate deciduous forest: insights from long-term forest dynamics plots and the SIGEO n</w:t>
      </w:r>
      <w:r w:rsidR="00AF7B6B">
        <w:rPr>
          <w:rFonts w:ascii="Times New Roman" w:hAnsi="Times New Roman"/>
        </w:rPr>
        <w:t>etwork.</w:t>
      </w:r>
      <w:r w:rsidR="006E16F7" w:rsidRPr="006E16F7">
        <w:rPr>
          <w:rFonts w:ascii="Times New Roman" w:hAnsi="Times New Roman"/>
        </w:rPr>
        <w:t xml:space="preserve"> Poster presentation, 94</w:t>
      </w:r>
      <w:r w:rsidR="006E16F7" w:rsidRPr="006E16F7">
        <w:rPr>
          <w:rFonts w:ascii="Times New Roman" w:hAnsi="Times New Roman"/>
          <w:vertAlign w:val="superscript"/>
        </w:rPr>
        <w:t>th</w:t>
      </w:r>
      <w:r w:rsidR="006E16F7" w:rsidRPr="006E16F7">
        <w:rPr>
          <w:rFonts w:ascii="Times New Roman" w:hAnsi="Times New Roman"/>
        </w:rPr>
        <w:t xml:space="preserve"> annual meeting of the Ecological Society of America, Albuquerque, NM, 2-7 August, 2009.</w:t>
      </w:r>
    </w:p>
    <w:p w:rsidR="00C53854" w:rsidRPr="006E16F7" w:rsidRDefault="00C53854" w:rsidP="006E16F7">
      <w:pPr>
        <w:ind w:left="340"/>
        <w:rPr>
          <w:rFonts w:ascii="Times New Roman" w:hAnsi="Times New Roman"/>
        </w:rPr>
      </w:pPr>
    </w:p>
    <w:p w:rsidR="00202F8E" w:rsidRDefault="00202F8E" w:rsidP="00202F8E">
      <w:pPr>
        <w:contextualSpacing/>
        <w:rPr>
          <w:rFonts w:ascii="Times New Roman" w:hAnsi="Times New Roman"/>
          <w:color w:val="000000"/>
        </w:rPr>
      </w:pPr>
    </w:p>
    <w:p w:rsidR="00202F8E" w:rsidRDefault="00202F8E" w:rsidP="00202F8E">
      <w:pPr>
        <w:contextualSpacing/>
        <w:rPr>
          <w:rFonts w:ascii="Times New Roman" w:hAnsi="Times New Roman"/>
          <w:color w:val="000000"/>
        </w:rPr>
      </w:pPr>
      <w:r>
        <w:rPr>
          <w:rFonts w:ascii="Times New Roman" w:hAnsi="Times New Roman"/>
          <w:color w:val="000000"/>
        </w:rPr>
        <w:t>(2</w:t>
      </w:r>
      <w:r w:rsidRPr="000E353F">
        <w:rPr>
          <w:rFonts w:ascii="Times New Roman" w:hAnsi="Times New Roman"/>
          <w:color w:val="000000"/>
        </w:rPr>
        <w:t xml:space="preserve">) </w:t>
      </w:r>
      <w:r>
        <w:rPr>
          <w:rFonts w:ascii="Arial" w:hAnsi="Arial"/>
          <w:b/>
          <w:color w:val="000000"/>
        </w:rPr>
        <w:t xml:space="preserve">Media Coverage </w:t>
      </w:r>
      <w:r w:rsidRPr="00A95FDA">
        <w:rPr>
          <w:rFonts w:ascii="Arial" w:hAnsi="Arial"/>
          <w:color w:val="000000"/>
          <w:sz w:val="20"/>
        </w:rPr>
        <w:t>(photos)</w:t>
      </w:r>
    </w:p>
    <w:p w:rsidR="00202F8E" w:rsidRPr="000E353F" w:rsidRDefault="00202F8E" w:rsidP="00202F8E">
      <w:pPr>
        <w:ind w:left="360"/>
        <w:contextualSpacing/>
        <w:rPr>
          <w:rFonts w:ascii="Times New Roman" w:hAnsi="Times New Roman"/>
          <w:color w:val="000000"/>
        </w:rPr>
      </w:pPr>
      <w:r>
        <w:rPr>
          <w:rFonts w:ascii="Arial" w:hAnsi="Arial"/>
          <w:b/>
          <w:i/>
          <w:color w:val="000000"/>
          <w:sz w:val="20"/>
        </w:rPr>
        <w:t xml:space="preserve">Note big events and high-profile stories. </w:t>
      </w:r>
    </w:p>
    <w:p w:rsidR="00202F8E" w:rsidRDefault="00304A14" w:rsidP="00202F8E">
      <w:pPr>
        <w:numPr>
          <w:ilvl w:val="0"/>
          <w:numId w:val="3"/>
        </w:numPr>
        <w:contextualSpacing/>
        <w:rPr>
          <w:rFonts w:ascii="Times New Roman" w:hAnsi="Times New Roman"/>
          <w:color w:val="000000"/>
        </w:rPr>
      </w:pPr>
      <w:r>
        <w:rPr>
          <w:rFonts w:ascii="Times New Roman" w:hAnsi="Times New Roman"/>
          <w:color w:val="000000"/>
        </w:rPr>
        <w:t>A visiting delegation of Congressional staffers from the House Select Committee on Energy Independence and Global Warming toured the CRC SIGEO plot on Sept. 3</w:t>
      </w:r>
      <w:r w:rsidRPr="00304A14">
        <w:rPr>
          <w:rFonts w:ascii="Times New Roman" w:hAnsi="Times New Roman"/>
          <w:color w:val="000000"/>
          <w:vertAlign w:val="superscript"/>
        </w:rPr>
        <w:t>rd</w:t>
      </w:r>
      <w:r>
        <w:rPr>
          <w:rFonts w:ascii="Times New Roman" w:hAnsi="Times New Roman"/>
          <w:color w:val="000000"/>
        </w:rPr>
        <w:t xml:space="preserve">.  Drs. Bill McShea, Norm Bourg, and Chuck Lydeard talked to the group about the history of CTFS, the goals of the SIGEO initiative and its relationship </w:t>
      </w:r>
      <w:r>
        <w:rPr>
          <w:rFonts w:ascii="Times New Roman" w:hAnsi="Times New Roman"/>
          <w:color w:val="000000"/>
        </w:rPr>
        <w:lastRenderedPageBreak/>
        <w:t>with the HSBC Climate Partnership, and the spe</w:t>
      </w:r>
      <w:r w:rsidR="00526654">
        <w:rPr>
          <w:rFonts w:ascii="Times New Roman" w:hAnsi="Times New Roman"/>
          <w:color w:val="000000"/>
        </w:rPr>
        <w:t>cifics of the CRC SIGEO plot along with</w:t>
      </w:r>
      <w:r>
        <w:rPr>
          <w:rFonts w:ascii="Times New Roman" w:hAnsi="Times New Roman"/>
          <w:color w:val="000000"/>
        </w:rPr>
        <w:t xml:space="preserve"> its </w:t>
      </w:r>
      <w:r w:rsidR="00526654">
        <w:rPr>
          <w:rFonts w:ascii="Times New Roman" w:hAnsi="Times New Roman"/>
          <w:color w:val="000000"/>
        </w:rPr>
        <w:t>overlap with the research objectives of NEON in terms of the CRC candidate core site and the Mid-Atlantic Domain.</w:t>
      </w:r>
    </w:p>
    <w:p w:rsidR="00526654" w:rsidRDefault="00526654" w:rsidP="00202F8E">
      <w:pPr>
        <w:numPr>
          <w:ilvl w:val="0"/>
          <w:numId w:val="3"/>
        </w:numPr>
        <w:contextualSpacing/>
        <w:rPr>
          <w:rFonts w:ascii="Times New Roman" w:hAnsi="Times New Roman"/>
          <w:color w:val="000000"/>
        </w:rPr>
      </w:pPr>
      <w:r>
        <w:rPr>
          <w:rFonts w:ascii="Times New Roman" w:hAnsi="Times New Roman"/>
          <w:color w:val="000000"/>
        </w:rPr>
        <w:t>Patty Bartlett, Executive Assistant to Secretary Clough, and John Lapiana, Executive Assistant to the SI Board of Regents, were given a similar tour of the CRC SIGEO plot on Sept. 4</w:t>
      </w:r>
      <w:r w:rsidRPr="00526654">
        <w:rPr>
          <w:rFonts w:ascii="Times New Roman" w:hAnsi="Times New Roman"/>
          <w:color w:val="000000"/>
          <w:vertAlign w:val="superscript"/>
        </w:rPr>
        <w:t>th</w:t>
      </w:r>
      <w:r>
        <w:rPr>
          <w:rFonts w:ascii="Times New Roman" w:hAnsi="Times New Roman"/>
          <w:color w:val="000000"/>
        </w:rPr>
        <w:t xml:space="preserve">. </w:t>
      </w:r>
    </w:p>
    <w:p w:rsidR="00526654" w:rsidRDefault="00526654" w:rsidP="00202F8E">
      <w:pPr>
        <w:numPr>
          <w:ilvl w:val="0"/>
          <w:numId w:val="3"/>
        </w:numPr>
        <w:contextualSpacing/>
        <w:rPr>
          <w:rFonts w:ascii="Times New Roman" w:hAnsi="Times New Roman"/>
          <w:color w:val="000000"/>
        </w:rPr>
      </w:pPr>
      <w:r>
        <w:rPr>
          <w:rFonts w:ascii="Times New Roman" w:hAnsi="Times New Roman"/>
          <w:color w:val="000000"/>
        </w:rPr>
        <w:t xml:space="preserve">A delegation of Chinese scientists led by Dr. Diqiang Li, Director of the Natural Reserve Division of the </w:t>
      </w:r>
      <w:smartTag w:uri="urn:schemas-microsoft-com:office:smarttags" w:element="place">
        <w:smartTag w:uri="urn:schemas-microsoft-com:office:smarttags" w:element="PlaceName">
          <w:r>
            <w:rPr>
              <w:rFonts w:ascii="Times New Roman" w:hAnsi="Times New Roman"/>
              <w:color w:val="000000"/>
            </w:rPr>
            <w:t>Chinese</w:t>
          </w:r>
        </w:smartTag>
        <w:r>
          <w:rPr>
            <w:rFonts w:ascii="Times New Roman" w:hAnsi="Times New Roman"/>
            <w:color w:val="000000"/>
          </w:rPr>
          <w:t xml:space="preserve"> </w:t>
        </w:r>
        <w:smartTag w:uri="urn:schemas-microsoft-com:office:smarttags" w:element="PlaceType">
          <w:r>
            <w:rPr>
              <w:rFonts w:ascii="Times New Roman" w:hAnsi="Times New Roman"/>
              <w:color w:val="000000"/>
            </w:rPr>
            <w:t>Academy</w:t>
          </w:r>
        </w:smartTag>
      </w:smartTag>
      <w:r>
        <w:rPr>
          <w:rFonts w:ascii="Times New Roman" w:hAnsi="Times New Roman"/>
          <w:color w:val="000000"/>
        </w:rPr>
        <w:t xml:space="preserve"> of Forestry, was given a similar tour on Sept. 10</w:t>
      </w:r>
      <w:r w:rsidRPr="00526654">
        <w:rPr>
          <w:rFonts w:ascii="Times New Roman" w:hAnsi="Times New Roman"/>
          <w:color w:val="000000"/>
          <w:vertAlign w:val="superscript"/>
        </w:rPr>
        <w:t>th</w:t>
      </w:r>
      <w:r>
        <w:rPr>
          <w:rFonts w:ascii="Times New Roman" w:hAnsi="Times New Roman"/>
          <w:color w:val="000000"/>
        </w:rPr>
        <w:t xml:space="preserve">. </w:t>
      </w:r>
    </w:p>
    <w:p w:rsidR="00526654" w:rsidRDefault="00B8287F" w:rsidP="00202F8E">
      <w:pPr>
        <w:numPr>
          <w:ilvl w:val="0"/>
          <w:numId w:val="3"/>
        </w:numPr>
        <w:contextualSpacing/>
        <w:rPr>
          <w:rFonts w:ascii="Times New Roman" w:hAnsi="Times New Roman"/>
          <w:color w:val="000000"/>
        </w:rPr>
      </w:pPr>
      <w:r>
        <w:rPr>
          <w:rFonts w:ascii="Times New Roman" w:hAnsi="Times New Roman"/>
          <w:color w:val="000000"/>
        </w:rPr>
        <w:t xml:space="preserve">A professor and 2 graduate students from the Dumbarton Oaks Landscape Design program of </w:t>
      </w:r>
      <w:smartTag w:uri="urn:schemas-microsoft-com:office:smarttags" w:element="place">
        <w:smartTag w:uri="urn:schemas-microsoft-com:office:smarttags" w:element="PlaceName">
          <w:r>
            <w:rPr>
              <w:rFonts w:ascii="Times New Roman" w:hAnsi="Times New Roman"/>
              <w:color w:val="000000"/>
            </w:rPr>
            <w:t>Harvard</w:t>
          </w:r>
        </w:smartTag>
        <w:r>
          <w:rPr>
            <w:rFonts w:ascii="Times New Roman" w:hAnsi="Times New Roman"/>
            <w:color w:val="000000"/>
          </w:rPr>
          <w:t xml:space="preserve"> </w:t>
        </w:r>
        <w:smartTag w:uri="urn:schemas-microsoft-com:office:smarttags" w:element="PlaceType">
          <w:r>
            <w:rPr>
              <w:rFonts w:ascii="Times New Roman" w:hAnsi="Times New Roman"/>
              <w:color w:val="000000"/>
            </w:rPr>
            <w:t>University</w:t>
          </w:r>
        </w:smartTag>
      </w:smartTag>
      <w:r>
        <w:rPr>
          <w:rFonts w:ascii="Times New Roman" w:hAnsi="Times New Roman"/>
          <w:color w:val="000000"/>
        </w:rPr>
        <w:t xml:space="preserve"> were given a similar tour on </w:t>
      </w:r>
      <w:r w:rsidR="00356496">
        <w:rPr>
          <w:rFonts w:ascii="Times New Roman" w:hAnsi="Times New Roman"/>
          <w:color w:val="000000"/>
        </w:rPr>
        <w:t>July 9</w:t>
      </w:r>
      <w:r w:rsidR="00356496" w:rsidRPr="00356496">
        <w:rPr>
          <w:rFonts w:ascii="Times New Roman" w:hAnsi="Times New Roman"/>
          <w:color w:val="000000"/>
          <w:vertAlign w:val="superscript"/>
        </w:rPr>
        <w:t>th</w:t>
      </w:r>
      <w:r w:rsidR="00356496">
        <w:rPr>
          <w:rFonts w:ascii="Times New Roman" w:hAnsi="Times New Roman"/>
          <w:color w:val="000000"/>
        </w:rPr>
        <w:t xml:space="preserve">. </w:t>
      </w:r>
    </w:p>
    <w:p w:rsidR="00B8287F" w:rsidRPr="00A47AF0" w:rsidRDefault="00B8287F" w:rsidP="00B8287F">
      <w:pPr>
        <w:ind w:left="360"/>
        <w:contextualSpacing/>
        <w:rPr>
          <w:rFonts w:ascii="Times New Roman" w:hAnsi="Times New Roman"/>
          <w:color w:val="000000"/>
        </w:rPr>
      </w:pPr>
    </w:p>
    <w:p w:rsidR="00202F8E" w:rsidRPr="000E353F" w:rsidRDefault="00202F8E" w:rsidP="00202F8E">
      <w:pPr>
        <w:contextualSpacing/>
        <w:rPr>
          <w:rFonts w:ascii="Times New Roman" w:hAnsi="Times New Roman"/>
          <w:color w:val="000000"/>
        </w:rPr>
      </w:pPr>
    </w:p>
    <w:p w:rsidR="00202F8E" w:rsidRDefault="00202F8E" w:rsidP="00202F8E">
      <w:pPr>
        <w:contextualSpacing/>
        <w:rPr>
          <w:rFonts w:ascii="Times New Roman" w:hAnsi="Times New Roman"/>
          <w:color w:val="000000"/>
        </w:rPr>
      </w:pPr>
    </w:p>
    <w:p w:rsidR="00202F8E" w:rsidRPr="000E353F" w:rsidRDefault="00202F8E" w:rsidP="00202F8E">
      <w:pPr>
        <w:contextualSpacing/>
        <w:rPr>
          <w:rFonts w:ascii="Times New Roman" w:hAnsi="Times New Roman"/>
          <w:color w:val="000000"/>
        </w:rPr>
      </w:pPr>
      <w:r>
        <w:rPr>
          <w:rFonts w:ascii="Times New Roman" w:hAnsi="Times New Roman"/>
          <w:color w:val="000000"/>
        </w:rPr>
        <w:t>(3</w:t>
      </w:r>
      <w:r w:rsidRPr="000E353F">
        <w:rPr>
          <w:rFonts w:ascii="Times New Roman" w:hAnsi="Times New Roman"/>
          <w:color w:val="000000"/>
        </w:rPr>
        <w:t xml:space="preserve">) </w:t>
      </w:r>
      <w:r w:rsidRPr="00701E7C">
        <w:rPr>
          <w:rFonts w:ascii="Arial" w:hAnsi="Arial"/>
          <w:b/>
          <w:color w:val="000000"/>
        </w:rPr>
        <w:t>Key Communicable Achievements</w:t>
      </w:r>
      <w:r>
        <w:rPr>
          <w:rFonts w:ascii="Arial" w:hAnsi="Arial"/>
          <w:b/>
          <w:color w:val="000000"/>
        </w:rPr>
        <w:t xml:space="preserve"> </w:t>
      </w:r>
      <w:r w:rsidRPr="00A95FDA">
        <w:rPr>
          <w:rFonts w:ascii="Arial" w:hAnsi="Arial"/>
          <w:color w:val="000000"/>
          <w:sz w:val="20"/>
        </w:rPr>
        <w:t>(photos)</w:t>
      </w:r>
    </w:p>
    <w:p w:rsidR="00202F8E" w:rsidRDefault="00202F8E" w:rsidP="00202F8E">
      <w:pPr>
        <w:ind w:left="360"/>
        <w:contextualSpacing/>
        <w:rPr>
          <w:rFonts w:ascii="Times New Roman" w:hAnsi="Times New Roman"/>
          <w:color w:val="000000"/>
        </w:rPr>
      </w:pPr>
      <w:r>
        <w:rPr>
          <w:rFonts w:ascii="Arial" w:hAnsi="Arial"/>
          <w:b/>
          <w:i/>
          <w:color w:val="000000"/>
          <w:sz w:val="20"/>
        </w:rPr>
        <w:t xml:space="preserve">What achievements should now be communicated by STRI or HSBC? </w:t>
      </w:r>
    </w:p>
    <w:p w:rsidR="00202F8E" w:rsidRPr="000E353F" w:rsidRDefault="00202F8E" w:rsidP="00202F8E">
      <w:pPr>
        <w:numPr>
          <w:ilvl w:val="0"/>
          <w:numId w:val="3"/>
        </w:numPr>
        <w:contextualSpacing/>
        <w:rPr>
          <w:rFonts w:ascii="Times New Roman" w:hAnsi="Times New Roman"/>
          <w:color w:val="000000"/>
        </w:rPr>
      </w:pPr>
    </w:p>
    <w:p w:rsidR="00202F8E" w:rsidRPr="000E353F" w:rsidRDefault="00202F8E" w:rsidP="00202F8E">
      <w:pPr>
        <w:contextualSpacing/>
        <w:rPr>
          <w:rFonts w:ascii="Times New Roman" w:hAnsi="Times New Roman"/>
          <w:color w:val="000000"/>
        </w:rPr>
      </w:pPr>
    </w:p>
    <w:p w:rsidR="00202F8E" w:rsidRDefault="00202F8E" w:rsidP="00202F8E">
      <w:pPr>
        <w:contextualSpacing/>
        <w:rPr>
          <w:rFonts w:ascii="Times New Roman" w:hAnsi="Times New Roman"/>
          <w:color w:val="000000"/>
        </w:rPr>
      </w:pPr>
    </w:p>
    <w:p w:rsidR="00202F8E" w:rsidRPr="000E353F" w:rsidRDefault="00202F8E" w:rsidP="00202F8E">
      <w:pPr>
        <w:contextualSpacing/>
        <w:rPr>
          <w:rFonts w:ascii="Times New Roman" w:hAnsi="Times New Roman"/>
          <w:color w:val="000000"/>
        </w:rPr>
      </w:pPr>
      <w:r>
        <w:rPr>
          <w:rFonts w:ascii="Times New Roman" w:hAnsi="Times New Roman"/>
          <w:color w:val="000000"/>
        </w:rPr>
        <w:t>(4</w:t>
      </w:r>
      <w:r w:rsidRPr="000E353F">
        <w:rPr>
          <w:rFonts w:ascii="Times New Roman" w:hAnsi="Times New Roman"/>
          <w:color w:val="000000"/>
        </w:rPr>
        <w:t xml:space="preserve">) </w:t>
      </w:r>
      <w:r w:rsidRPr="00701E7C">
        <w:rPr>
          <w:rFonts w:ascii="Arial" w:hAnsi="Arial"/>
          <w:b/>
          <w:color w:val="000000"/>
        </w:rPr>
        <w:t>Case Studies</w:t>
      </w:r>
    </w:p>
    <w:p w:rsidR="00202F8E" w:rsidRPr="006E10DE" w:rsidRDefault="00202F8E" w:rsidP="00202F8E">
      <w:pPr>
        <w:ind w:left="340"/>
        <w:contextualSpacing/>
        <w:rPr>
          <w:rFonts w:ascii="Arial" w:hAnsi="Arial"/>
          <w:b/>
          <w:i/>
          <w:color w:val="000000"/>
          <w:sz w:val="20"/>
        </w:rPr>
      </w:pPr>
      <w:r>
        <w:rPr>
          <w:rFonts w:ascii="Arial" w:hAnsi="Arial"/>
          <w:b/>
          <w:i/>
          <w:color w:val="000000"/>
          <w:sz w:val="20"/>
        </w:rPr>
        <w:t xml:space="preserve">This is </w:t>
      </w:r>
      <w:r w:rsidRPr="004D59CB">
        <w:rPr>
          <w:rFonts w:ascii="Arial" w:hAnsi="Arial"/>
          <w:b/>
          <w:color w:val="000000"/>
          <w:sz w:val="20"/>
        </w:rPr>
        <w:t>THE</w:t>
      </w:r>
      <w:r>
        <w:rPr>
          <w:rFonts w:ascii="Arial" w:hAnsi="Arial"/>
          <w:b/>
          <w:i/>
          <w:color w:val="000000"/>
          <w:sz w:val="20"/>
        </w:rPr>
        <w:t xml:space="preserve"> slide HSBC cares most about. A photo with someone’s positive comments about some aspect of your project or HCP in general makes a big impact.</w:t>
      </w:r>
    </w:p>
    <w:p w:rsidR="00202F8E" w:rsidRPr="00A47AF0" w:rsidRDefault="00202F8E" w:rsidP="00202F8E">
      <w:pPr>
        <w:numPr>
          <w:ilvl w:val="0"/>
          <w:numId w:val="3"/>
        </w:numPr>
        <w:contextualSpacing/>
        <w:rPr>
          <w:rFonts w:ascii="Times New Roman" w:hAnsi="Times New Roman"/>
          <w:color w:val="000000"/>
        </w:rPr>
      </w:pPr>
    </w:p>
    <w:p w:rsidR="00202F8E" w:rsidRPr="000E353F" w:rsidRDefault="00202F8E" w:rsidP="00202F8E">
      <w:pPr>
        <w:contextualSpacing/>
        <w:rPr>
          <w:rFonts w:ascii="Times New Roman" w:hAnsi="Times New Roman"/>
          <w:color w:val="000000"/>
        </w:rPr>
      </w:pPr>
    </w:p>
    <w:p w:rsidR="00202F8E" w:rsidRDefault="00202F8E" w:rsidP="00202F8E">
      <w:pPr>
        <w:contextualSpacing/>
        <w:rPr>
          <w:rFonts w:ascii="Times New Roman" w:hAnsi="Times New Roman"/>
          <w:color w:val="000000"/>
        </w:rPr>
      </w:pPr>
    </w:p>
    <w:p w:rsidR="00202F8E" w:rsidRPr="000E353F" w:rsidRDefault="00202F8E" w:rsidP="00202F8E">
      <w:pPr>
        <w:contextualSpacing/>
        <w:rPr>
          <w:rFonts w:ascii="Times New Roman" w:hAnsi="Times New Roman"/>
          <w:color w:val="000000"/>
        </w:rPr>
      </w:pPr>
      <w:r>
        <w:rPr>
          <w:rFonts w:ascii="Times New Roman" w:hAnsi="Times New Roman"/>
          <w:color w:val="000000"/>
        </w:rPr>
        <w:t>(5</w:t>
      </w:r>
      <w:r w:rsidRPr="000E353F">
        <w:rPr>
          <w:rFonts w:ascii="Times New Roman" w:hAnsi="Times New Roman"/>
          <w:color w:val="000000"/>
        </w:rPr>
        <w:t xml:space="preserve">) </w:t>
      </w:r>
      <w:r>
        <w:rPr>
          <w:rFonts w:ascii="Arial" w:hAnsi="Arial"/>
          <w:b/>
          <w:color w:val="000000"/>
        </w:rPr>
        <w:t>Looking Ahead</w:t>
      </w:r>
    </w:p>
    <w:p w:rsidR="00202F8E" w:rsidRPr="006E10DE" w:rsidRDefault="00202F8E" w:rsidP="00202F8E">
      <w:pPr>
        <w:ind w:left="340"/>
        <w:contextualSpacing/>
        <w:rPr>
          <w:rFonts w:ascii="Arial" w:hAnsi="Arial"/>
          <w:b/>
          <w:i/>
          <w:color w:val="000000"/>
          <w:sz w:val="20"/>
        </w:rPr>
      </w:pPr>
      <w:r>
        <w:rPr>
          <w:rFonts w:ascii="Arial" w:hAnsi="Arial"/>
          <w:b/>
          <w:i/>
          <w:color w:val="000000"/>
          <w:sz w:val="20"/>
        </w:rPr>
        <w:t xml:space="preserve">Highlight any interesting opportunities anticipated during the period ahead. Highlight significant challenges or risks—something that truly jeopardizes some aspect of your project—ahead and how you plan to address them. </w:t>
      </w:r>
    </w:p>
    <w:p w:rsidR="002B41A9" w:rsidRDefault="002B41A9" w:rsidP="002B41A9">
      <w:pPr>
        <w:numPr>
          <w:ilvl w:val="0"/>
          <w:numId w:val="3"/>
        </w:numPr>
        <w:tabs>
          <w:tab w:val="clear" w:pos="720"/>
          <w:tab w:val="num" w:pos="360"/>
        </w:tabs>
        <w:ind w:left="360"/>
        <w:contextualSpacing/>
        <w:rPr>
          <w:rFonts w:ascii="Times New Roman" w:hAnsi="Times New Roman"/>
          <w:color w:val="000000"/>
        </w:rPr>
      </w:pPr>
      <w:r>
        <w:rPr>
          <w:rFonts w:ascii="Times New Roman" w:hAnsi="Times New Roman"/>
          <w:color w:val="000000"/>
        </w:rPr>
        <w:t>During the 4</w:t>
      </w:r>
      <w:r w:rsidRPr="002B41A9">
        <w:rPr>
          <w:rFonts w:ascii="Times New Roman" w:hAnsi="Times New Roman"/>
          <w:color w:val="000000"/>
          <w:vertAlign w:val="superscript"/>
        </w:rPr>
        <w:t>th</w:t>
      </w:r>
      <w:r>
        <w:rPr>
          <w:rFonts w:ascii="Times New Roman" w:hAnsi="Times New Roman"/>
          <w:color w:val="000000"/>
        </w:rPr>
        <w:t xml:space="preserve"> Quarter, we plan to complete mapping and ID checks on the remainder of the plot, and then begin standard CTFS analyses of our inventory data to get baseline descriptors of forest structure, composition, and diversity.  We also want to reconcile the historical data available from the third SI-MAB 1ha plot that is contained within the SIGEO plot and then analyze all the historical data along with our 2008 census data to examine differences in forest composition/structure/diversity in the context of long-term deer exclusion vs. high deer density areas.  We hope to use this analysis for a manuscript to be published in 2010.</w:t>
      </w:r>
    </w:p>
    <w:p w:rsidR="002B41A9" w:rsidRDefault="002B41A9" w:rsidP="002B41A9">
      <w:pPr>
        <w:numPr>
          <w:ilvl w:val="0"/>
          <w:numId w:val="3"/>
        </w:numPr>
        <w:tabs>
          <w:tab w:val="clear" w:pos="720"/>
          <w:tab w:val="num" w:pos="360"/>
        </w:tabs>
        <w:ind w:left="360"/>
        <w:contextualSpacing/>
        <w:rPr>
          <w:rFonts w:ascii="Times New Roman" w:hAnsi="Times New Roman"/>
          <w:color w:val="000000"/>
        </w:rPr>
      </w:pPr>
      <w:r>
        <w:rPr>
          <w:rFonts w:ascii="Times New Roman" w:hAnsi="Times New Roman"/>
          <w:color w:val="000000"/>
        </w:rPr>
        <w:t>We also hope to be able to work more with post-doc Sean McMahon on additional analyses of the above data and other historical data we have from long-term deer exclusion plots.</w:t>
      </w:r>
    </w:p>
    <w:p w:rsidR="002B41A9" w:rsidRPr="000E353F" w:rsidRDefault="002B41A9" w:rsidP="002B41A9">
      <w:pPr>
        <w:numPr>
          <w:ilvl w:val="0"/>
          <w:numId w:val="3"/>
        </w:numPr>
        <w:tabs>
          <w:tab w:val="clear" w:pos="720"/>
          <w:tab w:val="num" w:pos="360"/>
        </w:tabs>
        <w:ind w:left="360"/>
        <w:contextualSpacing/>
        <w:rPr>
          <w:rFonts w:ascii="Times New Roman" w:hAnsi="Times New Roman"/>
          <w:color w:val="000000"/>
        </w:rPr>
      </w:pPr>
      <w:r>
        <w:rPr>
          <w:rFonts w:ascii="Times New Roman" w:hAnsi="Times New Roman"/>
          <w:color w:val="000000"/>
        </w:rPr>
        <w:t>We anticipate being able to start to work on data analyses with Forest Carbon Research Initiative staff to establish baseline carbon pools and dynamics for our plot.</w:t>
      </w:r>
    </w:p>
    <w:p w:rsidR="00202F8E" w:rsidRDefault="00202F8E" w:rsidP="00202F8E">
      <w:pPr>
        <w:contextualSpacing/>
        <w:rPr>
          <w:rFonts w:ascii="Times New Roman" w:hAnsi="Times New Roman"/>
          <w:color w:val="000000"/>
        </w:rPr>
      </w:pPr>
    </w:p>
    <w:p w:rsidR="009F226A" w:rsidRDefault="009F226A" w:rsidP="00202F8E">
      <w:pPr>
        <w:contextualSpacing/>
        <w:rPr>
          <w:rFonts w:ascii="Times New Roman" w:hAnsi="Times New Roman"/>
          <w:color w:val="000000"/>
        </w:rPr>
      </w:pPr>
    </w:p>
    <w:p w:rsidR="009F226A" w:rsidRDefault="009F226A" w:rsidP="00202F8E">
      <w:pPr>
        <w:contextualSpacing/>
        <w:rPr>
          <w:rFonts w:ascii="Times New Roman" w:hAnsi="Times New Roman"/>
          <w:color w:val="000000"/>
        </w:rPr>
      </w:pPr>
    </w:p>
    <w:p w:rsidR="009F226A" w:rsidRDefault="009F226A" w:rsidP="00202F8E">
      <w:pPr>
        <w:contextualSpacing/>
        <w:rPr>
          <w:rFonts w:ascii="Times New Roman" w:hAnsi="Times New Roman"/>
          <w:color w:val="000000"/>
        </w:rPr>
      </w:pPr>
    </w:p>
    <w:p w:rsidR="00202F8E" w:rsidRDefault="00202F8E" w:rsidP="00202F8E">
      <w:pPr>
        <w:contextualSpacing/>
        <w:rPr>
          <w:rFonts w:ascii="Times New Roman" w:hAnsi="Times New Roman"/>
          <w:color w:val="000000"/>
        </w:rPr>
      </w:pPr>
    </w:p>
    <w:p w:rsidR="00202F8E" w:rsidRPr="000E353F" w:rsidRDefault="00202F8E" w:rsidP="00202F8E">
      <w:pPr>
        <w:contextualSpacing/>
        <w:rPr>
          <w:rFonts w:ascii="Times New Roman" w:hAnsi="Times New Roman"/>
          <w:color w:val="000000"/>
        </w:rPr>
      </w:pPr>
      <w:r>
        <w:rPr>
          <w:rFonts w:ascii="Times New Roman" w:hAnsi="Times New Roman"/>
          <w:color w:val="000000"/>
        </w:rPr>
        <w:t>(6</w:t>
      </w:r>
      <w:r w:rsidRPr="000E353F">
        <w:rPr>
          <w:rFonts w:ascii="Times New Roman" w:hAnsi="Times New Roman"/>
          <w:color w:val="000000"/>
        </w:rPr>
        <w:t xml:space="preserve">) </w:t>
      </w:r>
      <w:r>
        <w:rPr>
          <w:rFonts w:ascii="Arial" w:hAnsi="Arial"/>
          <w:b/>
          <w:color w:val="000000"/>
        </w:rPr>
        <w:t>Relationships with HSBC</w:t>
      </w:r>
      <w:r w:rsidRPr="00D74D6D">
        <w:rPr>
          <w:rFonts w:ascii="Arial" w:hAnsi="Arial"/>
          <w:color w:val="000000"/>
        </w:rPr>
        <w:t xml:space="preserve"> </w:t>
      </w:r>
    </w:p>
    <w:p w:rsidR="00202F8E" w:rsidRPr="006E10DE" w:rsidRDefault="00202F8E" w:rsidP="00202F8E">
      <w:pPr>
        <w:ind w:left="340"/>
        <w:contextualSpacing/>
        <w:rPr>
          <w:rFonts w:ascii="Arial" w:hAnsi="Arial"/>
          <w:b/>
          <w:i/>
          <w:color w:val="000000"/>
          <w:sz w:val="20"/>
        </w:rPr>
      </w:pPr>
      <w:r>
        <w:rPr>
          <w:rFonts w:ascii="Arial" w:hAnsi="Arial"/>
          <w:b/>
          <w:i/>
          <w:color w:val="000000"/>
          <w:sz w:val="20"/>
        </w:rPr>
        <w:t>Note any communication you have had with HSBC and describe its frequency, the individual’s responsiveness, and collaborative readiness.</w:t>
      </w:r>
    </w:p>
    <w:p w:rsidR="00202F8E" w:rsidRDefault="00202F8E" w:rsidP="00202F8E">
      <w:pPr>
        <w:numPr>
          <w:ilvl w:val="0"/>
          <w:numId w:val="3"/>
        </w:numPr>
        <w:contextualSpacing/>
        <w:rPr>
          <w:rFonts w:ascii="Times New Roman" w:hAnsi="Times New Roman"/>
          <w:color w:val="000000"/>
        </w:rPr>
      </w:pPr>
    </w:p>
    <w:p w:rsidR="00202F8E" w:rsidRPr="000E353F" w:rsidRDefault="00202F8E" w:rsidP="00202F8E">
      <w:pPr>
        <w:contextualSpacing/>
        <w:rPr>
          <w:rFonts w:ascii="Times New Roman" w:hAnsi="Times New Roman"/>
          <w:color w:val="000000"/>
        </w:rPr>
      </w:pPr>
    </w:p>
    <w:p w:rsidR="00202F8E" w:rsidRDefault="00202F8E" w:rsidP="00202F8E">
      <w:pPr>
        <w:contextualSpacing/>
        <w:rPr>
          <w:rFonts w:ascii="Times New Roman" w:hAnsi="Times New Roman"/>
          <w:color w:val="000000"/>
        </w:rPr>
      </w:pPr>
    </w:p>
    <w:p w:rsidR="00202F8E" w:rsidRPr="000E353F" w:rsidRDefault="00202F8E" w:rsidP="00202F8E">
      <w:pPr>
        <w:contextualSpacing/>
        <w:rPr>
          <w:rFonts w:ascii="Times New Roman" w:hAnsi="Times New Roman"/>
          <w:color w:val="000000"/>
        </w:rPr>
      </w:pPr>
      <w:r>
        <w:rPr>
          <w:rFonts w:ascii="Times New Roman" w:hAnsi="Times New Roman"/>
          <w:color w:val="000000"/>
        </w:rPr>
        <w:t>(7</w:t>
      </w:r>
      <w:r w:rsidRPr="000E353F">
        <w:rPr>
          <w:rFonts w:ascii="Times New Roman" w:hAnsi="Times New Roman"/>
          <w:color w:val="000000"/>
        </w:rPr>
        <w:t xml:space="preserve">) </w:t>
      </w:r>
      <w:r>
        <w:rPr>
          <w:rFonts w:ascii="Arial" w:hAnsi="Arial"/>
          <w:b/>
          <w:color w:val="000000"/>
        </w:rPr>
        <w:t>Collaboration</w:t>
      </w:r>
    </w:p>
    <w:p w:rsidR="00202F8E" w:rsidRPr="006E10DE" w:rsidRDefault="00202F8E" w:rsidP="00202F8E">
      <w:pPr>
        <w:ind w:left="340"/>
        <w:contextualSpacing/>
        <w:rPr>
          <w:rFonts w:ascii="Arial" w:hAnsi="Arial"/>
          <w:b/>
          <w:i/>
          <w:color w:val="000000"/>
          <w:sz w:val="20"/>
        </w:rPr>
      </w:pPr>
      <w:r>
        <w:rPr>
          <w:rFonts w:ascii="Arial" w:hAnsi="Arial"/>
          <w:b/>
          <w:i/>
          <w:color w:val="000000"/>
          <w:sz w:val="20"/>
        </w:rPr>
        <w:t>Detail any joint working arrangements with HSBC, Earthwatch, WWF, or The Climate Group</w:t>
      </w:r>
      <w:r w:rsidRPr="006E10DE">
        <w:rPr>
          <w:rFonts w:ascii="Arial" w:hAnsi="Arial"/>
          <w:b/>
          <w:i/>
          <w:color w:val="000000"/>
          <w:sz w:val="20"/>
        </w:rPr>
        <w:t>.</w:t>
      </w:r>
    </w:p>
    <w:p w:rsidR="00202F8E" w:rsidRDefault="00202F8E" w:rsidP="00202F8E">
      <w:pPr>
        <w:numPr>
          <w:ilvl w:val="0"/>
          <w:numId w:val="3"/>
        </w:numPr>
        <w:contextualSpacing/>
        <w:rPr>
          <w:rFonts w:ascii="Times New Roman" w:hAnsi="Times New Roman"/>
          <w:color w:val="000000"/>
        </w:rPr>
      </w:pPr>
    </w:p>
    <w:p w:rsidR="00202F8E" w:rsidRPr="000E353F" w:rsidRDefault="00202F8E" w:rsidP="00202F8E">
      <w:pPr>
        <w:contextualSpacing/>
        <w:rPr>
          <w:rFonts w:ascii="Times New Roman" w:hAnsi="Times New Roman"/>
          <w:color w:val="000000"/>
        </w:rPr>
      </w:pPr>
    </w:p>
    <w:p w:rsidR="00202F8E" w:rsidRDefault="00202F8E" w:rsidP="00202F8E">
      <w:pPr>
        <w:contextualSpacing/>
        <w:rPr>
          <w:rFonts w:ascii="Times New Roman" w:hAnsi="Times New Roman"/>
          <w:color w:val="000000"/>
        </w:rPr>
      </w:pPr>
    </w:p>
    <w:p w:rsidR="00202F8E" w:rsidRPr="000E353F" w:rsidRDefault="00202F8E" w:rsidP="00202F8E">
      <w:pPr>
        <w:contextualSpacing/>
        <w:rPr>
          <w:rFonts w:ascii="Times New Roman" w:hAnsi="Times New Roman"/>
          <w:color w:val="000000"/>
        </w:rPr>
      </w:pPr>
      <w:r>
        <w:rPr>
          <w:rFonts w:ascii="Times New Roman" w:hAnsi="Times New Roman"/>
          <w:color w:val="000000"/>
        </w:rPr>
        <w:t>(8</w:t>
      </w:r>
      <w:r w:rsidRPr="000E353F">
        <w:rPr>
          <w:rFonts w:ascii="Times New Roman" w:hAnsi="Times New Roman"/>
          <w:color w:val="000000"/>
        </w:rPr>
        <w:t>)</w:t>
      </w:r>
      <w:r w:rsidRPr="00701E7C">
        <w:rPr>
          <w:rFonts w:ascii="Times New Roman" w:hAnsi="Times New Roman"/>
          <w:color w:val="000000"/>
        </w:rPr>
        <w:t xml:space="preserve"> </w:t>
      </w:r>
      <w:r>
        <w:rPr>
          <w:rFonts w:ascii="Arial" w:hAnsi="Arial"/>
          <w:b/>
          <w:color w:val="000000"/>
        </w:rPr>
        <w:t>Leverage</w:t>
      </w:r>
    </w:p>
    <w:p w:rsidR="00202F8E" w:rsidRPr="00855230" w:rsidRDefault="00202F8E" w:rsidP="00202F8E">
      <w:pPr>
        <w:ind w:left="340"/>
        <w:contextualSpacing/>
        <w:rPr>
          <w:rFonts w:ascii="Arial" w:hAnsi="Arial"/>
          <w:b/>
          <w:color w:val="000000"/>
          <w:sz w:val="20"/>
        </w:rPr>
      </w:pPr>
      <w:r>
        <w:rPr>
          <w:rFonts w:ascii="Arial" w:hAnsi="Arial"/>
          <w:b/>
          <w:i/>
          <w:color w:val="000000"/>
          <w:sz w:val="20"/>
        </w:rPr>
        <w:t>List any support (financial or in-kind) STRI has received from other sources as a consequence of HSBC’s funding.</w:t>
      </w:r>
    </w:p>
    <w:p w:rsidR="00202F8E" w:rsidRPr="00F20D94" w:rsidRDefault="00202F8E" w:rsidP="00202F8E">
      <w:pPr>
        <w:numPr>
          <w:ilvl w:val="0"/>
          <w:numId w:val="3"/>
        </w:numPr>
        <w:contextualSpacing/>
        <w:rPr>
          <w:rFonts w:ascii="Times New Roman" w:hAnsi="Times New Roman"/>
          <w:color w:val="000000"/>
        </w:rPr>
      </w:pPr>
    </w:p>
    <w:p w:rsidR="00202F8E" w:rsidRPr="000E353F" w:rsidRDefault="00202F8E" w:rsidP="00202F8E">
      <w:pPr>
        <w:contextualSpacing/>
        <w:rPr>
          <w:rFonts w:ascii="Times New Roman" w:hAnsi="Times New Roman"/>
          <w:color w:val="000000"/>
        </w:rPr>
      </w:pPr>
    </w:p>
    <w:p w:rsidR="00202F8E" w:rsidRDefault="00202F8E" w:rsidP="00202F8E">
      <w:pPr>
        <w:contextualSpacing/>
        <w:rPr>
          <w:rFonts w:ascii="Times New Roman" w:hAnsi="Times New Roman"/>
          <w:color w:val="000000"/>
        </w:rPr>
      </w:pPr>
    </w:p>
    <w:p w:rsidR="00202F8E" w:rsidRPr="000E353F" w:rsidRDefault="00202F8E" w:rsidP="00202F8E">
      <w:pPr>
        <w:contextualSpacing/>
        <w:rPr>
          <w:rFonts w:ascii="Times New Roman" w:hAnsi="Times New Roman"/>
          <w:color w:val="000000"/>
        </w:rPr>
      </w:pPr>
      <w:r>
        <w:rPr>
          <w:rFonts w:ascii="Times New Roman" w:hAnsi="Times New Roman"/>
          <w:color w:val="000000"/>
        </w:rPr>
        <w:t>(9</w:t>
      </w:r>
      <w:r w:rsidRPr="000E353F">
        <w:rPr>
          <w:rFonts w:ascii="Times New Roman" w:hAnsi="Times New Roman"/>
          <w:color w:val="000000"/>
        </w:rPr>
        <w:t xml:space="preserve">) </w:t>
      </w:r>
      <w:r w:rsidRPr="00701E7C">
        <w:rPr>
          <w:rFonts w:ascii="Arial" w:hAnsi="Arial"/>
          <w:b/>
          <w:color w:val="000000"/>
        </w:rPr>
        <w:t>Organization Report</w:t>
      </w:r>
    </w:p>
    <w:p w:rsidR="00202F8E" w:rsidRPr="006E10DE" w:rsidRDefault="00202F8E" w:rsidP="00202F8E">
      <w:pPr>
        <w:ind w:left="440"/>
        <w:contextualSpacing/>
        <w:rPr>
          <w:rFonts w:ascii="Arial" w:hAnsi="Arial"/>
          <w:b/>
          <w:i/>
          <w:color w:val="000000"/>
          <w:sz w:val="20"/>
        </w:rPr>
      </w:pPr>
      <w:r w:rsidRPr="006E10DE">
        <w:rPr>
          <w:rFonts w:ascii="Arial" w:hAnsi="Arial"/>
          <w:b/>
          <w:i/>
          <w:color w:val="000000"/>
          <w:sz w:val="20"/>
        </w:rPr>
        <w:t>Describe changes in key personnel and the</w:t>
      </w:r>
      <w:r>
        <w:rPr>
          <w:rFonts w:ascii="Arial" w:hAnsi="Arial"/>
          <w:b/>
          <w:i/>
          <w:color w:val="000000"/>
          <w:sz w:val="20"/>
        </w:rPr>
        <w:t xml:space="preserve">ir impacts, planned </w:t>
      </w:r>
      <w:r w:rsidRPr="006E10DE">
        <w:rPr>
          <w:rFonts w:ascii="Arial" w:hAnsi="Arial"/>
          <w:b/>
          <w:i/>
          <w:color w:val="000000"/>
          <w:sz w:val="20"/>
        </w:rPr>
        <w:t xml:space="preserve">partnerships, </w:t>
      </w:r>
      <w:r>
        <w:rPr>
          <w:rFonts w:ascii="Arial" w:hAnsi="Arial"/>
          <w:b/>
          <w:i/>
          <w:color w:val="000000"/>
          <w:sz w:val="20"/>
        </w:rPr>
        <w:t xml:space="preserve">publication of organizational reports, </w:t>
      </w:r>
      <w:r w:rsidRPr="006E10DE">
        <w:rPr>
          <w:rFonts w:ascii="Arial" w:hAnsi="Arial"/>
          <w:b/>
          <w:i/>
          <w:color w:val="000000"/>
          <w:sz w:val="20"/>
        </w:rPr>
        <w:t>how HCP has helped CTFS-STRI develop, and news not recorded under previous headings.</w:t>
      </w:r>
    </w:p>
    <w:p w:rsidR="002B41A9" w:rsidRPr="000E353F" w:rsidRDefault="002B41A9" w:rsidP="002B41A9">
      <w:pPr>
        <w:numPr>
          <w:ilvl w:val="0"/>
          <w:numId w:val="4"/>
        </w:numPr>
        <w:tabs>
          <w:tab w:val="clear" w:pos="700"/>
          <w:tab w:val="num" w:pos="360"/>
        </w:tabs>
        <w:ind w:left="360"/>
        <w:contextualSpacing/>
        <w:rPr>
          <w:rFonts w:ascii="Times New Roman" w:hAnsi="Times New Roman"/>
          <w:color w:val="000000"/>
        </w:rPr>
      </w:pPr>
      <w:r>
        <w:rPr>
          <w:rFonts w:ascii="Times New Roman" w:hAnsi="Times New Roman"/>
          <w:color w:val="000000"/>
        </w:rPr>
        <w:t>Shawn Behling, our forest ecology technician, ended her tenure with us at the end of August to enter a PhD program at the University of Washington.  We have hired one of our experienced</w:t>
      </w:r>
      <w:r w:rsidR="009F226A">
        <w:rPr>
          <w:rFonts w:ascii="Times New Roman" w:hAnsi="Times New Roman"/>
          <w:color w:val="000000"/>
        </w:rPr>
        <w:t>, reliable and hard-working interns, Ms. Sumana Serchan, as a partial replacement</w:t>
      </w:r>
      <w:r>
        <w:rPr>
          <w:rFonts w:ascii="Times New Roman" w:hAnsi="Times New Roman"/>
          <w:color w:val="000000"/>
        </w:rPr>
        <w:t xml:space="preserve"> for her.</w:t>
      </w:r>
    </w:p>
    <w:p w:rsidR="00202F8E" w:rsidRPr="006E10DE" w:rsidRDefault="00202F8E" w:rsidP="009F226A">
      <w:pPr>
        <w:contextualSpacing/>
        <w:rPr>
          <w:rFonts w:ascii="Times New Roman" w:hAnsi="Times New Roman"/>
          <w:b/>
          <w:color w:val="000000"/>
        </w:rPr>
      </w:pPr>
    </w:p>
    <w:sectPr w:rsidR="00202F8E" w:rsidRPr="006E10DE" w:rsidSect="00202F8E">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19C1" w:rsidRDefault="001519C1">
      <w:pPr>
        <w:spacing w:after="0"/>
      </w:pPr>
      <w:r>
        <w:separator/>
      </w:r>
    </w:p>
  </w:endnote>
  <w:endnote w:type="continuationSeparator" w:id="0">
    <w:p w:rsidR="001519C1" w:rsidRDefault="001519C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9C1" w:rsidRDefault="00ED54E6" w:rsidP="00202F8E">
    <w:pPr>
      <w:pStyle w:val="Footer"/>
      <w:framePr w:wrap="around" w:vAnchor="text" w:hAnchor="margin" w:xAlign="right" w:y="1"/>
      <w:rPr>
        <w:rStyle w:val="PageNumber"/>
      </w:rPr>
    </w:pPr>
    <w:r>
      <w:rPr>
        <w:rStyle w:val="PageNumber"/>
      </w:rPr>
      <w:fldChar w:fldCharType="begin"/>
    </w:r>
    <w:r w:rsidR="001519C1">
      <w:rPr>
        <w:rStyle w:val="PageNumber"/>
      </w:rPr>
      <w:instrText xml:space="preserve">PAGE  </w:instrText>
    </w:r>
    <w:r>
      <w:rPr>
        <w:rStyle w:val="PageNumber"/>
      </w:rPr>
      <w:fldChar w:fldCharType="end"/>
    </w:r>
  </w:p>
  <w:p w:rsidR="001519C1" w:rsidRDefault="001519C1" w:rsidP="00202F8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9C1" w:rsidRDefault="00ED54E6" w:rsidP="00202F8E">
    <w:pPr>
      <w:pStyle w:val="Footer"/>
      <w:framePr w:wrap="around" w:vAnchor="text" w:hAnchor="margin" w:xAlign="right" w:y="1"/>
      <w:rPr>
        <w:rStyle w:val="PageNumber"/>
      </w:rPr>
    </w:pPr>
    <w:r>
      <w:rPr>
        <w:rStyle w:val="PageNumber"/>
      </w:rPr>
      <w:fldChar w:fldCharType="begin"/>
    </w:r>
    <w:r w:rsidR="001519C1">
      <w:rPr>
        <w:rStyle w:val="PageNumber"/>
      </w:rPr>
      <w:instrText xml:space="preserve">PAGE  </w:instrText>
    </w:r>
    <w:r>
      <w:rPr>
        <w:rStyle w:val="PageNumber"/>
      </w:rPr>
      <w:fldChar w:fldCharType="separate"/>
    </w:r>
    <w:r w:rsidR="00167FD2">
      <w:rPr>
        <w:rStyle w:val="PageNumber"/>
        <w:noProof/>
      </w:rPr>
      <w:t>1</w:t>
    </w:r>
    <w:r>
      <w:rPr>
        <w:rStyle w:val="PageNumber"/>
      </w:rPr>
      <w:fldChar w:fldCharType="end"/>
    </w:r>
  </w:p>
  <w:p w:rsidR="001519C1" w:rsidRDefault="001519C1" w:rsidP="00202F8E">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19C1" w:rsidRDefault="001519C1">
      <w:pPr>
        <w:spacing w:after="0"/>
      </w:pPr>
      <w:r>
        <w:separator/>
      </w:r>
    </w:p>
  </w:footnote>
  <w:footnote w:type="continuationSeparator" w:id="0">
    <w:p w:rsidR="001519C1" w:rsidRDefault="001519C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9E2599"/>
    <w:multiLevelType w:val="multilevel"/>
    <w:tmpl w:val="CA1660D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695C4089"/>
    <w:multiLevelType w:val="hybridMultilevel"/>
    <w:tmpl w:val="F22AE694"/>
    <w:lvl w:ilvl="0" w:tplc="BFC8142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0D540D"/>
    <w:multiLevelType w:val="hybridMultilevel"/>
    <w:tmpl w:val="595E0254"/>
    <w:lvl w:ilvl="0" w:tplc="BFC81420">
      <w:start w:val="1"/>
      <w:numFmt w:val="bullet"/>
      <w:lvlText w:val=""/>
      <w:lvlJc w:val="left"/>
      <w:pPr>
        <w:tabs>
          <w:tab w:val="num" w:pos="700"/>
        </w:tabs>
        <w:ind w:left="700" w:hanging="360"/>
      </w:pPr>
      <w:rPr>
        <w:rFonts w:ascii="Symbol" w:hAnsi="Symbol" w:hint="default"/>
      </w:rPr>
    </w:lvl>
    <w:lvl w:ilvl="1" w:tplc="04090003" w:tentative="1">
      <w:start w:val="1"/>
      <w:numFmt w:val="bullet"/>
      <w:lvlText w:val="o"/>
      <w:lvlJc w:val="left"/>
      <w:pPr>
        <w:ind w:left="1780" w:hanging="360"/>
      </w:pPr>
      <w:rPr>
        <w:rFonts w:ascii="Courier New" w:hAnsi="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nsid w:val="7BAE0F40"/>
    <w:multiLevelType w:val="hybridMultilevel"/>
    <w:tmpl w:val="CA1660D2"/>
    <w:lvl w:ilvl="0" w:tplc="BFC8142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F54FD7"/>
    <w:multiLevelType w:val="hybridMultilevel"/>
    <w:tmpl w:val="71CE7B60"/>
    <w:lvl w:ilvl="0" w:tplc="932C9CCA">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353F"/>
    <w:rsid w:val="00001448"/>
    <w:rsid w:val="00057CDC"/>
    <w:rsid w:val="00070C96"/>
    <w:rsid w:val="000E353F"/>
    <w:rsid w:val="001519C1"/>
    <w:rsid w:val="00167FD2"/>
    <w:rsid w:val="00173F8E"/>
    <w:rsid w:val="001B2AB8"/>
    <w:rsid w:val="001D1B78"/>
    <w:rsid w:val="00202F8E"/>
    <w:rsid w:val="002B41A9"/>
    <w:rsid w:val="002D16B2"/>
    <w:rsid w:val="002E67E1"/>
    <w:rsid w:val="00304A14"/>
    <w:rsid w:val="00356496"/>
    <w:rsid w:val="00526654"/>
    <w:rsid w:val="00673B81"/>
    <w:rsid w:val="006E16F7"/>
    <w:rsid w:val="008D3D3D"/>
    <w:rsid w:val="009F1DA7"/>
    <w:rsid w:val="009F226A"/>
    <w:rsid w:val="00A00BA0"/>
    <w:rsid w:val="00A4039E"/>
    <w:rsid w:val="00A84CC6"/>
    <w:rsid w:val="00AF7B6B"/>
    <w:rsid w:val="00B32180"/>
    <w:rsid w:val="00B82252"/>
    <w:rsid w:val="00B8287F"/>
    <w:rsid w:val="00C53854"/>
    <w:rsid w:val="00D34737"/>
    <w:rsid w:val="00ED54E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548D"/>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8B594A"/>
    <w:pPr>
      <w:tabs>
        <w:tab w:val="center" w:pos="4320"/>
        <w:tab w:val="right" w:pos="8640"/>
      </w:tabs>
    </w:pPr>
  </w:style>
  <w:style w:type="character" w:customStyle="1" w:styleId="FooterChar">
    <w:name w:val="Footer Char"/>
    <w:basedOn w:val="DefaultParagraphFont"/>
    <w:link w:val="Footer"/>
    <w:uiPriority w:val="99"/>
    <w:semiHidden/>
    <w:rsid w:val="008B594A"/>
    <w:rPr>
      <w:sz w:val="24"/>
      <w:szCs w:val="24"/>
    </w:rPr>
  </w:style>
  <w:style w:type="character" w:styleId="PageNumber">
    <w:name w:val="page number"/>
    <w:basedOn w:val="DefaultParagraphFont"/>
    <w:uiPriority w:val="99"/>
    <w:semiHidden/>
    <w:unhideWhenUsed/>
    <w:rsid w:val="008B594A"/>
  </w:style>
</w:styles>
</file>

<file path=word/webSettings.xml><?xml version="1.0" encoding="utf-8"?>
<w:webSettings xmlns:r="http://schemas.openxmlformats.org/officeDocument/2006/relationships" xmlns:w="http://schemas.openxmlformats.org/wordprocessingml/2006/main">
  <w:divs>
    <w:div w:id="751393296">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925</Words>
  <Characters>4808</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HSBC Quarterly Reporting Template (13 Oct 2009) </vt:lpstr>
    </vt:vector>
  </TitlesOfParts>
  <Company>Arnold Arboretum</Company>
  <LinksUpToDate>false</LinksUpToDate>
  <CharactersWithSpaces>5722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HSBC Quarterly Reporting Template (13 Oct 2009) </dc:title>
  <dc:subject/>
  <dc:creator>William Tootle</dc:creator>
  <cp:keywords/>
  <cp:lastModifiedBy>Norm Bourg</cp:lastModifiedBy>
  <cp:revision>2</cp:revision>
  <dcterms:created xsi:type="dcterms:W3CDTF">2009-12-11T17:25:00Z</dcterms:created>
  <dcterms:modified xsi:type="dcterms:W3CDTF">2009-12-11T17:25:00Z</dcterms:modified>
</cp:coreProperties>
</file>