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ARTYSTYCZNE</w:t>
      </w:r>
    </w:p>
    <w:p>
      <w:pPr>
        <w:pStyle w:val="Title"/>
      </w:pPr>
      <w: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Urodzona w 1997 roku  ·  Chemnitz, Saksonia, Niemcy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r>
        <w:t>Ukraińska artystka zajmująca się rzeźbą ceramiczną, kompozycjami transformowalnymi, rysunkiem i malarstwem. Punktem wyjścia mojej praktyki jest zamysł artystyczny: poprzez relacje figury, przestrzeni i materiału badam tożsamość, pamięć i więzi międzyludzkie.</w:t>
      </w:r>
    </w:p>
    <w:p>
      <w:pPr>
        <w:pStyle w:val="Heading1"/>
      </w:pPr>
      <w:r>
        <w:t>WYKSZTAŁCENIE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Magister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Licencjat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Dyplom młodszego specjalisty · Szkoła Artystyczna w Charkowie, Ukraina. Sztuka; kwalifikacja: artysta wykonawca, nauczyciel.</w:t>
            </w:r>
          </w:p>
        </w:tc>
      </w:tr>
    </w:tbl>
    <w:p>
      <w:pPr>
        <w:pStyle w:val="Heading1"/>
      </w:pPr>
      <w:r>
        <w:t>REZYDENCJE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Sztuka dla Ukrainy · dwutygodniowa międzynarodowa rezydencja artystyczna, Brenna, Polska.</w:t>
            </w:r>
          </w:p>
        </w:tc>
      </w:tr>
    </w:tbl>
    <w:p>
      <w:pPr>
        <w:pStyle w:val="Heading1"/>
      </w:pPr>
      <w:r>
        <w:t>WYSTAWY I PROJEKTY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Niezłomność tradycji — Narodowe Muzeum Sztuki Dekoracyjnej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Sztuka młodych — projekt wystawienniczy, Lwów,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Dziedzictwo i nowatorstwo — Narodowy Związek Artystów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Korzenie ukraińskiej duszy —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Korzenie ukraińskiej duszy — Dom Unii Europejskiej, Ryga, Łotwa.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Komisja Europejska, Helsinki, Finlandia.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WYSTAWY CIĄG DALSZY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Dobro — instrukcja. Polsko-ukraińska wystawa filozofii i sztuki dla dzieci od 4 do 104 lat — Wawerskie Centrum Kultury, Międzylesie,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II Ogólnopolskie Biennale Małej Formy Ceramicznej — Centrum Kultury Wejherowo, Wejherowo,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Azymut Chrzęsne 2022 — wernisaż, Chrzęsne,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wystawa jednodniowa,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„Przytulnia” — wystawa jednodniowa, Brenna,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projekt ceramiki współczesnej, galeria CeGlinaArt,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Najlepsze dzieło 2019 roku — ogólnoukraińska wystawa i konkurs, Narodowe Stowarzyszenie Artystów Sztuki Ludowej Ukrainy, Kijów, Ukraina.</w:t>
            </w:r>
          </w:p>
        </w:tc>
      </w:tr>
    </w:tbl>
    <w:p>
      <w:pPr>
        <w:pStyle w:val="Heading1"/>
      </w:pPr>
      <w:r>
        <w:t>NAGRODY I STYPENDIA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Stypendium Wawerskiego Centrum Kultury, Warszawa, Polska · projekt „Bez tytułu. Czy dobro ma imię”.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TIME, Międzynarodowy Festiwal Sztuki, Londyn, Wielka Brytania — I i II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Moje terytorium inspiracji, III Ogólnoukraiński Konkurs Sztuki Użytkowej i Sztuk Pięknych, Łuck, Ukraina — 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MALYUY.UA, Międzynarodowy Festiwal Sztuki, Kijów, Ukraina — finalistka.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Marzeń nigdy za wiele, II Ogólnoukraiński Konkurs Artystyczny, Tarnopol, Ukraina — I miejsce.</w:t>
            </w:r>
          </w:p>
        </w:tc>
      </w:tr>
    </w:tbl>
    <w:p>
      <w:pPr>
        <w:pStyle w:val="Heading1"/>
      </w:pPr>
      <w:r>
        <w:t>PRAKTYKA ZAWODOWA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Opracowywanie rozwiązań artystycznych, dekorowanie wyrobów ceramicznych, praca z formą, fakturą, szkliwami i pigmentami.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Opracowywanie rozwiązań artystycznych i dekoracyjnych, organizacja pracy, koordynacja zespołu, kontakty z partnerami i dostawcami oraz udział w szkoleniu pracowników.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Prowadzenie zajęć i warsztatów ceramicznych dla dzieci i dorosłych, opracowywanie zadań edukacyjnych i twórczych oraz realizacja indywidualnych zamówień artystycznych.</w:t>
            </w:r>
          </w:p>
        </w:tc>
      </w:tr>
    </w:tbl>
    <w:p>
      <w:pPr>
        <w:pStyle w:val="Heading1"/>
      </w:pPr>
      <w:r>
        <w:t>CZŁONKOSTWO</w:t>
      </w:r>
    </w:p>
    <w:p>
      <w:r>
        <w:t>Od sierpnia 2022 — Związek Polskich Artystów Plastyków (ZPAP), Warszawa, Polska.</w:t>
      </w:r>
    </w:p>
    <w:p>
      <w:pPr>
        <w:pStyle w:val="Heading1"/>
      </w:pPr>
      <w:r>
        <w:t>JĘZYKI</w:t>
      </w:r>
    </w:p>
    <w:p>
      <w:r>
        <w:t>Ukraiński — ojczysty · rosyjski — na poziomie rodzimego użytkownika · polski — komunikatywny, orientacyjnie A2–B1 (samoocena) · niemiecki — B1, potwierdzony certyfikatem · angielski — początkujący.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artystyczne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