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03F4" w14:textId="77777777" w:rsidR="00C709B0" w:rsidRDefault="00C709B0" w:rsidP="00C709B0">
      <w:r>
        <w:t xml:space="preserve">Code Review </w:t>
      </w:r>
    </w:p>
    <w:p w14:paraId="5C1DFB5C" w14:textId="77777777" w:rsidR="00C709B0" w:rsidRDefault="00C709B0" w:rsidP="00C709B0">
      <w:r>
        <w:t>lab-2-databases-eelmore41</w:t>
      </w:r>
    </w:p>
    <w:p w14:paraId="1EEEF0C2" w14:textId="465833EB" w:rsidR="00C709B0" w:rsidRDefault="00C709B0" w:rsidP="00C709B0">
      <w:r>
        <w:t>By: Angel Parada</w:t>
      </w:r>
    </w:p>
    <w:p w14:paraId="036B47A1" w14:textId="2E45ED89" w:rsidR="00C709B0" w:rsidRDefault="00C709B0" w:rsidP="00C709B0">
      <w:r>
        <w:t>This is a great application. The UI is cle</w:t>
      </w:r>
      <w:r w:rsidR="00E1077D">
        <w:t>a</w:t>
      </w:r>
      <w:r w:rsidR="00987065">
        <w:t>n</w:t>
      </w:r>
      <w:r>
        <w:t xml:space="preserve"> and everything is labeled according to its functionality. </w:t>
      </w:r>
      <w:r w:rsidR="00E1077D">
        <w:t xml:space="preserve">Buttons are grouped according to their functionality (sorting vs filtering) which is helpful. </w:t>
      </w:r>
      <w:r w:rsidR="00764248">
        <w:t xml:space="preserve">Getting rid of Ids </w:t>
      </w:r>
      <w:r w:rsidR="006A537C">
        <w:t>makes</w:t>
      </w:r>
      <w:r w:rsidR="00764248">
        <w:t xml:space="preserve"> it look like a more complete solution.</w:t>
      </w:r>
    </w:p>
    <w:p w14:paraId="39D83B34" w14:textId="799C65D1" w:rsidR="00764248" w:rsidRDefault="0084057E" w:rsidP="00C709B0">
      <w:r>
        <w:t xml:space="preserve">Code is clear </w:t>
      </w:r>
      <w:r w:rsidR="000B6C91">
        <w:t>and simple.</w:t>
      </w:r>
      <w:r w:rsidR="00E4530E">
        <w:t xml:space="preserve"> </w:t>
      </w:r>
      <w:r w:rsidR="000B6C91">
        <w:t xml:space="preserve">The documentation explains what each function does. The explanation of </w:t>
      </w:r>
      <w:r w:rsidR="006A537C">
        <w:t>population</w:t>
      </w:r>
      <w:r w:rsidR="000B6C91">
        <w:t xml:space="preserve"> sorting is a bit </w:t>
      </w:r>
      <w:r w:rsidR="006A537C">
        <w:t>confusing,</w:t>
      </w:r>
      <w:r w:rsidR="000B6C91">
        <w:t xml:space="preserve"> and I think expanding on the names of the function</w:t>
      </w:r>
      <w:r w:rsidR="00AA6EE4">
        <w:t>s or the documentation would provide clarification</w:t>
      </w:r>
      <w:r w:rsidR="00ED7623">
        <w:t xml:space="preserve">. For example, using </w:t>
      </w:r>
      <w:r w:rsidR="006A537C">
        <w:t>“</w:t>
      </w:r>
      <w:proofErr w:type="spellStart"/>
      <w:r w:rsidR="00ED7623">
        <w:t>btnSortPopulationDescend</w:t>
      </w:r>
      <w:proofErr w:type="spellEnd"/>
      <w:r w:rsidR="006A537C">
        <w:t>”</w:t>
      </w:r>
      <w:r w:rsidR="00ED7623">
        <w:t xml:space="preserve"> or something like it makes it obvious compared to </w:t>
      </w:r>
      <w:r w:rsidR="006A537C">
        <w:t>“</w:t>
      </w:r>
      <w:proofErr w:type="spellStart"/>
      <w:r w:rsidR="00ED7623">
        <w:t>btnDescend</w:t>
      </w:r>
      <w:proofErr w:type="spellEnd"/>
      <w:r w:rsidR="006A537C">
        <w:t>”</w:t>
      </w:r>
      <w:r w:rsidR="00ED7623">
        <w:t>.</w:t>
      </w:r>
    </w:p>
    <w:p w14:paraId="4A0261E2" w14:textId="5C7B5E3B" w:rsidR="00ED7623" w:rsidRDefault="00ED7623" w:rsidP="00C709B0">
      <w:r>
        <w:t>Everything worked as expected</w:t>
      </w:r>
      <w:r w:rsidR="00585E97">
        <w:t xml:space="preserve">. </w:t>
      </w:r>
      <w:r w:rsidR="006A537C">
        <w:t>Compared</w:t>
      </w:r>
      <w:r w:rsidR="009F727C">
        <w:t xml:space="preserve"> to mine, I left out the sorting buttons as the data table does </w:t>
      </w:r>
      <w:r w:rsidR="006A537C">
        <w:t>the sorting. But it’s nice to have “no guess” buttons. The table doesn’t really tell you it can do that kind of stuff. I like this solution.</w:t>
      </w:r>
    </w:p>
    <w:p w14:paraId="114DA46D" w14:textId="77777777" w:rsidR="00C709B0" w:rsidRDefault="00C709B0"/>
    <w:sectPr w:rsidR="00C70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F9B"/>
    <w:multiLevelType w:val="multilevel"/>
    <w:tmpl w:val="8A9A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0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B0"/>
    <w:rsid w:val="000B6C91"/>
    <w:rsid w:val="001D2383"/>
    <w:rsid w:val="002D64D9"/>
    <w:rsid w:val="00502C0F"/>
    <w:rsid w:val="00585E97"/>
    <w:rsid w:val="006A537C"/>
    <w:rsid w:val="00764248"/>
    <w:rsid w:val="0084057E"/>
    <w:rsid w:val="00987065"/>
    <w:rsid w:val="009F727C"/>
    <w:rsid w:val="00A7767E"/>
    <w:rsid w:val="00AA6EE4"/>
    <w:rsid w:val="00C709B0"/>
    <w:rsid w:val="00E1077D"/>
    <w:rsid w:val="00E4530E"/>
    <w:rsid w:val="00ED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B5FC"/>
  <w15:chartTrackingRefBased/>
  <w15:docId w15:val="{951C2FAE-0AEA-463C-856A-5B883ECE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9B0"/>
  </w:style>
  <w:style w:type="paragraph" w:styleId="Heading1">
    <w:name w:val="heading 1"/>
    <w:basedOn w:val="Normal"/>
    <w:next w:val="Normal"/>
    <w:link w:val="Heading1Char"/>
    <w:uiPriority w:val="9"/>
    <w:qFormat/>
    <w:rsid w:val="00C70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9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09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99</Words>
  <Characters>811</Characters>
  <Application>Microsoft Office Word</Application>
  <DocSecurity>0</DocSecurity>
  <Lines>50</Lines>
  <Paragraphs>53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Parada, Angel (862)</dc:creator>
  <cp:keywords/>
  <dc:description/>
  <cp:lastModifiedBy>Parada, Angel (862)</cp:lastModifiedBy>
  <cp:revision>14</cp:revision>
  <dcterms:created xsi:type="dcterms:W3CDTF">2026-02-01T23:15:00Z</dcterms:created>
  <dcterms:modified xsi:type="dcterms:W3CDTF">2026-02-06T01:01:00Z</dcterms:modified>
</cp:coreProperties>
</file>