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0B41" w:rsidRDefault="00000000">
      <w:pPr>
        <w:jc w:val="center"/>
      </w:pPr>
      <w:r>
        <w:t>Lab 2 Code Review-Greene</w:t>
      </w:r>
    </w:p>
    <w:p w14:paraId="00000002" w14:textId="130A1B28" w:rsidR="00F10B41" w:rsidRDefault="00000000">
      <w:pPr>
        <w:ind w:firstLine="720"/>
      </w:pPr>
      <w:r>
        <w:t xml:space="preserve">The program was good when reviewing it. The GUI layout for this lab was well done. It was easy to use and well laid out which the user should </w:t>
      </w:r>
      <w:r w:rsidR="00792580">
        <w:t xml:space="preserve">hopefully </w:t>
      </w:r>
      <w:r>
        <w:t>appreciate. It is interesting to note you used double for the total, highest, and lowest population variables when it is not</w:t>
      </w:r>
      <w:r w:rsidR="00792580">
        <w:t xml:space="preserve"> </w:t>
      </w:r>
      <w:r>
        <w:t xml:space="preserve">needed. I would, although </w:t>
      </w:r>
      <w:r w:rsidR="00792580">
        <w:t>likely,</w:t>
      </w:r>
      <w:r>
        <w:t xml:space="preserve"> do the same to be safe. But with the population it cannot be a decimal. It would have to be a whole number. You might want to add it where the highest and lowest population numbers display a city name or city ID. It would allow the user to look up what cities are in those categories. It would be a </w:t>
      </w:r>
      <w:r w:rsidR="00792580">
        <w:t>quality-of-life</w:t>
      </w:r>
      <w:r>
        <w:t xml:space="preserve"> improvement that matters more than most think.</w:t>
      </w:r>
      <w:r w:rsidR="00792580">
        <w:t xml:space="preserve"> I did think to add such to my own code. But overall the program is good.</w:t>
      </w:r>
    </w:p>
    <w:sectPr w:rsidR="00F10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219C92-2DB8-4DFA-9318-9644B39DF1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0EF7C4-D7BD-4851-BD89-B92631A8D5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B41"/>
    <w:rsid w:val="00792580"/>
    <w:rsid w:val="00AF55DA"/>
    <w:rsid w:val="00F1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D838"/>
  <w15:docId w15:val="{1694C662-3913-4A37-8BE5-264D8295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Greene</cp:lastModifiedBy>
  <cp:revision>3</cp:revision>
  <dcterms:created xsi:type="dcterms:W3CDTF">2026-02-06T02:46:00Z</dcterms:created>
  <dcterms:modified xsi:type="dcterms:W3CDTF">2026-02-06T02:48:00Z</dcterms:modified>
</cp:coreProperties>
</file>