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Top three predictors (columns 1, 2, and 3) for each of five flow metrics separated by time frame. The predictor type as watershed (W) or precipitation (P) is noted in parentheses.</w:t>
      </w:r>
    </w:p>
    <w:tbl>
      <w:tblPr>
        <w:tblStyle w:val="Table"/>
        <w:tblW w:type="pct" w:w="0.0"/>
        <w:tblLook w:firstRow="1"/>
        <w:tblCaption w:val="Table 1: Top three predictors (columns 1, 2, and 3) for each of five flow metrics separated by time frame. The predictor type as watershed (W) or precipitation (P) is noted in parenthese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Timeframe</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HighNum</w:t>
            </w:r>
          </w:p>
        </w:tc>
        <w:tc>
          <w:p>
            <w:pPr>
              <w:pStyle w:val="Compact"/>
              <w:jc w:val="left"/>
            </w:pPr>
            <w:r>
              <w:t xml:space="preserve">3</w:t>
            </w:r>
          </w:p>
        </w:tc>
        <w:tc>
          <w:p>
            <w:pPr>
              <w:pStyle w:val="Compact"/>
              <w:jc w:val="left"/>
            </w:pPr>
            <w:r>
              <w:t xml:space="preserve">PctUrbLo2011Cat.y (W)</w:t>
            </w:r>
          </w:p>
        </w:tc>
        <w:tc>
          <w:p>
            <w:pPr>
              <w:pStyle w:val="Compact"/>
              <w:jc w:val="left"/>
            </w:pPr>
            <w:r>
              <w:t xml:space="preserve">PctUrbOp2011Ws (W)</w:t>
            </w:r>
          </w:p>
        </w:tc>
        <w:tc>
          <w:p>
            <w:pPr>
              <w:pStyle w:val="Compact"/>
              <w:jc w:val="left"/>
            </w:pPr>
            <w:r>
              <w:t xml:space="preserve">PctImp2011Cat (W)</w:t>
            </w:r>
          </w:p>
        </w:tc>
      </w:tr>
      <w:tr>
        <w:tc>
          <w:p/>
        </w:tc>
        <w:tc>
          <w:p>
            <w:pPr>
              <w:pStyle w:val="Compact"/>
              <w:jc w:val="left"/>
            </w:pPr>
            <w:r>
              <w:t xml:space="preserve">5</w:t>
            </w:r>
          </w:p>
        </w:tc>
        <w:tc>
          <w:p>
            <w:pPr>
              <w:pStyle w:val="Compact"/>
              <w:jc w:val="left"/>
            </w:pPr>
            <w:r>
              <w:t xml:space="preserve">PctUrbLo2011Cat.y (W)</w:t>
            </w:r>
          </w:p>
        </w:tc>
        <w:tc>
          <w:p>
            <w:pPr>
              <w:pStyle w:val="Compact"/>
              <w:jc w:val="left"/>
            </w:pPr>
            <w:r>
              <w:t xml:space="preserve">PctUrbOp2011Ws (W)</w:t>
            </w:r>
          </w:p>
        </w:tc>
        <w:tc>
          <w:p>
            <w:pPr>
              <w:pStyle w:val="Compact"/>
              <w:jc w:val="left"/>
            </w:pPr>
            <w:r>
              <w:t xml:space="preserve">PctImp2011Cat (W)</w:t>
            </w:r>
          </w:p>
        </w:tc>
      </w:tr>
      <w:tr>
        <w:tc>
          <w:p/>
        </w:tc>
        <w:tc>
          <w:p>
            <w:pPr>
              <w:pStyle w:val="Compact"/>
              <w:jc w:val="left"/>
            </w:pPr>
            <w:r>
              <w:t xml:space="preserve">10</w:t>
            </w:r>
          </w:p>
        </w:tc>
        <w:tc>
          <w:p>
            <w:pPr>
              <w:pStyle w:val="Compact"/>
              <w:jc w:val="left"/>
            </w:pPr>
            <w:r>
              <w:t xml:space="preserve">PctUrbLo2011Cat.y (W)</w:t>
            </w:r>
          </w:p>
        </w:tc>
        <w:tc>
          <w:p>
            <w:pPr>
              <w:pStyle w:val="Compact"/>
              <w:jc w:val="left"/>
            </w:pPr>
            <w:r>
              <w:t xml:space="preserve">PctUrbOp2011Ws (W)</w:t>
            </w:r>
          </w:p>
        </w:tc>
        <w:tc>
          <w:p>
            <w:pPr>
              <w:pStyle w:val="Compact"/>
              <w:jc w:val="left"/>
            </w:pPr>
            <w:r>
              <w:t xml:space="preserve">PctImp2011Cat (W)</w:t>
            </w:r>
          </w:p>
        </w:tc>
      </w:tr>
      <w:tr>
        <w:tc>
          <w:p/>
        </w:tc>
        <w:tc>
          <w:p>
            <w:pPr>
              <w:pStyle w:val="Compact"/>
              <w:jc w:val="left"/>
            </w:pPr>
            <w:r>
              <w:t xml:space="preserve">all</w:t>
            </w:r>
          </w:p>
        </w:tc>
        <w:tc>
          <w:p>
            <w:pPr>
              <w:pStyle w:val="Compact"/>
              <w:jc w:val="left"/>
            </w:pPr>
            <w:r>
              <w:t xml:space="preserve">PctUrbLo2011Cat.y (W)</w:t>
            </w:r>
          </w:p>
        </w:tc>
        <w:tc>
          <w:p>
            <w:pPr>
              <w:pStyle w:val="Compact"/>
              <w:jc w:val="left"/>
            </w:pPr>
            <w:r>
              <w:t xml:space="preserve">PctUrbOp2011Ws (W)</w:t>
            </w:r>
          </w:p>
        </w:tc>
        <w:tc>
          <w:p>
            <w:pPr>
              <w:pStyle w:val="Compact"/>
              <w:jc w:val="left"/>
            </w:pPr>
            <w:r>
              <w:t xml:space="preserve">PctImp2011Cat (W)</w:t>
            </w:r>
          </w:p>
        </w:tc>
      </w:tr>
      <w:tr>
        <w:tc>
          <w:p>
            <w:pPr>
              <w:pStyle w:val="Compact"/>
              <w:jc w:val="left"/>
            </w:pPr>
            <w:r>
              <w:t xml:space="preserve">Hydroperiod</w:t>
            </w:r>
          </w:p>
        </w:tc>
        <w:tc>
          <w:p>
            <w:pPr>
              <w:pStyle w:val="Compact"/>
              <w:jc w:val="left"/>
            </w:pPr>
            <w:r>
              <w:t xml:space="preserve">3</w:t>
            </w:r>
          </w:p>
        </w:tc>
        <w:tc>
          <w:p>
            <w:pPr>
              <w:pStyle w:val="Compact"/>
              <w:jc w:val="left"/>
            </w:pPr>
            <w:r>
              <w:t xml:space="preserve">Tmax8110Ws (W)</w:t>
            </w:r>
          </w:p>
        </w:tc>
        <w:tc>
          <w:p>
            <w:pPr>
              <w:pStyle w:val="Compact"/>
              <w:jc w:val="left"/>
            </w:pPr>
            <w:r>
              <w:t xml:space="preserve">ElevWs (W)</w:t>
            </w:r>
          </w:p>
        </w:tc>
        <w:tc>
          <w:p>
            <w:pPr>
              <w:pStyle w:val="Compact"/>
              <w:jc w:val="left"/>
            </w:pPr>
            <w:r>
              <w:t xml:space="preserve">all_QmaxIDR (P)</w:t>
            </w:r>
          </w:p>
        </w:tc>
      </w:tr>
      <w:tr>
        <w:tc>
          <w:p/>
        </w:tc>
        <w:tc>
          <w:p>
            <w:pPr>
              <w:pStyle w:val="Compact"/>
              <w:jc w:val="left"/>
            </w:pPr>
            <w:r>
              <w:t xml:space="preserve">5</w:t>
            </w:r>
          </w:p>
        </w:tc>
        <w:tc>
          <w:p>
            <w:pPr>
              <w:pStyle w:val="Compact"/>
              <w:jc w:val="left"/>
            </w:pPr>
            <w:r>
              <w:t xml:space="preserve">Tmax8110Ws (W)</w:t>
            </w:r>
          </w:p>
        </w:tc>
        <w:tc>
          <w:p>
            <w:pPr>
              <w:pStyle w:val="Compact"/>
              <w:jc w:val="left"/>
            </w:pPr>
            <w:r>
              <w:t xml:space="preserve">ElevWs (W)</w:t>
            </w:r>
          </w:p>
        </w:tc>
        <w:tc>
          <w:p>
            <w:pPr>
              <w:pStyle w:val="Compact"/>
              <w:jc w:val="left"/>
            </w:pPr>
            <w:r>
              <w:t xml:space="preserve">all_QmaxIDR (P)</w:t>
            </w:r>
          </w:p>
        </w:tc>
      </w:tr>
      <w:tr>
        <w:tc>
          <w:p/>
        </w:tc>
        <w:tc>
          <w:p>
            <w:pPr>
              <w:pStyle w:val="Compact"/>
              <w:jc w:val="left"/>
            </w:pPr>
            <w:r>
              <w:t xml:space="preserve">10</w:t>
            </w:r>
          </w:p>
        </w:tc>
        <w:tc>
          <w:p>
            <w:pPr>
              <w:pStyle w:val="Compact"/>
              <w:jc w:val="left"/>
            </w:pPr>
            <w:r>
              <w:t xml:space="preserve">Tmax8110Ws (W)</w:t>
            </w:r>
          </w:p>
        </w:tc>
        <w:tc>
          <w:p>
            <w:pPr>
              <w:pStyle w:val="Compact"/>
              <w:jc w:val="left"/>
            </w:pPr>
            <w:r>
              <w:t xml:space="preserve">ElevWs (W)</w:t>
            </w:r>
          </w:p>
        </w:tc>
        <w:tc>
          <w:p>
            <w:pPr>
              <w:pStyle w:val="Compact"/>
              <w:jc w:val="left"/>
            </w:pPr>
            <w:r>
              <w:t xml:space="preserve">all_QmaxIDR (P)</w:t>
            </w:r>
          </w:p>
        </w:tc>
      </w:tr>
      <w:tr>
        <w:tc>
          <w:p/>
        </w:tc>
        <w:tc>
          <w:p>
            <w:pPr>
              <w:pStyle w:val="Compact"/>
              <w:jc w:val="left"/>
            </w:pPr>
            <w:r>
              <w:t xml:space="preserve">all</w:t>
            </w:r>
          </w:p>
        </w:tc>
        <w:tc>
          <w:p>
            <w:pPr>
              <w:pStyle w:val="Compact"/>
              <w:jc w:val="left"/>
            </w:pPr>
            <w:r>
              <w:t xml:space="preserve">Tmax8110Ws (W)</w:t>
            </w:r>
          </w:p>
        </w:tc>
        <w:tc>
          <w:p>
            <w:pPr>
              <w:pStyle w:val="Compact"/>
              <w:jc w:val="left"/>
            </w:pPr>
            <w:r>
              <w:t xml:space="preserve">ElevWs (W)</w:t>
            </w:r>
          </w:p>
        </w:tc>
        <w:tc>
          <w:p>
            <w:pPr>
              <w:pStyle w:val="Compact"/>
              <w:jc w:val="left"/>
            </w:pPr>
            <w:r>
              <w:t xml:space="preserve">all_QmaxIDR (P)</w:t>
            </w:r>
          </w:p>
        </w:tc>
      </w:tr>
      <w:tr>
        <w:tc>
          <w:p>
            <w:pPr>
              <w:pStyle w:val="Compact"/>
              <w:jc w:val="left"/>
            </w:pPr>
            <w:r>
              <w:t xml:space="preserve">LowDur</w:t>
            </w:r>
          </w:p>
        </w:tc>
        <w:tc>
          <w:p>
            <w:pPr>
              <w:pStyle w:val="Compact"/>
              <w:jc w:val="left"/>
            </w:pPr>
            <w:r>
              <w:t xml:space="preserve">3</w:t>
            </w:r>
          </w:p>
        </w:tc>
        <w:tc>
          <w:p>
            <w:pPr>
              <w:pStyle w:val="Compact"/>
              <w:jc w:val="left"/>
            </w:pPr>
            <w:r>
              <w:t xml:space="preserve">all_MaxMonthQ (P)</w:t>
            </w:r>
          </w:p>
        </w:tc>
        <w:tc>
          <w:p>
            <w:pPr>
              <w:pStyle w:val="Compact"/>
              <w:jc w:val="left"/>
            </w:pPr>
            <w:r>
              <w:t xml:space="preserve">RunoffWs (W)</w:t>
            </w:r>
          </w:p>
        </w:tc>
        <w:tc>
          <w:p>
            <w:pPr>
              <w:pStyle w:val="Compact"/>
              <w:jc w:val="left"/>
            </w:pPr>
            <w:r>
              <w:t xml:space="preserve">WsAreaSqKm (W)</w:t>
            </w:r>
          </w:p>
        </w:tc>
      </w:tr>
      <w:tr>
        <w:tc>
          <w:p/>
        </w:tc>
        <w:tc>
          <w:p>
            <w:pPr>
              <w:pStyle w:val="Compact"/>
              <w:jc w:val="left"/>
            </w:pPr>
            <w:r>
              <w:t xml:space="preserve">5</w:t>
            </w:r>
          </w:p>
        </w:tc>
        <w:tc>
          <w:p>
            <w:pPr>
              <w:pStyle w:val="Compact"/>
              <w:jc w:val="left"/>
            </w:pPr>
            <w:r>
              <w:t xml:space="preserve">Precip8110Cat (W)</w:t>
            </w:r>
          </w:p>
        </w:tc>
        <w:tc>
          <w:p>
            <w:pPr>
              <w:pStyle w:val="Compact"/>
              <w:jc w:val="left"/>
            </w:pPr>
            <w:r>
              <w:t xml:space="preserve">WsAreaSqKm (W)</w:t>
            </w:r>
          </w:p>
        </w:tc>
        <w:tc>
          <w:p>
            <w:pPr>
              <w:pStyle w:val="Compact"/>
              <w:jc w:val="left"/>
            </w:pPr>
            <w:r>
              <w:t xml:space="preserve">all_MaxMonthQ (P)</w:t>
            </w:r>
          </w:p>
        </w:tc>
      </w:tr>
      <w:tr>
        <w:tc>
          <w:p/>
        </w:tc>
        <w:tc>
          <w:p>
            <w:pPr>
              <w:pStyle w:val="Compact"/>
              <w:jc w:val="left"/>
            </w:pPr>
            <w:r>
              <w:t xml:space="preserve">10</w:t>
            </w:r>
          </w:p>
        </w:tc>
        <w:tc>
          <w:p>
            <w:pPr>
              <w:pStyle w:val="Compact"/>
              <w:jc w:val="left"/>
            </w:pPr>
            <w:r>
              <w:t xml:space="preserve">Precip8110Cat (W)</w:t>
            </w:r>
          </w:p>
        </w:tc>
        <w:tc>
          <w:p>
            <w:pPr>
              <w:pStyle w:val="Compact"/>
              <w:jc w:val="left"/>
            </w:pPr>
            <w:r>
              <w:t xml:space="preserve">all_MaxMonthQ (P)</w:t>
            </w:r>
          </w:p>
        </w:tc>
        <w:tc>
          <w:p>
            <w:pPr>
              <w:pStyle w:val="Compact"/>
              <w:jc w:val="left"/>
            </w:pPr>
            <w:r>
              <w:t xml:space="preserve">all_Q95 (P)</w:t>
            </w:r>
          </w:p>
        </w:tc>
      </w:tr>
      <w:tr>
        <w:tc>
          <w:p/>
        </w:tc>
        <w:tc>
          <w:p>
            <w:pPr>
              <w:pStyle w:val="Compact"/>
              <w:jc w:val="left"/>
            </w:pPr>
            <w:r>
              <w:t xml:space="preserve">all</w:t>
            </w:r>
          </w:p>
        </w:tc>
        <w:tc>
          <w:p>
            <w:pPr>
              <w:pStyle w:val="Compact"/>
              <w:jc w:val="left"/>
            </w:pPr>
            <w:r>
              <w:t xml:space="preserve">all_MaxMonthQ (P)</w:t>
            </w:r>
          </w:p>
        </w:tc>
        <w:tc>
          <w:p>
            <w:pPr>
              <w:pStyle w:val="Compact"/>
              <w:jc w:val="left"/>
            </w:pPr>
            <w:r>
              <w:t xml:space="preserve">Precip8110Cat (W)</w:t>
            </w:r>
          </w:p>
        </w:tc>
        <w:tc>
          <w:p>
            <w:pPr>
              <w:pStyle w:val="Compact"/>
              <w:jc w:val="left"/>
            </w:pPr>
            <w:r>
              <w:t xml:space="preserve">all_Qmax (P)</w:t>
            </w:r>
          </w:p>
        </w:tc>
      </w:tr>
      <w:tr>
        <w:tc>
          <w:p>
            <w:pPr>
              <w:pStyle w:val="Compact"/>
              <w:jc w:val="left"/>
            </w:pPr>
            <w:r>
              <w:t xml:space="preserve">Q99</w:t>
            </w:r>
          </w:p>
        </w:tc>
        <w:tc>
          <w:p>
            <w:pPr>
              <w:pStyle w:val="Compact"/>
              <w:jc w:val="left"/>
            </w:pPr>
            <w:r>
              <w:t xml:space="preserve">3</w:t>
            </w:r>
          </w:p>
        </w:tc>
        <w:tc>
          <w:p>
            <w:pPr>
              <w:pStyle w:val="Compact"/>
              <w:jc w:val="left"/>
            </w:pPr>
            <w:r>
              <w:t xml:space="preserve">WsAreaSqKm (W)</w:t>
            </w:r>
          </w:p>
        </w:tc>
        <w:tc>
          <w:p>
            <w:pPr>
              <w:pStyle w:val="Compact"/>
              <w:jc w:val="left"/>
            </w:pPr>
            <w:r>
              <w:t xml:space="preserve">Tmin8110Ws (W)</w:t>
            </w:r>
          </w:p>
        </w:tc>
        <w:tc>
          <w:p>
            <w:pPr>
              <w:pStyle w:val="Compact"/>
              <w:jc w:val="left"/>
            </w:pPr>
            <w:r>
              <w:t xml:space="preserve">RunoffWs (W)</w:t>
            </w:r>
          </w:p>
        </w:tc>
      </w:tr>
      <w:tr>
        <w:tc>
          <w:p/>
        </w:tc>
        <w:tc>
          <w:p>
            <w:pPr>
              <w:pStyle w:val="Compact"/>
              <w:jc w:val="left"/>
            </w:pPr>
            <w:r>
              <w:t xml:space="preserve">5</w:t>
            </w:r>
          </w:p>
        </w:tc>
        <w:tc>
          <w:p>
            <w:pPr>
              <w:pStyle w:val="Compact"/>
              <w:jc w:val="left"/>
            </w:pPr>
            <w:r>
              <w:t xml:space="preserve">WsAreaSqKm (W)</w:t>
            </w:r>
          </w:p>
        </w:tc>
        <w:tc>
          <w:p>
            <w:pPr>
              <w:pStyle w:val="Compact"/>
              <w:jc w:val="left"/>
            </w:pPr>
            <w:r>
              <w:t xml:space="preserve">Tmin8110Ws (W)</w:t>
            </w:r>
          </w:p>
        </w:tc>
        <w:tc>
          <w:p>
            <w:pPr>
              <w:pStyle w:val="Compact"/>
              <w:jc w:val="left"/>
            </w:pPr>
            <w:r>
              <w:t xml:space="preserve">RunoffWs (W)</w:t>
            </w:r>
          </w:p>
        </w:tc>
      </w:tr>
      <w:tr>
        <w:tc>
          <w:p/>
        </w:tc>
        <w:tc>
          <w:p>
            <w:pPr>
              <w:pStyle w:val="Compact"/>
              <w:jc w:val="left"/>
            </w:pPr>
            <w:r>
              <w:t xml:space="preserve">10</w:t>
            </w:r>
          </w:p>
        </w:tc>
        <w:tc>
          <w:p>
            <w:pPr>
              <w:pStyle w:val="Compact"/>
              <w:jc w:val="left"/>
            </w:pPr>
            <w:r>
              <w:t xml:space="preserve">WsAreaSqKm (W)</w:t>
            </w:r>
          </w:p>
        </w:tc>
        <w:tc>
          <w:p>
            <w:pPr>
              <w:pStyle w:val="Compact"/>
              <w:jc w:val="left"/>
            </w:pPr>
            <w:r>
              <w:t xml:space="preserve">Tmin8110Ws (W)</w:t>
            </w:r>
          </w:p>
        </w:tc>
        <w:tc>
          <w:p>
            <w:pPr>
              <w:pStyle w:val="Compact"/>
              <w:jc w:val="left"/>
            </w:pPr>
            <w:r>
              <w:t xml:space="preserve">RunoffWs (W)</w:t>
            </w:r>
          </w:p>
        </w:tc>
      </w:tr>
      <w:tr>
        <w:tc>
          <w:p/>
        </w:tc>
        <w:tc>
          <w:p>
            <w:pPr>
              <w:pStyle w:val="Compact"/>
              <w:jc w:val="left"/>
            </w:pPr>
            <w:r>
              <w:t xml:space="preserve">all</w:t>
            </w:r>
          </w:p>
        </w:tc>
        <w:tc>
          <w:p>
            <w:pPr>
              <w:pStyle w:val="Compact"/>
              <w:jc w:val="left"/>
            </w:pPr>
            <w:r>
              <w:t xml:space="preserve">WsAreaSqKm (W)</w:t>
            </w:r>
          </w:p>
        </w:tc>
        <w:tc>
          <w:p>
            <w:pPr>
              <w:pStyle w:val="Compact"/>
              <w:jc w:val="left"/>
            </w:pPr>
            <w:r>
              <w:t xml:space="preserve">Tmin8110Ws (W)</w:t>
            </w:r>
          </w:p>
        </w:tc>
        <w:tc>
          <w:p>
            <w:pPr>
              <w:pStyle w:val="Compact"/>
              <w:jc w:val="left"/>
            </w:pPr>
            <w:r>
              <w:t xml:space="preserve">RunoffWs (W)</w:t>
            </w:r>
          </w:p>
        </w:tc>
      </w:tr>
      <w:tr>
        <w:tc>
          <w:p>
            <w:pPr>
              <w:pStyle w:val="Compact"/>
              <w:jc w:val="left"/>
            </w:pPr>
            <w:r>
              <w:t xml:space="preserve">SFR</w:t>
            </w:r>
          </w:p>
        </w:tc>
        <w:tc>
          <w:p>
            <w:pPr>
              <w:pStyle w:val="Compact"/>
              <w:jc w:val="left"/>
            </w:pPr>
            <w:r>
              <w:t xml:space="preserve">3</w:t>
            </w:r>
          </w:p>
        </w:tc>
        <w:tc>
          <w:p>
            <w:pPr>
              <w:pStyle w:val="Compact"/>
              <w:jc w:val="left"/>
            </w:pPr>
            <w:r>
              <w:t xml:space="preserve">all_QmaxIDR (P)</w:t>
            </w:r>
          </w:p>
        </w:tc>
        <w:tc>
          <w:p>
            <w:pPr>
              <w:pStyle w:val="Compact"/>
              <w:jc w:val="left"/>
            </w:pPr>
            <w:r>
              <w:t xml:space="preserve">PctUrbOp2011Ws (W)</w:t>
            </w:r>
          </w:p>
        </w:tc>
        <w:tc>
          <w:p>
            <w:pPr>
              <w:pStyle w:val="Compact"/>
              <w:jc w:val="left"/>
            </w:pPr>
            <w:r>
              <w:t xml:space="preserve">PctUrbLo2011Ws (W)</w:t>
            </w:r>
          </w:p>
        </w:tc>
      </w:tr>
      <w:tr>
        <w:tc>
          <w:p/>
        </w:tc>
        <w:tc>
          <w:p>
            <w:pPr>
              <w:pStyle w:val="Compact"/>
              <w:jc w:val="left"/>
            </w:pPr>
            <w:r>
              <w:t xml:space="preserve">5</w:t>
            </w:r>
          </w:p>
        </w:tc>
        <w:tc>
          <w:p>
            <w:pPr>
              <w:pStyle w:val="Compact"/>
              <w:jc w:val="left"/>
            </w:pPr>
            <w:r>
              <w:t xml:space="preserve">all_QmaxIDR (P)</w:t>
            </w:r>
          </w:p>
        </w:tc>
        <w:tc>
          <w:p>
            <w:pPr>
              <w:pStyle w:val="Compact"/>
              <w:jc w:val="left"/>
            </w:pPr>
            <w:r>
              <w:t xml:space="preserve">PctUrbLo2011Ws (W)</w:t>
            </w:r>
          </w:p>
        </w:tc>
        <w:tc>
          <w:p>
            <w:pPr>
              <w:pStyle w:val="Compact"/>
              <w:jc w:val="left"/>
            </w:pPr>
            <w:r>
              <w:t xml:space="preserve">PctUrbOp2011Ws (W)</w:t>
            </w:r>
          </w:p>
        </w:tc>
      </w:tr>
      <w:tr>
        <w:tc>
          <w:p/>
        </w:tc>
        <w:tc>
          <w:p>
            <w:pPr>
              <w:pStyle w:val="Compact"/>
              <w:jc w:val="left"/>
            </w:pPr>
            <w:r>
              <w:t xml:space="preserve">10</w:t>
            </w:r>
          </w:p>
        </w:tc>
        <w:tc>
          <w:p>
            <w:pPr>
              <w:pStyle w:val="Compact"/>
              <w:jc w:val="left"/>
            </w:pPr>
            <w:r>
              <w:t xml:space="preserve">all_QmaxIDR (P)</w:t>
            </w:r>
          </w:p>
        </w:tc>
        <w:tc>
          <w:p>
            <w:pPr>
              <w:pStyle w:val="Compact"/>
              <w:jc w:val="left"/>
            </w:pPr>
            <w:r>
              <w:t xml:space="preserve">PctUrbLo2011Ws (W)</w:t>
            </w:r>
          </w:p>
        </w:tc>
        <w:tc>
          <w:p>
            <w:pPr>
              <w:pStyle w:val="Compact"/>
              <w:jc w:val="left"/>
            </w:pPr>
            <w:r>
              <w:t xml:space="preserve">all_Qmax (P)</w:t>
            </w:r>
          </w:p>
        </w:tc>
      </w:tr>
      <w:tr>
        <w:tc>
          <w:p/>
        </w:tc>
        <w:tc>
          <w:p>
            <w:pPr>
              <w:pStyle w:val="Compact"/>
              <w:jc w:val="left"/>
            </w:pPr>
            <w:r>
              <w:t xml:space="preserve">all</w:t>
            </w:r>
          </w:p>
        </w:tc>
        <w:tc>
          <w:p>
            <w:pPr>
              <w:pStyle w:val="Compact"/>
              <w:jc w:val="left"/>
            </w:pPr>
            <w:r>
              <w:t xml:space="preserve">all_QmaxIDR (P)</w:t>
            </w:r>
          </w:p>
        </w:tc>
        <w:tc>
          <w:p>
            <w:pPr>
              <w:pStyle w:val="Compact"/>
              <w:jc w:val="left"/>
            </w:pPr>
            <w:r>
              <w:t xml:space="preserve">PctUrbOp2011Ws (W)</w:t>
            </w:r>
          </w:p>
        </w:tc>
        <w:tc>
          <w:p>
            <w:pPr>
              <w:pStyle w:val="Compact"/>
              <w:jc w:val="left"/>
            </w:pPr>
            <w:r>
              <w:t xml:space="preserve">PctUrbLo2011Ws (W)</w:t>
            </w:r>
          </w:p>
        </w:tc>
      </w:tr>
    </w:tbl>
    <w:p>
      <w:pPr>
        <w:pStyle w:val="TableCaption"/>
      </w:pPr>
      <w:r>
        <w:t xml:space="preserve">Table 2: Performance of random forest models for each flow metric and time frame. Performance estimates are separated by calibration and validation data sets based on a random 3:1 split of the training data. Performance is based on root mean squared error and R-squared values comparing observed and predicted flow metrics and is shown only for the July model. The predictor column shows whether the full set of predictors or the top ten from the full model produced the best performance. Rows are arranged by r-squared values based on the average between time frames for the validation datasets.</w:t>
      </w:r>
    </w:p>
    <w:tbl>
      <w:tblPr>
        <w:tblStyle w:val="Table"/>
        <w:tblW w:type="pct" w:w="0.0"/>
        <w:tblLook w:firstRow="1"/>
        <w:tblCaption w:val="Table 2: Performance of random forest models for each flow metric and time frame. Performance estimates are separated by calibration and validation data sets based on a random 3:1 split of the training data. Performance is based on root mean squared error and R-squared values comparing observed and predicted flow metrics and is shown only for the July model. The predictor column shows whether the full set of predictors or the top ten from the full model produced the best performance. Rows are arranged by r-squared values based on the average between time frames for the validation datasets."/>
      </w:tblPr>
      <w:tblGrid/>
      <w:tr>
        <w:trPr>
          <w:cnfStyle w:firstRow="1"/>
        </w:trPr>
        <w:tc>
          <w:tcPr>
            <w:tcBorders>
              <w:bottom w:val="single"/>
            </w:tcBorders>
            <w:vAlign w:val="bottom"/>
          </w:tcPr>
          <w:p>
            <w:pPr>
              <w:pStyle w:val="Compact"/>
              <w:jc w:val="left"/>
            </w:pPr>
            <w:r>
              <w:t xml:space="preserve">Flow Metric</w:t>
            </w:r>
          </w:p>
        </w:tc>
        <w:tc>
          <w:tcPr>
            <w:tcBorders>
              <w:bottom w:val="single"/>
            </w:tcBorders>
            <w:vAlign w:val="bottom"/>
          </w:tcPr>
          <w:p>
            <w:pPr>
              <w:pStyle w:val="Compact"/>
              <w:jc w:val="left"/>
            </w:pPr>
            <w:r>
              <w:t xml:space="preserve">Time Frame</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cal rmse</w:t>
            </w:r>
          </w:p>
        </w:tc>
        <w:tc>
          <w:tcPr>
            <w:tcBorders>
              <w:bottom w:val="single"/>
            </w:tcBorders>
            <w:vAlign w:val="bottom"/>
          </w:tcPr>
          <w:p>
            <w:pPr>
              <w:pStyle w:val="Compact"/>
              <w:jc w:val="right"/>
            </w:pPr>
            <w:r>
              <w:t xml:space="preserve">val rmse</w:t>
            </w:r>
          </w:p>
        </w:tc>
        <w:tc>
          <w:tcPr>
            <w:tcBorders>
              <w:bottom w:val="single"/>
            </w:tcBorders>
            <w:vAlign w:val="bottom"/>
          </w:tcPr>
          <w:p>
            <w:pPr>
              <w:pStyle w:val="Compact"/>
              <w:jc w:val="right"/>
            </w:pPr>
            <w:r>
              <w:t xml:space="preserve">cal rsqr</w:t>
            </w:r>
          </w:p>
        </w:tc>
        <w:tc>
          <w:tcPr>
            <w:tcBorders>
              <w:bottom w:val="single"/>
            </w:tcBorders>
            <w:vAlign w:val="bottom"/>
          </w:tcPr>
          <w:p>
            <w:pPr>
              <w:pStyle w:val="Compact"/>
              <w:jc w:val="right"/>
            </w:pPr>
            <w:r>
              <w:t xml:space="preserve">val rsqr</w:t>
            </w:r>
          </w:p>
        </w:tc>
        <w:tc>
          <w:tcPr>
            <w:tcBorders>
              <w:bottom w:val="single"/>
            </w:tcBorders>
            <w:vAlign w:val="bottom"/>
          </w:tcPr>
          <w:p>
            <w:pPr>
              <w:pStyle w:val="Compact"/>
              <w:jc w:val="left"/>
            </w:pPr>
            <w:r>
              <w:t xml:space="preserve">Average validation R2</w:t>
            </w:r>
          </w:p>
        </w:tc>
      </w:tr>
      <w:tr>
        <w:tc>
          <w:p>
            <w:pPr>
              <w:pStyle w:val="Compact"/>
              <w:jc w:val="left"/>
            </w:pPr>
            <w:r>
              <w:t xml:space="preserve">R10D.5</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0.98</w:t>
            </w:r>
          </w:p>
        </w:tc>
        <w:tc>
          <w:p>
            <w:pPr>
              <w:pStyle w:val="Compact"/>
              <w:jc w:val="right"/>
            </w:pPr>
            <w:r>
              <w:t xml:space="preserve">0.99</w:t>
            </w:r>
          </w:p>
        </w:tc>
        <w:tc>
          <w:p>
            <w:pPr>
              <w:pStyle w:val="Compact"/>
              <w:jc w:val="left"/>
            </w:pPr>
            <w:r>
              <w:t xml:space="preserve">1</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R10D.9</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pPr>
              <w:pStyle w:val="Compact"/>
              <w:jc w:val="left"/>
            </w:pPr>
            <w:r>
              <w:t xml:space="preserve">1</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HighNum</w:t>
            </w:r>
          </w:p>
        </w:tc>
        <w:tc>
          <w:p>
            <w:pPr>
              <w:pStyle w:val="Compact"/>
              <w:jc w:val="left"/>
            </w:pPr>
            <w:r>
              <w:t xml:space="preserve">3</w:t>
            </w:r>
          </w:p>
        </w:tc>
        <w:tc>
          <w:p>
            <w:pPr>
              <w:pStyle w:val="Compact"/>
              <w:jc w:val="left"/>
            </w:pPr>
            <w:r>
              <w:t xml:space="preserve">full</w:t>
            </w:r>
          </w:p>
        </w:tc>
        <w:tc>
          <w:p>
            <w:pPr>
              <w:pStyle w:val="Compact"/>
              <w:jc w:val="right"/>
            </w:pPr>
            <w:r>
              <w:t xml:space="preserve">0.02</w:t>
            </w:r>
          </w:p>
        </w:tc>
        <w:tc>
          <w:p>
            <w:pPr>
              <w:pStyle w:val="Compact"/>
              <w:jc w:val="right"/>
            </w:pPr>
            <w:r>
              <w:t xml:space="preserve">0.02</w:t>
            </w:r>
          </w:p>
        </w:tc>
        <w:tc>
          <w:p>
            <w:pPr>
              <w:pStyle w:val="Compact"/>
              <w:jc w:val="right"/>
            </w:pPr>
            <w:r>
              <w:t xml:space="preserve">0.96</w:t>
            </w:r>
          </w:p>
        </w:tc>
        <w:tc>
          <w:p>
            <w:pPr>
              <w:pStyle w:val="Compact"/>
              <w:jc w:val="right"/>
            </w:pPr>
            <w:r>
              <w:t xml:space="preserve">0.95</w:t>
            </w:r>
          </w:p>
        </w:tc>
        <w:tc>
          <w:p>
            <w:pPr>
              <w:pStyle w:val="Compact"/>
              <w:jc w:val="left"/>
            </w:pPr>
            <w:r>
              <w:t xml:space="preserve">0.98</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0.03</w:t>
            </w:r>
          </w:p>
        </w:tc>
        <w:tc>
          <w:p>
            <w:pPr>
              <w:pStyle w:val="Compact"/>
              <w:jc w:val="right"/>
            </w:pPr>
            <w:r>
              <w:t xml:space="preserve">0.98</w:t>
            </w:r>
          </w:p>
        </w:tc>
        <w:tc>
          <w:p>
            <w:pPr>
              <w:pStyle w:val="Compact"/>
              <w:jc w:val="right"/>
            </w:pPr>
            <w:r>
              <w:t xml:space="preserve">0.99</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Q90</w:t>
            </w:r>
          </w:p>
        </w:tc>
        <w:tc>
          <w:p>
            <w:pPr>
              <w:pStyle w:val="Compact"/>
              <w:jc w:val="left"/>
            </w:pPr>
            <w:r>
              <w:t xml:space="preserve">3</w:t>
            </w:r>
          </w:p>
        </w:tc>
        <w:tc>
          <w:p>
            <w:pPr>
              <w:pStyle w:val="Compact"/>
              <w:jc w:val="left"/>
            </w:pPr>
            <w:r>
              <w:t xml:space="preserve">full</w:t>
            </w:r>
          </w:p>
        </w:tc>
        <w:tc>
          <w:p>
            <w:pPr>
              <w:pStyle w:val="Compact"/>
              <w:jc w:val="right"/>
            </w:pPr>
            <w:r>
              <w:t xml:space="preserve">0.11</w:t>
            </w:r>
          </w:p>
        </w:tc>
        <w:tc>
          <w:p>
            <w:pPr>
              <w:pStyle w:val="Compact"/>
              <w:jc w:val="right"/>
            </w:pPr>
            <w:r>
              <w:t xml:space="preserve">0.36</w:t>
            </w:r>
          </w:p>
        </w:tc>
        <w:tc>
          <w:p>
            <w:pPr>
              <w:pStyle w:val="Compact"/>
              <w:jc w:val="right"/>
            </w:pPr>
            <w:r>
              <w:t xml:space="preserve">0.96</w:t>
            </w:r>
          </w:p>
        </w:tc>
        <w:tc>
          <w:p>
            <w:pPr>
              <w:pStyle w:val="Compact"/>
              <w:jc w:val="right"/>
            </w:pPr>
            <w:r>
              <w:t xml:space="preserve">0.96</w:t>
            </w:r>
          </w:p>
        </w:tc>
        <w:tc>
          <w:p>
            <w:pPr>
              <w:pStyle w:val="Compact"/>
              <w:jc w:val="left"/>
            </w:pPr>
            <w:r>
              <w:t xml:space="preserve">0.98</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0.04</w:t>
            </w:r>
          </w:p>
        </w:tc>
        <w:tc>
          <w:p>
            <w:pPr>
              <w:pStyle w:val="Compact"/>
              <w:jc w:val="right"/>
            </w:pPr>
            <w:r>
              <w:t xml:space="preserve">0.24</w:t>
            </w:r>
          </w:p>
        </w:tc>
        <w:tc>
          <w:p>
            <w:pPr>
              <w:pStyle w:val="Compact"/>
              <w:jc w:val="right"/>
            </w:pPr>
            <w:r>
              <w:t xml:space="preserve">0.98</w:t>
            </w:r>
          </w:p>
        </w:tc>
        <w:tc>
          <w:p>
            <w:pPr>
              <w:pStyle w:val="Compact"/>
              <w:jc w:val="right"/>
            </w:pPr>
            <w:r>
              <w:t xml:space="preserve">0.98</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0.09</w:t>
            </w:r>
          </w:p>
        </w:tc>
        <w:tc>
          <w:p>
            <w:pPr>
              <w:pStyle w:val="Compact"/>
              <w:jc w:val="right"/>
            </w:pPr>
            <w:r>
              <w:t xml:space="preserve">1.00</w:t>
            </w:r>
          </w:p>
        </w:tc>
        <w:tc>
          <w:p>
            <w:pPr>
              <w:pStyle w:val="Compact"/>
              <w:jc w:val="right"/>
            </w:pPr>
            <w:r>
              <w:t xml:space="preserve">1.00</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0.02</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LowNum</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0.05</w:t>
            </w:r>
          </w:p>
        </w:tc>
        <w:tc>
          <w:p>
            <w:pPr>
              <w:pStyle w:val="Compact"/>
              <w:jc w:val="right"/>
            </w:pPr>
            <w:r>
              <w:t xml:space="preserve">0.94</w:t>
            </w:r>
          </w:p>
        </w:tc>
        <w:tc>
          <w:p>
            <w:pPr>
              <w:pStyle w:val="Compact"/>
              <w:jc w:val="right"/>
            </w:pPr>
            <w:r>
              <w:t xml:space="preserve">0.95</w:t>
            </w:r>
          </w:p>
        </w:tc>
        <w:tc>
          <w:p>
            <w:pPr>
              <w:pStyle w:val="Compact"/>
              <w:jc w:val="left"/>
            </w:pPr>
            <w:r>
              <w:t xml:space="preserve">0.98</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0.09</w:t>
            </w:r>
          </w:p>
        </w:tc>
        <w:tc>
          <w:p>
            <w:pPr>
              <w:pStyle w:val="Compact"/>
              <w:jc w:val="right"/>
            </w:pPr>
            <w:r>
              <w:t xml:space="preserve">0.97</w:t>
            </w:r>
          </w:p>
        </w:tc>
        <w:tc>
          <w:p>
            <w:pPr>
              <w:pStyle w:val="Compact"/>
              <w:jc w:val="right"/>
            </w:pPr>
            <w:r>
              <w:t xml:space="preserve">0.97</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0.02</w:t>
            </w:r>
          </w:p>
        </w:tc>
        <w:tc>
          <w:p>
            <w:pPr>
              <w:pStyle w:val="Compact"/>
              <w:jc w:val="right"/>
            </w:pPr>
            <w:r>
              <w:t xml:space="preserve">1.00</w:t>
            </w:r>
          </w:p>
        </w:tc>
        <w:tc>
          <w:p>
            <w:pPr>
              <w:pStyle w:val="Compact"/>
              <w:jc w:val="right"/>
            </w:pPr>
            <w:r>
              <w:t xml:space="preserve">1.00</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Qmean</w:t>
            </w:r>
          </w:p>
        </w:tc>
        <w:tc>
          <w:p>
            <w:pPr>
              <w:pStyle w:val="Compact"/>
              <w:jc w:val="left"/>
            </w:pPr>
            <w:r>
              <w:t xml:space="preserve">3</w:t>
            </w:r>
          </w:p>
        </w:tc>
        <w:tc>
          <w:p>
            <w:pPr>
              <w:pStyle w:val="Compact"/>
              <w:jc w:val="left"/>
            </w:pPr>
            <w:r>
              <w:t xml:space="preserve">full</w:t>
            </w:r>
          </w:p>
        </w:tc>
        <w:tc>
          <w:p>
            <w:pPr>
              <w:pStyle w:val="Compact"/>
              <w:jc w:val="right"/>
            </w:pPr>
            <w:r>
              <w:t xml:space="preserve">0.08</w:t>
            </w:r>
          </w:p>
        </w:tc>
        <w:tc>
          <w:p>
            <w:pPr>
              <w:pStyle w:val="Compact"/>
              <w:jc w:val="right"/>
            </w:pPr>
            <w:r>
              <w:t xml:space="preserve">0.27</w:t>
            </w:r>
          </w:p>
        </w:tc>
        <w:tc>
          <w:p>
            <w:pPr>
              <w:pStyle w:val="Compact"/>
              <w:jc w:val="right"/>
            </w:pPr>
            <w:r>
              <w:t xml:space="preserve">0.96</w:t>
            </w:r>
          </w:p>
        </w:tc>
        <w:tc>
          <w:p>
            <w:pPr>
              <w:pStyle w:val="Compact"/>
              <w:jc w:val="right"/>
            </w:pPr>
            <w:r>
              <w:t xml:space="preserve">0.96</w:t>
            </w:r>
          </w:p>
        </w:tc>
        <w:tc>
          <w:p>
            <w:pPr>
              <w:pStyle w:val="Compact"/>
              <w:jc w:val="left"/>
            </w:pPr>
            <w:r>
              <w:t xml:space="preserve">0.98</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0.05</w:t>
            </w:r>
          </w:p>
        </w:tc>
        <w:tc>
          <w:p>
            <w:pPr>
              <w:pStyle w:val="Compact"/>
              <w:jc w:val="right"/>
            </w:pPr>
            <w:r>
              <w:t xml:space="preserve">0.18</w:t>
            </w:r>
          </w:p>
        </w:tc>
        <w:tc>
          <w:p>
            <w:pPr>
              <w:pStyle w:val="Compact"/>
              <w:jc w:val="right"/>
            </w:pPr>
            <w:r>
              <w:t xml:space="preserve">0.97</w:t>
            </w:r>
          </w:p>
        </w:tc>
        <w:tc>
          <w:p>
            <w:pPr>
              <w:pStyle w:val="Compact"/>
              <w:jc w:val="right"/>
            </w:pPr>
            <w:r>
              <w:t xml:space="preserve">0.97</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0.07</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Hydroperiod</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0.94</w:t>
            </w:r>
          </w:p>
        </w:tc>
        <w:tc>
          <w:p>
            <w:pPr>
              <w:pStyle w:val="Compact"/>
              <w:jc w:val="right"/>
            </w:pPr>
            <w:r>
              <w:t xml:space="preserve">0.95</w:t>
            </w:r>
          </w:p>
        </w:tc>
        <w:tc>
          <w:p>
            <w:pPr>
              <w:pStyle w:val="Compact"/>
              <w:jc w:val="left"/>
            </w:pPr>
            <w:r>
              <w:t xml:space="preserve">0.98</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0.96</w:t>
            </w:r>
          </w:p>
        </w:tc>
        <w:tc>
          <w:p>
            <w:pPr>
              <w:pStyle w:val="Compact"/>
              <w:jc w:val="right"/>
            </w:pPr>
            <w:r>
              <w:t xml:space="preserve">0.96</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Q75</w:t>
            </w:r>
          </w:p>
        </w:tc>
        <w:tc>
          <w:p>
            <w:pPr>
              <w:pStyle w:val="Compact"/>
              <w:jc w:val="left"/>
            </w:pPr>
            <w:r>
              <w:t xml:space="preserve">3</w:t>
            </w:r>
          </w:p>
        </w:tc>
        <w:tc>
          <w:p>
            <w:pPr>
              <w:pStyle w:val="Compact"/>
              <w:jc w:val="left"/>
            </w:pPr>
            <w:r>
              <w:t xml:space="preserve">full</w:t>
            </w:r>
          </w:p>
        </w:tc>
        <w:tc>
          <w:p>
            <w:pPr>
              <w:pStyle w:val="Compact"/>
              <w:jc w:val="right"/>
            </w:pPr>
            <w:r>
              <w:t xml:space="preserve">0.04</w:t>
            </w:r>
          </w:p>
        </w:tc>
        <w:tc>
          <w:p>
            <w:pPr>
              <w:pStyle w:val="Compact"/>
              <w:jc w:val="right"/>
            </w:pPr>
            <w:r>
              <w:t xml:space="preserve">0.18</w:t>
            </w:r>
          </w:p>
        </w:tc>
        <w:tc>
          <w:p>
            <w:pPr>
              <w:pStyle w:val="Compact"/>
              <w:jc w:val="right"/>
            </w:pPr>
            <w:r>
              <w:t xml:space="preserve">0.95</w:t>
            </w:r>
          </w:p>
        </w:tc>
        <w:tc>
          <w:p>
            <w:pPr>
              <w:pStyle w:val="Compact"/>
              <w:jc w:val="right"/>
            </w:pPr>
            <w:r>
              <w:t xml:space="preserve">0.94</w:t>
            </w:r>
          </w:p>
        </w:tc>
        <w:tc>
          <w:p>
            <w:pPr>
              <w:pStyle w:val="Compact"/>
              <w:jc w:val="left"/>
            </w:pPr>
            <w:r>
              <w:t xml:space="preserve">0.98</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0.03</w:t>
            </w:r>
          </w:p>
        </w:tc>
        <w:tc>
          <w:p>
            <w:pPr>
              <w:pStyle w:val="Compact"/>
              <w:jc w:val="right"/>
            </w:pPr>
            <w:r>
              <w:t xml:space="preserve">0.13</w:t>
            </w:r>
          </w:p>
        </w:tc>
        <w:tc>
          <w:p>
            <w:pPr>
              <w:pStyle w:val="Compact"/>
              <w:jc w:val="right"/>
            </w:pPr>
            <w:r>
              <w:t xml:space="preserve">0.97</w:t>
            </w:r>
          </w:p>
        </w:tc>
        <w:tc>
          <w:p>
            <w:pPr>
              <w:pStyle w:val="Compact"/>
              <w:jc w:val="right"/>
            </w:pPr>
            <w:r>
              <w:t xml:space="preserve">0.97</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0.05</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0.01</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SFR</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0.93</w:t>
            </w:r>
          </w:p>
        </w:tc>
        <w:tc>
          <w:p>
            <w:pPr>
              <w:pStyle w:val="Compact"/>
              <w:jc w:val="right"/>
            </w:pPr>
            <w:r>
              <w:t xml:space="preserve">0.93</w:t>
            </w:r>
          </w:p>
        </w:tc>
        <w:tc>
          <w:p>
            <w:pPr>
              <w:pStyle w:val="Compact"/>
              <w:jc w:val="left"/>
            </w:pPr>
            <w:r>
              <w:t xml:space="preserve">0.97</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0.95</w:t>
            </w:r>
          </w:p>
        </w:tc>
        <w:tc>
          <w:p>
            <w:pPr>
              <w:pStyle w:val="Compact"/>
              <w:jc w:val="right"/>
            </w:pPr>
            <w:r>
              <w:t xml:space="preserve">0.96</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Q50</w:t>
            </w:r>
          </w:p>
        </w:tc>
        <w:tc>
          <w:p>
            <w:pPr>
              <w:pStyle w:val="Compact"/>
              <w:jc w:val="left"/>
            </w:pPr>
            <w:r>
              <w:t xml:space="preserve">3</w:t>
            </w:r>
          </w:p>
        </w:tc>
        <w:tc>
          <w:p>
            <w:pPr>
              <w:pStyle w:val="Compact"/>
              <w:jc w:val="left"/>
            </w:pPr>
            <w:r>
              <w:t xml:space="preserve">full</w:t>
            </w:r>
          </w:p>
        </w:tc>
        <w:tc>
          <w:p>
            <w:pPr>
              <w:pStyle w:val="Compact"/>
              <w:jc w:val="right"/>
            </w:pPr>
            <w:r>
              <w:t xml:space="preserve">0.04</w:t>
            </w:r>
          </w:p>
        </w:tc>
        <w:tc>
          <w:p>
            <w:pPr>
              <w:pStyle w:val="Compact"/>
              <w:jc w:val="right"/>
            </w:pPr>
            <w:r>
              <w:t xml:space="preserve">0.14</w:t>
            </w:r>
          </w:p>
        </w:tc>
        <w:tc>
          <w:p>
            <w:pPr>
              <w:pStyle w:val="Compact"/>
              <w:jc w:val="right"/>
            </w:pPr>
            <w:r>
              <w:t xml:space="preserve">0.95</w:t>
            </w:r>
          </w:p>
        </w:tc>
        <w:tc>
          <w:p>
            <w:pPr>
              <w:pStyle w:val="Compact"/>
              <w:jc w:val="right"/>
            </w:pPr>
            <w:r>
              <w:t xml:space="preserve">0.94</w:t>
            </w:r>
          </w:p>
        </w:tc>
        <w:tc>
          <w:p>
            <w:pPr>
              <w:pStyle w:val="Compact"/>
              <w:jc w:val="left"/>
            </w:pPr>
            <w:r>
              <w:t xml:space="preserve">0.97</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0.09</w:t>
            </w:r>
          </w:p>
        </w:tc>
        <w:tc>
          <w:p>
            <w:pPr>
              <w:pStyle w:val="Compact"/>
              <w:jc w:val="right"/>
            </w:pPr>
            <w:r>
              <w:t xml:space="preserve">0.95</w:t>
            </w:r>
          </w:p>
        </w:tc>
        <w:tc>
          <w:p>
            <w:pPr>
              <w:pStyle w:val="Compact"/>
              <w:jc w:val="right"/>
            </w:pPr>
            <w:r>
              <w:t xml:space="preserve">0.95</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0.03</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tenyr</w:t>
            </w:r>
          </w:p>
        </w:tc>
        <w:tc>
          <w:p>
            <w:pPr>
              <w:pStyle w:val="Compact"/>
              <w:jc w:val="left"/>
            </w:pPr>
            <w:r>
              <w:t xml:space="preserve">all</w:t>
            </w:r>
          </w:p>
        </w:tc>
        <w:tc>
          <w:p>
            <w:pPr>
              <w:pStyle w:val="Compact"/>
              <w:jc w:val="left"/>
            </w:pPr>
            <w:r>
              <w:t xml:space="preserve">full</w:t>
            </w:r>
          </w:p>
        </w:tc>
        <w:tc>
          <w:p>
            <w:pPr>
              <w:pStyle w:val="Compact"/>
              <w:jc w:val="right"/>
            </w:pPr>
            <w:r>
              <w:t xml:space="preserve">5.42</w:t>
            </w:r>
          </w:p>
        </w:tc>
        <w:tc>
          <w:p>
            <w:pPr>
              <w:pStyle w:val="Compact"/>
              <w:jc w:val="right"/>
            </w:pPr>
            <w:r>
              <w:t xml:space="preserve">27.33</w:t>
            </w:r>
          </w:p>
        </w:tc>
        <w:tc>
          <w:p>
            <w:pPr>
              <w:pStyle w:val="Compact"/>
              <w:jc w:val="right"/>
            </w:pPr>
            <w:r>
              <w:t xml:space="preserve">0.96</w:t>
            </w:r>
          </w:p>
        </w:tc>
        <w:tc>
          <w:p>
            <w:pPr>
              <w:pStyle w:val="Compact"/>
              <w:jc w:val="right"/>
            </w:pPr>
            <w:r>
              <w:t xml:space="preserve">0.97</w:t>
            </w:r>
          </w:p>
        </w:tc>
        <w:tc>
          <w:p>
            <w:pPr>
              <w:pStyle w:val="Compact"/>
              <w:jc w:val="left"/>
            </w:pPr>
            <w:r>
              <w:t xml:space="preserve">0.97</w:t>
            </w:r>
          </w:p>
        </w:tc>
      </w:tr>
      <w:tr>
        <w:tc>
          <w:p>
            <w:pPr>
              <w:pStyle w:val="Compact"/>
              <w:jc w:val="left"/>
            </w:pPr>
            <w:r>
              <w:t xml:space="preserve">FracYearsNoFlow</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0.92</w:t>
            </w:r>
          </w:p>
        </w:tc>
        <w:tc>
          <w:p>
            <w:pPr>
              <w:pStyle w:val="Compact"/>
              <w:jc w:val="right"/>
            </w:pPr>
            <w:r>
              <w:t xml:space="preserve">0.92</w:t>
            </w:r>
          </w:p>
        </w:tc>
        <w:tc>
          <w:p>
            <w:pPr>
              <w:pStyle w:val="Compact"/>
              <w:jc w:val="left"/>
            </w:pPr>
            <w:r>
              <w:t xml:space="preserve">0.97</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0.96</w:t>
            </w:r>
          </w:p>
        </w:tc>
        <w:tc>
          <w:p>
            <w:pPr>
              <w:pStyle w:val="Compact"/>
              <w:jc w:val="right"/>
            </w:pPr>
            <w:r>
              <w:t xml:space="preserve">0.96</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Q99</w:t>
            </w:r>
          </w:p>
        </w:tc>
        <w:tc>
          <w:p>
            <w:pPr>
              <w:pStyle w:val="Compact"/>
              <w:jc w:val="left"/>
            </w:pPr>
            <w:r>
              <w:t xml:space="preserve">3</w:t>
            </w:r>
          </w:p>
        </w:tc>
        <w:tc>
          <w:p>
            <w:pPr>
              <w:pStyle w:val="Compact"/>
              <w:jc w:val="left"/>
            </w:pPr>
            <w:r>
              <w:t xml:space="preserve">full</w:t>
            </w:r>
          </w:p>
        </w:tc>
        <w:tc>
          <w:p>
            <w:pPr>
              <w:pStyle w:val="Compact"/>
              <w:jc w:val="right"/>
            </w:pPr>
            <w:r>
              <w:t xml:space="preserve">0.50</w:t>
            </w:r>
          </w:p>
        </w:tc>
        <w:tc>
          <w:p>
            <w:pPr>
              <w:pStyle w:val="Compact"/>
              <w:jc w:val="right"/>
            </w:pPr>
            <w:r>
              <w:t xml:space="preserve">3.74</w:t>
            </w:r>
          </w:p>
        </w:tc>
        <w:tc>
          <w:p>
            <w:pPr>
              <w:pStyle w:val="Compact"/>
              <w:jc w:val="right"/>
            </w:pPr>
            <w:r>
              <w:t xml:space="preserve">0.93</w:t>
            </w:r>
          </w:p>
        </w:tc>
        <w:tc>
          <w:p>
            <w:pPr>
              <w:pStyle w:val="Compact"/>
              <w:jc w:val="right"/>
            </w:pPr>
            <w:r>
              <w:t xml:space="preserve">0.93</w:t>
            </w:r>
          </w:p>
        </w:tc>
        <w:tc>
          <w:p>
            <w:pPr>
              <w:pStyle w:val="Compact"/>
              <w:jc w:val="left"/>
            </w:pPr>
            <w:r>
              <w:t xml:space="preserve">0.97</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0.48</w:t>
            </w:r>
          </w:p>
        </w:tc>
        <w:tc>
          <w:p>
            <w:pPr>
              <w:pStyle w:val="Compact"/>
              <w:jc w:val="right"/>
            </w:pPr>
            <w:r>
              <w:t xml:space="preserve">2.35</w:t>
            </w:r>
          </w:p>
        </w:tc>
        <w:tc>
          <w:p>
            <w:pPr>
              <w:pStyle w:val="Compact"/>
              <w:jc w:val="right"/>
            </w:pPr>
            <w:r>
              <w:t xml:space="preserve">0.95</w:t>
            </w:r>
          </w:p>
        </w:tc>
        <w:tc>
          <w:p>
            <w:pPr>
              <w:pStyle w:val="Compact"/>
              <w:jc w:val="right"/>
            </w:pPr>
            <w:r>
              <w:t xml:space="preserve">0.95</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0.07</w:t>
            </w:r>
          </w:p>
        </w:tc>
        <w:tc>
          <w:p>
            <w:pPr>
              <w:pStyle w:val="Compact"/>
              <w:jc w:val="right"/>
            </w:pPr>
            <w:r>
              <w:t xml:space="preserve">0.65</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0.06</w:t>
            </w:r>
          </w:p>
        </w:tc>
        <w:tc>
          <w:p>
            <w:pPr>
              <w:pStyle w:val="Compact"/>
              <w:jc w:val="right"/>
            </w:pPr>
            <w:r>
              <w:t xml:space="preserve">0.12</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QmeanIDR</w:t>
            </w:r>
          </w:p>
        </w:tc>
        <w:tc>
          <w:p>
            <w:pPr>
              <w:pStyle w:val="Compact"/>
              <w:jc w:val="left"/>
            </w:pPr>
            <w:r>
              <w:t xml:space="preserve">3</w:t>
            </w:r>
          </w:p>
        </w:tc>
        <w:tc>
          <w:p>
            <w:pPr>
              <w:pStyle w:val="Compact"/>
              <w:jc w:val="left"/>
            </w:pPr>
            <w:r>
              <w:t xml:space="preserve">full</w:t>
            </w:r>
          </w:p>
        </w:tc>
        <w:tc>
          <w:p>
            <w:pPr>
              <w:pStyle w:val="Compact"/>
              <w:jc w:val="right"/>
            </w:pPr>
            <w:r>
              <w:t xml:space="preserve">0.13</w:t>
            </w:r>
          </w:p>
        </w:tc>
        <w:tc>
          <w:p>
            <w:pPr>
              <w:pStyle w:val="Compact"/>
              <w:jc w:val="right"/>
            </w:pPr>
            <w:r>
              <w:t xml:space="preserve">0.32</w:t>
            </w:r>
          </w:p>
        </w:tc>
        <w:tc>
          <w:p>
            <w:pPr>
              <w:pStyle w:val="Compact"/>
              <w:jc w:val="right"/>
            </w:pPr>
            <w:r>
              <w:t xml:space="preserve">0.92</w:t>
            </w:r>
          </w:p>
        </w:tc>
        <w:tc>
          <w:p>
            <w:pPr>
              <w:pStyle w:val="Compact"/>
              <w:jc w:val="right"/>
            </w:pPr>
            <w:r>
              <w:t xml:space="preserve">0.92</w:t>
            </w:r>
          </w:p>
        </w:tc>
        <w:tc>
          <w:p>
            <w:pPr>
              <w:pStyle w:val="Compact"/>
              <w:jc w:val="left"/>
            </w:pPr>
            <w:r>
              <w:t xml:space="preserve">0.97</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0.07</w:t>
            </w:r>
          </w:p>
        </w:tc>
        <w:tc>
          <w:p>
            <w:pPr>
              <w:pStyle w:val="Compact"/>
              <w:jc w:val="right"/>
            </w:pPr>
            <w:r>
              <w:t xml:space="preserve">0.22</w:t>
            </w:r>
          </w:p>
        </w:tc>
        <w:tc>
          <w:p>
            <w:pPr>
              <w:pStyle w:val="Compact"/>
              <w:jc w:val="right"/>
            </w:pPr>
            <w:r>
              <w:t xml:space="preserve">0.96</w:t>
            </w:r>
          </w:p>
        </w:tc>
        <w:tc>
          <w:p>
            <w:pPr>
              <w:pStyle w:val="Compact"/>
              <w:jc w:val="right"/>
            </w:pPr>
            <w:r>
              <w:t xml:space="preserve">0.96</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0.03</w:t>
            </w:r>
          </w:p>
        </w:tc>
        <w:tc>
          <w:p>
            <w:pPr>
              <w:pStyle w:val="Compact"/>
              <w:jc w:val="right"/>
            </w:pPr>
            <w:r>
              <w:t xml:space="preserve">0.27</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0.02</w:t>
            </w:r>
          </w:p>
        </w:tc>
        <w:tc>
          <w:p>
            <w:pPr>
              <w:pStyle w:val="Compact"/>
              <w:jc w:val="right"/>
            </w:pPr>
            <w:r>
              <w:t xml:space="preserve">0.02</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QmeanMEDIAN</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0.21</w:t>
            </w:r>
          </w:p>
        </w:tc>
        <w:tc>
          <w:p>
            <w:pPr>
              <w:pStyle w:val="Compact"/>
              <w:jc w:val="right"/>
            </w:pPr>
            <w:r>
              <w:t xml:space="preserve">0.90</w:t>
            </w:r>
          </w:p>
        </w:tc>
        <w:tc>
          <w:p>
            <w:pPr>
              <w:pStyle w:val="Compact"/>
              <w:jc w:val="right"/>
            </w:pPr>
            <w:r>
              <w:t xml:space="preserve">0.91</w:t>
            </w:r>
          </w:p>
        </w:tc>
        <w:tc>
          <w:p>
            <w:pPr>
              <w:pStyle w:val="Compact"/>
              <w:jc w:val="left"/>
            </w:pPr>
            <w:r>
              <w:t xml:space="preserve">0.97</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0.13</w:t>
            </w:r>
          </w:p>
        </w:tc>
        <w:tc>
          <w:p>
            <w:pPr>
              <w:pStyle w:val="Compact"/>
              <w:jc w:val="right"/>
            </w:pPr>
            <w:r>
              <w:t xml:space="preserve">0.97</w:t>
            </w:r>
          </w:p>
        </w:tc>
        <w:tc>
          <w:p>
            <w:pPr>
              <w:pStyle w:val="Compact"/>
              <w:jc w:val="right"/>
            </w:pPr>
            <w:r>
              <w:t xml:space="preserve">0.97</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0.04</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Qmed</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0.11</w:t>
            </w:r>
          </w:p>
        </w:tc>
        <w:tc>
          <w:p>
            <w:pPr>
              <w:pStyle w:val="Compact"/>
              <w:jc w:val="right"/>
            </w:pPr>
            <w:r>
              <w:t xml:space="preserve">0.93</w:t>
            </w:r>
          </w:p>
        </w:tc>
        <w:tc>
          <w:p>
            <w:pPr>
              <w:pStyle w:val="Compact"/>
              <w:jc w:val="right"/>
            </w:pPr>
            <w:r>
              <w:t xml:space="preserve">0.92</w:t>
            </w:r>
          </w:p>
        </w:tc>
        <w:tc>
          <w:p>
            <w:pPr>
              <w:pStyle w:val="Compact"/>
              <w:jc w:val="left"/>
            </w:pPr>
            <w:r>
              <w:t xml:space="preserve">0.96</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0.03</w:t>
            </w:r>
          </w:p>
        </w:tc>
        <w:tc>
          <w:p>
            <w:pPr>
              <w:pStyle w:val="Compact"/>
              <w:jc w:val="right"/>
            </w:pPr>
            <w:r>
              <w:t xml:space="preserve">0.11</w:t>
            </w:r>
          </w:p>
        </w:tc>
        <w:tc>
          <w:p>
            <w:pPr>
              <w:pStyle w:val="Compact"/>
              <w:jc w:val="right"/>
            </w:pPr>
            <w:r>
              <w:t xml:space="preserve">0.95</w:t>
            </w:r>
          </w:p>
        </w:tc>
        <w:tc>
          <w:p>
            <w:pPr>
              <w:pStyle w:val="Compact"/>
              <w:jc w:val="right"/>
            </w:pPr>
            <w:r>
              <w:t xml:space="preserve">0.95</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0.04</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Q95</w:t>
            </w:r>
          </w:p>
        </w:tc>
        <w:tc>
          <w:p>
            <w:pPr>
              <w:pStyle w:val="Compact"/>
              <w:jc w:val="left"/>
            </w:pPr>
            <w:r>
              <w:t xml:space="preserve">3</w:t>
            </w:r>
          </w:p>
        </w:tc>
        <w:tc>
          <w:p>
            <w:pPr>
              <w:pStyle w:val="Compact"/>
              <w:jc w:val="left"/>
            </w:pPr>
            <w:r>
              <w:t xml:space="preserve">full</w:t>
            </w:r>
          </w:p>
        </w:tc>
        <w:tc>
          <w:p>
            <w:pPr>
              <w:pStyle w:val="Compact"/>
              <w:jc w:val="right"/>
            </w:pPr>
            <w:r>
              <w:t xml:space="preserve">0.28</w:t>
            </w:r>
          </w:p>
        </w:tc>
        <w:tc>
          <w:p>
            <w:pPr>
              <w:pStyle w:val="Compact"/>
              <w:jc w:val="right"/>
            </w:pPr>
            <w:r>
              <w:t xml:space="preserve">1.20</w:t>
            </w:r>
          </w:p>
        </w:tc>
        <w:tc>
          <w:p>
            <w:pPr>
              <w:pStyle w:val="Compact"/>
              <w:jc w:val="right"/>
            </w:pPr>
            <w:r>
              <w:t xml:space="preserve">0.89</w:t>
            </w:r>
          </w:p>
        </w:tc>
        <w:tc>
          <w:p>
            <w:pPr>
              <w:pStyle w:val="Compact"/>
              <w:jc w:val="right"/>
            </w:pPr>
            <w:r>
              <w:t xml:space="preserve">0.91</w:t>
            </w:r>
          </w:p>
        </w:tc>
        <w:tc>
          <w:p>
            <w:pPr>
              <w:pStyle w:val="Compact"/>
              <w:jc w:val="left"/>
            </w:pPr>
            <w:r>
              <w:t xml:space="preserve">0.96</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0.21</w:t>
            </w:r>
          </w:p>
        </w:tc>
        <w:tc>
          <w:p>
            <w:pPr>
              <w:pStyle w:val="Compact"/>
              <w:jc w:val="right"/>
            </w:pPr>
            <w:r>
              <w:t xml:space="preserve">1.37</w:t>
            </w:r>
          </w:p>
        </w:tc>
        <w:tc>
          <w:p>
            <w:pPr>
              <w:pStyle w:val="Compact"/>
              <w:jc w:val="right"/>
            </w:pPr>
            <w:r>
              <w:t xml:space="preserve">0.94</w:t>
            </w:r>
          </w:p>
        </w:tc>
        <w:tc>
          <w:p>
            <w:pPr>
              <w:pStyle w:val="Compact"/>
              <w:jc w:val="right"/>
            </w:pPr>
            <w:r>
              <w:t xml:space="preserve">0.93</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0.06</w:t>
            </w:r>
          </w:p>
        </w:tc>
        <w:tc>
          <w:p>
            <w:pPr>
              <w:pStyle w:val="Compact"/>
              <w:jc w:val="right"/>
            </w:pPr>
            <w:r>
              <w:t xml:space="preserve">0.35</w:t>
            </w:r>
          </w:p>
        </w:tc>
        <w:tc>
          <w:p>
            <w:pPr>
              <w:pStyle w:val="Compact"/>
              <w:jc w:val="right"/>
            </w:pPr>
            <w:r>
              <w:t xml:space="preserve">0.99</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0.01</w:t>
            </w:r>
          </w:p>
        </w:tc>
        <w:tc>
          <w:p>
            <w:pPr>
              <w:pStyle w:val="Compact"/>
              <w:jc w:val="right"/>
            </w:pPr>
            <w:r>
              <w:t xml:space="preserve">0.03</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MedianNoFlowDays</w:t>
            </w:r>
          </w:p>
        </w:tc>
        <w:tc>
          <w:p>
            <w:pPr>
              <w:pStyle w:val="Compact"/>
              <w:jc w:val="left"/>
            </w:pPr>
            <w:r>
              <w:t xml:space="preserve">3</w:t>
            </w:r>
          </w:p>
        </w:tc>
        <w:tc>
          <w:p>
            <w:pPr>
              <w:pStyle w:val="Compact"/>
              <w:jc w:val="left"/>
            </w:pPr>
            <w:r>
              <w:t xml:space="preserve">full</w:t>
            </w:r>
          </w:p>
        </w:tc>
        <w:tc>
          <w:p>
            <w:pPr>
              <w:pStyle w:val="Compact"/>
              <w:jc w:val="right"/>
            </w:pPr>
            <w:r>
              <w:t xml:space="preserve">0.32</w:t>
            </w:r>
          </w:p>
        </w:tc>
        <w:tc>
          <w:p>
            <w:pPr>
              <w:pStyle w:val="Compact"/>
              <w:jc w:val="right"/>
            </w:pPr>
            <w:r>
              <w:t xml:space="preserve">2.83</w:t>
            </w:r>
          </w:p>
        </w:tc>
        <w:tc>
          <w:p>
            <w:pPr>
              <w:pStyle w:val="Compact"/>
              <w:jc w:val="right"/>
            </w:pPr>
            <w:r>
              <w:t xml:space="preserve">0.90</w:t>
            </w:r>
          </w:p>
        </w:tc>
        <w:tc>
          <w:p>
            <w:pPr>
              <w:pStyle w:val="Compact"/>
              <w:jc w:val="right"/>
            </w:pPr>
            <w:r>
              <w:t xml:space="preserve">0.91</w:t>
            </w:r>
          </w:p>
        </w:tc>
        <w:tc>
          <w:p>
            <w:pPr>
              <w:pStyle w:val="Compact"/>
              <w:jc w:val="left"/>
            </w:pPr>
            <w:r>
              <w:t xml:space="preserve">0.96</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0.49</w:t>
            </w:r>
          </w:p>
        </w:tc>
        <w:tc>
          <w:p>
            <w:pPr>
              <w:pStyle w:val="Compact"/>
              <w:jc w:val="right"/>
            </w:pPr>
            <w:r>
              <w:t xml:space="preserve">2.06</w:t>
            </w:r>
          </w:p>
        </w:tc>
        <w:tc>
          <w:p>
            <w:pPr>
              <w:pStyle w:val="Compact"/>
              <w:jc w:val="right"/>
            </w:pPr>
            <w:r>
              <w:t xml:space="preserve">0.93</w:t>
            </w:r>
          </w:p>
        </w:tc>
        <w:tc>
          <w:p>
            <w:pPr>
              <w:pStyle w:val="Compact"/>
              <w:jc w:val="right"/>
            </w:pPr>
            <w:r>
              <w:t xml:space="preserve">0.93</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0.33</w:t>
            </w:r>
          </w:p>
        </w:tc>
        <w:tc>
          <w:p>
            <w:pPr>
              <w:pStyle w:val="Compact"/>
              <w:jc w:val="right"/>
            </w:pPr>
            <w:r>
              <w:t xml:space="preserve">1.68</w:t>
            </w:r>
          </w:p>
        </w:tc>
        <w:tc>
          <w:p>
            <w:pPr>
              <w:pStyle w:val="Compact"/>
              <w:jc w:val="right"/>
            </w:pPr>
            <w:r>
              <w:t xml:space="preserve">0.97</w:t>
            </w:r>
          </w:p>
        </w:tc>
        <w:tc>
          <w:p>
            <w:pPr>
              <w:pStyle w:val="Compact"/>
              <w:jc w:val="right"/>
            </w:pPr>
            <w:r>
              <w:t xml:space="preserve">0.98</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0.24</w:t>
            </w:r>
          </w:p>
        </w:tc>
        <w:tc>
          <w:p>
            <w:pPr>
              <w:pStyle w:val="Compact"/>
              <w:jc w:val="right"/>
            </w:pPr>
            <w:r>
              <w:t xml:space="preserve">0.20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MinMonthQ</w:t>
            </w:r>
          </w:p>
        </w:tc>
        <w:tc>
          <w:p>
            <w:pPr>
              <w:pStyle w:val="Compact"/>
              <w:jc w:val="left"/>
            </w:pPr>
            <w:r>
              <w:t xml:space="preserve">3</w:t>
            </w:r>
          </w:p>
        </w:tc>
        <w:tc>
          <w:p>
            <w:pPr>
              <w:pStyle w:val="Compact"/>
              <w:jc w:val="left"/>
            </w:pPr>
            <w:r>
              <w:t xml:space="preserve">full</w:t>
            </w:r>
          </w:p>
        </w:tc>
        <w:tc>
          <w:p>
            <w:pPr>
              <w:pStyle w:val="Compact"/>
              <w:jc w:val="right"/>
            </w:pPr>
            <w:r>
              <w:t xml:space="preserve">0.04</w:t>
            </w:r>
          </w:p>
        </w:tc>
        <w:tc>
          <w:p>
            <w:pPr>
              <w:pStyle w:val="Compact"/>
              <w:jc w:val="right"/>
            </w:pPr>
            <w:r>
              <w:t xml:space="preserve">0.10</w:t>
            </w:r>
          </w:p>
        </w:tc>
        <w:tc>
          <w:p>
            <w:pPr>
              <w:pStyle w:val="Compact"/>
              <w:jc w:val="right"/>
            </w:pPr>
            <w:r>
              <w:t xml:space="preserve">0.92</w:t>
            </w:r>
          </w:p>
        </w:tc>
        <w:tc>
          <w:p>
            <w:pPr>
              <w:pStyle w:val="Compact"/>
              <w:jc w:val="right"/>
            </w:pPr>
            <w:r>
              <w:t xml:space="preserve">0.92</w:t>
            </w:r>
          </w:p>
        </w:tc>
        <w:tc>
          <w:p>
            <w:pPr>
              <w:pStyle w:val="Compact"/>
              <w:jc w:val="left"/>
            </w:pPr>
            <w:r>
              <w:t xml:space="preserve">0.96</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0.06</w:t>
            </w:r>
          </w:p>
        </w:tc>
        <w:tc>
          <w:p>
            <w:pPr>
              <w:pStyle w:val="Compact"/>
              <w:jc w:val="right"/>
            </w:pPr>
            <w:r>
              <w:t xml:space="preserve">0.92</w:t>
            </w:r>
          </w:p>
        </w:tc>
        <w:tc>
          <w:p>
            <w:pPr>
              <w:pStyle w:val="Compact"/>
              <w:jc w:val="right"/>
            </w:pPr>
            <w:r>
              <w:t xml:space="preserve">0.92</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0.03</w:t>
            </w:r>
          </w:p>
        </w:tc>
        <w:tc>
          <w:p>
            <w:pPr>
              <w:pStyle w:val="Compact"/>
              <w:jc w:val="right"/>
            </w:pPr>
            <w:r>
              <w:t xml:space="preserve">0.98</w:t>
            </w:r>
          </w:p>
        </w:tc>
        <w:tc>
          <w:p>
            <w:pPr>
              <w:pStyle w:val="Compact"/>
              <w:jc w:val="right"/>
            </w:pPr>
            <w:r>
              <w:t xml:space="preserve">0.98</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Qmin</w:t>
            </w:r>
          </w:p>
        </w:tc>
        <w:tc>
          <w:p>
            <w:pPr>
              <w:pStyle w:val="Compact"/>
              <w:jc w:val="left"/>
            </w:pPr>
            <w:r>
              <w:t xml:space="preserve">3</w:t>
            </w:r>
          </w:p>
        </w:tc>
        <w:tc>
          <w:p>
            <w:pPr>
              <w:pStyle w:val="Compact"/>
              <w:jc w:val="left"/>
            </w:pPr>
            <w:r>
              <w:t xml:space="preserve">full</w:t>
            </w:r>
          </w:p>
        </w:tc>
        <w:tc>
          <w:p>
            <w:pPr>
              <w:pStyle w:val="Compact"/>
              <w:jc w:val="right"/>
            </w:pPr>
            <w:r>
              <w:t xml:space="preserve">0.05</w:t>
            </w:r>
          </w:p>
        </w:tc>
        <w:tc>
          <w:p>
            <w:pPr>
              <w:pStyle w:val="Compact"/>
              <w:jc w:val="right"/>
            </w:pPr>
            <w:r>
              <w:t xml:space="preserve">0.13</w:t>
            </w:r>
          </w:p>
        </w:tc>
        <w:tc>
          <w:p>
            <w:pPr>
              <w:pStyle w:val="Compact"/>
              <w:jc w:val="right"/>
            </w:pPr>
            <w:r>
              <w:t xml:space="preserve">0.90</w:t>
            </w:r>
          </w:p>
        </w:tc>
        <w:tc>
          <w:p>
            <w:pPr>
              <w:pStyle w:val="Compact"/>
              <w:jc w:val="right"/>
            </w:pPr>
            <w:r>
              <w:t xml:space="preserve">0.89</w:t>
            </w:r>
          </w:p>
        </w:tc>
        <w:tc>
          <w:p>
            <w:pPr>
              <w:pStyle w:val="Compact"/>
              <w:jc w:val="left"/>
            </w:pPr>
            <w:r>
              <w:t xml:space="preserve">0.96</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0.03</w:t>
            </w:r>
          </w:p>
        </w:tc>
        <w:tc>
          <w:p>
            <w:pPr>
              <w:pStyle w:val="Compact"/>
              <w:jc w:val="right"/>
            </w:pPr>
            <w:r>
              <w:t xml:space="preserve">0.09</w:t>
            </w:r>
          </w:p>
        </w:tc>
        <w:tc>
          <w:p>
            <w:pPr>
              <w:pStyle w:val="Compact"/>
              <w:jc w:val="right"/>
            </w:pPr>
            <w:r>
              <w:t xml:space="preserve">0.94</w:t>
            </w:r>
          </w:p>
        </w:tc>
        <w:tc>
          <w:p>
            <w:pPr>
              <w:pStyle w:val="Compact"/>
              <w:jc w:val="right"/>
            </w:pPr>
            <w:r>
              <w:t xml:space="preserve">0.94</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0.02</w:t>
            </w:r>
          </w:p>
        </w:tc>
        <w:tc>
          <w:p>
            <w:pPr>
              <w:pStyle w:val="Compact"/>
              <w:jc w:val="right"/>
            </w:pPr>
            <w:r>
              <w:t xml:space="preserve">0.98</w:t>
            </w:r>
          </w:p>
        </w:tc>
        <w:tc>
          <w:p>
            <w:pPr>
              <w:pStyle w:val="Compact"/>
              <w:jc w:val="right"/>
            </w:pPr>
            <w:r>
              <w:t xml:space="preserve">0.99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Q25</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0.09</w:t>
            </w:r>
          </w:p>
        </w:tc>
        <w:tc>
          <w:p>
            <w:pPr>
              <w:pStyle w:val="Compact"/>
              <w:jc w:val="right"/>
            </w:pPr>
            <w:r>
              <w:t xml:space="preserve">0.93</w:t>
            </w:r>
          </w:p>
        </w:tc>
        <w:tc>
          <w:p>
            <w:pPr>
              <w:pStyle w:val="Compact"/>
              <w:jc w:val="right"/>
            </w:pPr>
            <w:r>
              <w:t xml:space="preserve">0.91</w:t>
            </w:r>
          </w:p>
        </w:tc>
        <w:tc>
          <w:p>
            <w:pPr>
              <w:pStyle w:val="Compact"/>
              <w:jc w:val="left"/>
            </w:pPr>
            <w:r>
              <w:t xml:space="preserve">0.95</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0.03</w:t>
            </w:r>
          </w:p>
        </w:tc>
        <w:tc>
          <w:p>
            <w:pPr>
              <w:pStyle w:val="Compact"/>
              <w:jc w:val="right"/>
            </w:pPr>
            <w:r>
              <w:t xml:space="preserve">0.09</w:t>
            </w:r>
          </w:p>
        </w:tc>
        <w:tc>
          <w:p>
            <w:pPr>
              <w:pStyle w:val="Compact"/>
              <w:jc w:val="right"/>
            </w:pPr>
            <w:r>
              <w:t xml:space="preserve">0.92</w:t>
            </w:r>
          </w:p>
        </w:tc>
        <w:tc>
          <w:p>
            <w:pPr>
              <w:pStyle w:val="Compact"/>
              <w:jc w:val="right"/>
            </w:pPr>
            <w:r>
              <w:t xml:space="preserve">0.92</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0.03</w:t>
            </w:r>
          </w:p>
        </w:tc>
        <w:tc>
          <w:p>
            <w:pPr>
              <w:pStyle w:val="Compact"/>
              <w:jc w:val="right"/>
            </w:pPr>
            <w:r>
              <w:t xml:space="preserve">0.97</w:t>
            </w:r>
          </w:p>
        </w:tc>
        <w:tc>
          <w:p>
            <w:pPr>
              <w:pStyle w:val="Compact"/>
              <w:jc w:val="right"/>
            </w:pPr>
            <w:r>
              <w:t xml:space="preserve">0.97</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LowDur</w:t>
            </w:r>
          </w:p>
        </w:tc>
        <w:tc>
          <w:p>
            <w:pPr>
              <w:pStyle w:val="Compact"/>
              <w:jc w:val="left"/>
            </w:pPr>
            <w:r>
              <w:t xml:space="preserve">3</w:t>
            </w:r>
          </w:p>
        </w:tc>
        <w:tc>
          <w:p>
            <w:pPr>
              <w:pStyle w:val="Compact"/>
              <w:jc w:val="left"/>
            </w:pPr>
            <w:r>
              <w:t xml:space="preserve">full</w:t>
            </w:r>
          </w:p>
        </w:tc>
        <w:tc>
          <w:p>
            <w:pPr>
              <w:pStyle w:val="Compact"/>
              <w:jc w:val="right"/>
            </w:pPr>
            <w:r>
              <w:t xml:space="preserve">0.67</w:t>
            </w:r>
          </w:p>
        </w:tc>
        <w:tc>
          <w:p>
            <w:pPr>
              <w:pStyle w:val="Compact"/>
              <w:jc w:val="right"/>
            </w:pPr>
            <w:r>
              <w:t xml:space="preserve">5.03</w:t>
            </w:r>
          </w:p>
        </w:tc>
        <w:tc>
          <w:p>
            <w:pPr>
              <w:pStyle w:val="Compact"/>
              <w:jc w:val="right"/>
            </w:pPr>
            <w:r>
              <w:t xml:space="preserve">0.86</w:t>
            </w:r>
          </w:p>
        </w:tc>
        <w:tc>
          <w:p>
            <w:pPr>
              <w:pStyle w:val="Compact"/>
              <w:jc w:val="right"/>
            </w:pPr>
            <w:r>
              <w:t xml:space="preserve">0.86</w:t>
            </w:r>
          </w:p>
        </w:tc>
        <w:tc>
          <w:p>
            <w:pPr>
              <w:pStyle w:val="Compact"/>
              <w:jc w:val="left"/>
            </w:pPr>
            <w:r>
              <w:t xml:space="preserve">0.94</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0.77</w:t>
            </w:r>
          </w:p>
        </w:tc>
        <w:tc>
          <w:p>
            <w:pPr>
              <w:pStyle w:val="Compact"/>
              <w:jc w:val="right"/>
            </w:pPr>
            <w:r>
              <w:t xml:space="preserve">4.75</w:t>
            </w:r>
          </w:p>
        </w:tc>
        <w:tc>
          <w:p>
            <w:pPr>
              <w:pStyle w:val="Compact"/>
              <w:jc w:val="right"/>
            </w:pPr>
            <w:r>
              <w:t xml:space="preserve">0.92</w:t>
            </w:r>
          </w:p>
        </w:tc>
        <w:tc>
          <w:p>
            <w:pPr>
              <w:pStyle w:val="Compact"/>
              <w:jc w:val="right"/>
            </w:pPr>
            <w:r>
              <w:t xml:space="preserve">0.92</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0.42</w:t>
            </w:r>
          </w:p>
        </w:tc>
        <w:tc>
          <w:p>
            <w:pPr>
              <w:pStyle w:val="Compact"/>
              <w:jc w:val="right"/>
            </w:pPr>
            <w:r>
              <w:t xml:space="preserve">4.05</w:t>
            </w:r>
          </w:p>
        </w:tc>
        <w:tc>
          <w:p>
            <w:pPr>
              <w:pStyle w:val="Compact"/>
              <w:jc w:val="right"/>
            </w:pPr>
            <w:r>
              <w:t xml:space="preserve">0.97</w:t>
            </w:r>
          </w:p>
        </w:tc>
        <w:tc>
          <w:p>
            <w:pPr>
              <w:pStyle w:val="Compact"/>
              <w:jc w:val="right"/>
            </w:pPr>
            <w:r>
              <w:t xml:space="preserve">0.97</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0.95</w:t>
            </w:r>
          </w:p>
        </w:tc>
        <w:tc>
          <w:p>
            <w:pPr>
              <w:pStyle w:val="Compact"/>
              <w:jc w:val="right"/>
            </w:pPr>
            <w:r>
              <w:t xml:space="preserve">0.86</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BFR</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0.84</w:t>
            </w:r>
          </w:p>
        </w:tc>
        <w:tc>
          <w:p>
            <w:pPr>
              <w:pStyle w:val="Compact"/>
              <w:jc w:val="right"/>
            </w:pPr>
            <w:r>
              <w:t xml:space="preserve">0.85</w:t>
            </w:r>
          </w:p>
        </w:tc>
        <w:tc>
          <w:p>
            <w:pPr>
              <w:pStyle w:val="Compact"/>
              <w:jc w:val="left"/>
            </w:pPr>
            <w:r>
              <w:t xml:space="preserve">0.93</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0.90</w:t>
            </w:r>
          </w:p>
        </w:tc>
        <w:tc>
          <w:p>
            <w:pPr>
              <w:pStyle w:val="Compact"/>
              <w:jc w:val="right"/>
            </w:pPr>
            <w:r>
              <w:t xml:space="preserve">0.90</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0.98</w:t>
            </w:r>
          </w:p>
        </w:tc>
        <w:tc>
          <w:p>
            <w:pPr>
              <w:pStyle w:val="Compact"/>
              <w:jc w:val="right"/>
            </w:pPr>
            <w:r>
              <w:t xml:space="preserve">0.98</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NoDisturb</w:t>
            </w:r>
          </w:p>
        </w:tc>
        <w:tc>
          <w:p>
            <w:pPr>
              <w:pStyle w:val="Compact"/>
              <w:jc w:val="left"/>
            </w:pPr>
            <w:r>
              <w:t xml:space="preserve">3</w:t>
            </w:r>
          </w:p>
        </w:tc>
        <w:tc>
          <w:p>
            <w:pPr>
              <w:pStyle w:val="Compact"/>
              <w:jc w:val="left"/>
            </w:pPr>
            <w:r>
              <w:t xml:space="preserve">full</w:t>
            </w:r>
          </w:p>
        </w:tc>
        <w:tc>
          <w:p>
            <w:pPr>
              <w:pStyle w:val="Compact"/>
              <w:jc w:val="right"/>
            </w:pPr>
            <w:r>
              <w:t xml:space="preserve">0.32</w:t>
            </w:r>
          </w:p>
        </w:tc>
        <w:tc>
          <w:p>
            <w:pPr>
              <w:pStyle w:val="Compact"/>
              <w:jc w:val="right"/>
            </w:pPr>
            <w:r>
              <w:t xml:space="preserve">6.13</w:t>
            </w:r>
          </w:p>
        </w:tc>
        <w:tc>
          <w:p>
            <w:pPr>
              <w:pStyle w:val="Compact"/>
              <w:jc w:val="right"/>
            </w:pPr>
            <w:r>
              <w:t xml:space="preserve">0.87</w:t>
            </w:r>
          </w:p>
        </w:tc>
        <w:tc>
          <w:p>
            <w:pPr>
              <w:pStyle w:val="Compact"/>
              <w:jc w:val="right"/>
            </w:pPr>
            <w:r>
              <w:t xml:space="preserve">0.87</w:t>
            </w:r>
          </w:p>
        </w:tc>
        <w:tc>
          <w:p>
            <w:pPr>
              <w:pStyle w:val="Compact"/>
              <w:jc w:val="left"/>
            </w:pPr>
            <w:r>
              <w:t xml:space="preserve">0.93</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0.76</w:t>
            </w:r>
          </w:p>
        </w:tc>
        <w:tc>
          <w:p>
            <w:pPr>
              <w:pStyle w:val="Compact"/>
              <w:jc w:val="right"/>
            </w:pPr>
            <w:r>
              <w:t xml:space="preserve">4.02</w:t>
            </w:r>
          </w:p>
        </w:tc>
        <w:tc>
          <w:p>
            <w:pPr>
              <w:pStyle w:val="Compact"/>
              <w:jc w:val="right"/>
            </w:pPr>
            <w:r>
              <w:t xml:space="preserve">0.92</w:t>
            </w:r>
          </w:p>
        </w:tc>
        <w:tc>
          <w:p>
            <w:pPr>
              <w:pStyle w:val="Compact"/>
              <w:jc w:val="right"/>
            </w:pPr>
            <w:r>
              <w:t xml:space="preserve">0.92</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0.98</w:t>
            </w:r>
          </w:p>
        </w:tc>
        <w:tc>
          <w:p>
            <w:pPr>
              <w:pStyle w:val="Compact"/>
              <w:jc w:val="right"/>
            </w:pPr>
            <w:r>
              <w:t xml:space="preserve">5.06</w:t>
            </w:r>
          </w:p>
        </w:tc>
        <w:tc>
          <w:p>
            <w:pPr>
              <w:pStyle w:val="Compact"/>
              <w:jc w:val="right"/>
            </w:pPr>
            <w:r>
              <w:t xml:space="preserve">0.93</w:t>
            </w:r>
          </w:p>
        </w:tc>
        <w:tc>
          <w:p>
            <w:pPr>
              <w:pStyle w:val="Compact"/>
              <w:jc w:val="right"/>
            </w:pPr>
            <w:r>
              <w:t xml:space="preserve">0.94</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0.86</w:t>
            </w:r>
          </w:p>
        </w:tc>
        <w:tc>
          <w:p>
            <w:pPr>
              <w:pStyle w:val="Compact"/>
              <w:jc w:val="right"/>
            </w:pPr>
            <w:r>
              <w:t xml:space="preserve">0.85</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MaxMonthQ</w:t>
            </w:r>
          </w:p>
        </w:tc>
        <w:tc>
          <w:p>
            <w:pPr>
              <w:pStyle w:val="Compact"/>
              <w:jc w:val="left"/>
            </w:pPr>
            <w:r>
              <w:t xml:space="preserve">3</w:t>
            </w:r>
          </w:p>
        </w:tc>
        <w:tc>
          <w:p>
            <w:pPr>
              <w:pStyle w:val="Compact"/>
              <w:jc w:val="left"/>
            </w:pPr>
            <w:r>
              <w:t xml:space="preserve">full</w:t>
            </w:r>
          </w:p>
        </w:tc>
        <w:tc>
          <w:p>
            <w:pPr>
              <w:pStyle w:val="Compact"/>
              <w:jc w:val="right"/>
            </w:pPr>
            <w:r>
              <w:t xml:space="preserve">0.09</w:t>
            </w:r>
          </w:p>
        </w:tc>
        <w:tc>
          <w:p>
            <w:pPr>
              <w:pStyle w:val="Compact"/>
              <w:jc w:val="right"/>
            </w:pPr>
            <w:r>
              <w:t xml:space="preserve">0.78</w:t>
            </w:r>
          </w:p>
        </w:tc>
        <w:tc>
          <w:p>
            <w:pPr>
              <w:pStyle w:val="Compact"/>
              <w:jc w:val="right"/>
            </w:pPr>
            <w:r>
              <w:t xml:space="preserve">0.82</w:t>
            </w:r>
          </w:p>
        </w:tc>
        <w:tc>
          <w:p>
            <w:pPr>
              <w:pStyle w:val="Compact"/>
              <w:jc w:val="right"/>
            </w:pPr>
            <w:r>
              <w:t xml:space="preserve">0.85</w:t>
            </w:r>
          </w:p>
        </w:tc>
        <w:tc>
          <w:p>
            <w:pPr>
              <w:pStyle w:val="Compact"/>
              <w:jc w:val="left"/>
            </w:pPr>
            <w:r>
              <w:t xml:space="preserve">0.92</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0.17</w:t>
            </w:r>
          </w:p>
        </w:tc>
        <w:tc>
          <w:p>
            <w:pPr>
              <w:pStyle w:val="Compact"/>
              <w:jc w:val="right"/>
            </w:pPr>
            <w:r>
              <w:t xml:space="preserve">0.55</w:t>
            </w:r>
          </w:p>
        </w:tc>
        <w:tc>
          <w:p>
            <w:pPr>
              <w:pStyle w:val="Compact"/>
              <w:jc w:val="right"/>
            </w:pPr>
            <w:r>
              <w:t xml:space="preserve">0.89</w:t>
            </w:r>
          </w:p>
        </w:tc>
        <w:tc>
          <w:p>
            <w:pPr>
              <w:pStyle w:val="Compact"/>
              <w:jc w:val="right"/>
            </w:pPr>
            <w:r>
              <w:t xml:space="preserve">0.89</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0.02</w:t>
            </w:r>
          </w:p>
        </w:tc>
        <w:tc>
          <w:p>
            <w:pPr>
              <w:pStyle w:val="Compact"/>
              <w:jc w:val="right"/>
            </w:pPr>
            <w:r>
              <w:t xml:space="preserve">0.26</w:t>
            </w:r>
          </w:p>
        </w:tc>
        <w:tc>
          <w:p>
            <w:pPr>
              <w:pStyle w:val="Compact"/>
              <w:jc w:val="right"/>
            </w:pPr>
            <w:r>
              <w:t xml:space="preserve">0.97</w:t>
            </w:r>
          </w:p>
        </w:tc>
        <w:tc>
          <w:p>
            <w:pPr>
              <w:pStyle w:val="Compact"/>
              <w:jc w:val="right"/>
            </w:pPr>
            <w:r>
              <w:t xml:space="preserve">0.96</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Q05</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0.09</w:t>
            </w:r>
          </w:p>
        </w:tc>
        <w:tc>
          <w:p>
            <w:pPr>
              <w:pStyle w:val="Compact"/>
              <w:jc w:val="right"/>
            </w:pPr>
            <w:r>
              <w:t xml:space="preserve">0.87</w:t>
            </w:r>
          </w:p>
        </w:tc>
        <w:tc>
          <w:p>
            <w:pPr>
              <w:pStyle w:val="Compact"/>
              <w:jc w:val="right"/>
            </w:pPr>
            <w:r>
              <w:t xml:space="preserve">0.86</w:t>
            </w:r>
          </w:p>
        </w:tc>
        <w:tc>
          <w:p>
            <w:pPr>
              <w:pStyle w:val="Compact"/>
              <w:jc w:val="left"/>
            </w:pPr>
            <w:r>
              <w:t xml:space="preserve">0.92</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0.03</w:t>
            </w:r>
          </w:p>
        </w:tc>
        <w:tc>
          <w:p>
            <w:pPr>
              <w:pStyle w:val="Compact"/>
              <w:jc w:val="right"/>
            </w:pPr>
            <w:r>
              <w:t xml:space="preserve">0.90</w:t>
            </w:r>
          </w:p>
        </w:tc>
        <w:tc>
          <w:p>
            <w:pPr>
              <w:pStyle w:val="Compact"/>
              <w:jc w:val="right"/>
            </w:pPr>
            <w:r>
              <w:t xml:space="preserve">0.91</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0.02</w:t>
            </w:r>
          </w:p>
        </w:tc>
        <w:tc>
          <w:p>
            <w:pPr>
              <w:pStyle w:val="Compact"/>
              <w:jc w:val="right"/>
            </w:pPr>
            <w:r>
              <w:t xml:space="preserve">0.93</w:t>
            </w:r>
          </w:p>
        </w:tc>
        <w:tc>
          <w:p>
            <w:pPr>
              <w:pStyle w:val="Compact"/>
              <w:jc w:val="right"/>
            </w:pPr>
            <w:r>
              <w:t xml:space="preserve">0.93</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QminIDR</w:t>
            </w:r>
          </w:p>
        </w:tc>
        <w:tc>
          <w:p>
            <w:pPr>
              <w:pStyle w:val="Compact"/>
              <w:jc w:val="left"/>
            </w:pPr>
            <w:r>
              <w:t xml:space="preserve">3</w:t>
            </w:r>
          </w:p>
        </w:tc>
        <w:tc>
          <w:p>
            <w:pPr>
              <w:pStyle w:val="Compact"/>
              <w:jc w:val="left"/>
            </w:pPr>
            <w:r>
              <w:t xml:space="preserve">full</w:t>
            </w:r>
          </w:p>
        </w:tc>
        <w:tc>
          <w:p>
            <w:pPr>
              <w:pStyle w:val="Compact"/>
              <w:jc w:val="right"/>
            </w:pPr>
            <w:r>
              <w:t xml:space="preserve">0.05</w:t>
            </w:r>
          </w:p>
        </w:tc>
        <w:tc>
          <w:p>
            <w:pPr>
              <w:pStyle w:val="Compact"/>
              <w:jc w:val="right"/>
            </w:pPr>
            <w:r>
              <w:t xml:space="preserve">0.22</w:t>
            </w:r>
          </w:p>
        </w:tc>
        <w:tc>
          <w:p>
            <w:pPr>
              <w:pStyle w:val="Compact"/>
              <w:jc w:val="right"/>
            </w:pPr>
            <w:r>
              <w:t xml:space="preserve">0.83</w:t>
            </w:r>
          </w:p>
        </w:tc>
        <w:tc>
          <w:p>
            <w:pPr>
              <w:pStyle w:val="Compact"/>
              <w:jc w:val="right"/>
            </w:pPr>
            <w:r>
              <w:t xml:space="preserve">0.82</w:t>
            </w:r>
          </w:p>
        </w:tc>
        <w:tc>
          <w:p>
            <w:pPr>
              <w:pStyle w:val="Compact"/>
              <w:jc w:val="left"/>
            </w:pPr>
            <w:r>
              <w:t xml:space="preserve">0.92</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0.05</w:t>
            </w:r>
          </w:p>
        </w:tc>
        <w:tc>
          <w:p>
            <w:pPr>
              <w:pStyle w:val="Compact"/>
              <w:jc w:val="right"/>
            </w:pPr>
            <w:r>
              <w:t xml:space="preserve">0.12</w:t>
            </w:r>
          </w:p>
        </w:tc>
        <w:tc>
          <w:p>
            <w:pPr>
              <w:pStyle w:val="Compact"/>
              <w:jc w:val="right"/>
            </w:pPr>
            <w:r>
              <w:t xml:space="preserve">0.91</w:t>
            </w:r>
          </w:p>
        </w:tc>
        <w:tc>
          <w:p>
            <w:pPr>
              <w:pStyle w:val="Compact"/>
              <w:jc w:val="right"/>
            </w:pPr>
            <w:r>
              <w:t xml:space="preserve">0.90</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0.07</w:t>
            </w:r>
          </w:p>
        </w:tc>
        <w:tc>
          <w:p>
            <w:pPr>
              <w:pStyle w:val="Compact"/>
              <w:jc w:val="right"/>
            </w:pPr>
            <w:r>
              <w:t xml:space="preserve">0.98</w:t>
            </w:r>
          </w:p>
        </w:tc>
        <w:tc>
          <w:p>
            <w:pPr>
              <w:pStyle w:val="Compact"/>
              <w:jc w:val="right"/>
            </w:pPr>
            <w:r>
              <w:t xml:space="preserve">0.98</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Q10</w:t>
            </w:r>
          </w:p>
        </w:tc>
        <w:tc>
          <w:p>
            <w:pPr>
              <w:pStyle w:val="Compact"/>
              <w:jc w:val="left"/>
            </w:pPr>
            <w:r>
              <w:t xml:space="preserve">3</w:t>
            </w:r>
          </w:p>
        </w:tc>
        <w:tc>
          <w:p>
            <w:pPr>
              <w:pStyle w:val="Compact"/>
              <w:jc w:val="left"/>
            </w:pPr>
            <w:r>
              <w:t xml:space="preserve">full</w:t>
            </w:r>
          </w:p>
        </w:tc>
        <w:tc>
          <w:p>
            <w:pPr>
              <w:pStyle w:val="Compact"/>
              <w:jc w:val="right"/>
            </w:pPr>
            <w:r>
              <w:t xml:space="preserve">0.02</w:t>
            </w:r>
          </w:p>
        </w:tc>
        <w:tc>
          <w:p>
            <w:pPr>
              <w:pStyle w:val="Compact"/>
              <w:jc w:val="right"/>
            </w:pPr>
            <w:r>
              <w:t xml:space="preserve">0.09</w:t>
            </w:r>
          </w:p>
        </w:tc>
        <w:tc>
          <w:p>
            <w:pPr>
              <w:pStyle w:val="Compact"/>
              <w:jc w:val="right"/>
            </w:pPr>
            <w:r>
              <w:t xml:space="preserve">0.87</w:t>
            </w:r>
          </w:p>
        </w:tc>
        <w:tc>
          <w:p>
            <w:pPr>
              <w:pStyle w:val="Compact"/>
              <w:jc w:val="right"/>
            </w:pPr>
            <w:r>
              <w:t xml:space="preserve">0.86</w:t>
            </w:r>
          </w:p>
        </w:tc>
        <w:tc>
          <w:p>
            <w:pPr>
              <w:pStyle w:val="Compact"/>
              <w:jc w:val="left"/>
            </w:pPr>
            <w:r>
              <w:t xml:space="preserve">0.92</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0.02</w:t>
            </w:r>
          </w:p>
        </w:tc>
        <w:tc>
          <w:p>
            <w:pPr>
              <w:pStyle w:val="Compact"/>
              <w:jc w:val="right"/>
            </w:pPr>
            <w:r>
              <w:t xml:space="preserve">0.03</w:t>
            </w:r>
          </w:p>
        </w:tc>
        <w:tc>
          <w:p>
            <w:pPr>
              <w:pStyle w:val="Compact"/>
              <w:jc w:val="right"/>
            </w:pPr>
            <w:r>
              <w:t xml:space="preserve">0.89</w:t>
            </w:r>
          </w:p>
        </w:tc>
        <w:tc>
          <w:p>
            <w:pPr>
              <w:pStyle w:val="Compact"/>
              <w:jc w:val="right"/>
            </w:pPr>
            <w:r>
              <w:t xml:space="preserve">0.92</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0.06</w:t>
            </w:r>
          </w:p>
        </w:tc>
        <w:tc>
          <w:p>
            <w:pPr>
              <w:pStyle w:val="Compact"/>
              <w:jc w:val="right"/>
            </w:pPr>
            <w:r>
              <w:t xml:space="preserve">0.94</w:t>
            </w:r>
          </w:p>
        </w:tc>
        <w:tc>
          <w:p>
            <w:pPr>
              <w:pStyle w:val="Compact"/>
              <w:jc w:val="right"/>
            </w:pPr>
            <w:r>
              <w:t xml:space="preserve">0.91</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Q01</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0.08</w:t>
            </w:r>
          </w:p>
        </w:tc>
        <w:tc>
          <w:p>
            <w:pPr>
              <w:pStyle w:val="Compact"/>
              <w:jc w:val="right"/>
            </w:pPr>
            <w:r>
              <w:t xml:space="preserve">0.87</w:t>
            </w:r>
          </w:p>
        </w:tc>
        <w:tc>
          <w:p>
            <w:pPr>
              <w:pStyle w:val="Compact"/>
              <w:jc w:val="right"/>
            </w:pPr>
            <w:r>
              <w:t xml:space="preserve">0.85</w:t>
            </w:r>
          </w:p>
        </w:tc>
        <w:tc>
          <w:p>
            <w:pPr>
              <w:pStyle w:val="Compact"/>
              <w:jc w:val="left"/>
            </w:pPr>
            <w:r>
              <w:t xml:space="preserve">0.91</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0.01</w:t>
            </w:r>
          </w:p>
        </w:tc>
        <w:tc>
          <w:p>
            <w:pPr>
              <w:pStyle w:val="Compact"/>
              <w:jc w:val="right"/>
            </w:pPr>
            <w:r>
              <w:t xml:space="preserve">0.04</w:t>
            </w:r>
          </w:p>
        </w:tc>
        <w:tc>
          <w:p>
            <w:pPr>
              <w:pStyle w:val="Compact"/>
              <w:jc w:val="right"/>
            </w:pPr>
            <w:r>
              <w:t xml:space="preserve">0.92</w:t>
            </w:r>
          </w:p>
        </w:tc>
        <w:tc>
          <w:p>
            <w:pPr>
              <w:pStyle w:val="Compact"/>
              <w:jc w:val="right"/>
            </w:pPr>
            <w:r>
              <w:t xml:space="preserve">0.92</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0.01</w:t>
            </w:r>
          </w:p>
        </w:tc>
        <w:tc>
          <w:p>
            <w:pPr>
              <w:pStyle w:val="Compact"/>
              <w:jc w:val="right"/>
            </w:pPr>
            <w:r>
              <w:t xml:space="preserve">0.03</w:t>
            </w:r>
          </w:p>
        </w:tc>
        <w:tc>
          <w:p>
            <w:pPr>
              <w:pStyle w:val="Compact"/>
              <w:jc w:val="right"/>
            </w:pPr>
            <w:r>
              <w:t xml:space="preserve">0.90</w:t>
            </w:r>
          </w:p>
        </w:tc>
        <w:tc>
          <w:p>
            <w:pPr>
              <w:pStyle w:val="Compact"/>
              <w:jc w:val="right"/>
            </w:pPr>
            <w:r>
              <w:t xml:space="preserve">0.88</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R10D4D</w:t>
            </w:r>
          </w:p>
        </w:tc>
        <w:tc>
          <w:p>
            <w:pPr>
              <w:pStyle w:val="Compact"/>
              <w:jc w:val="left"/>
            </w:pPr>
            <w:r>
              <w:t xml:space="preserve">3</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0.78</w:t>
            </w:r>
          </w:p>
        </w:tc>
        <w:tc>
          <w:p>
            <w:pPr>
              <w:pStyle w:val="Compact"/>
              <w:jc w:val="right"/>
            </w:pPr>
            <w:r>
              <w:t xml:space="preserve">0.79</w:t>
            </w:r>
          </w:p>
        </w:tc>
        <w:tc>
          <w:p>
            <w:pPr>
              <w:pStyle w:val="Compact"/>
              <w:jc w:val="left"/>
            </w:pPr>
            <w:r>
              <w:t xml:space="preserve">0.9</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0.84</w:t>
            </w:r>
          </w:p>
        </w:tc>
        <w:tc>
          <w:p>
            <w:pPr>
              <w:pStyle w:val="Compact"/>
              <w:jc w:val="right"/>
            </w:pPr>
            <w:r>
              <w:t xml:space="preserve">0.85</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0.95</w:t>
            </w:r>
          </w:p>
        </w:tc>
        <w:tc>
          <w:p>
            <w:pPr>
              <w:pStyle w:val="Compact"/>
              <w:jc w:val="right"/>
            </w:pPr>
            <w:r>
              <w:t xml:space="preserve">0.96</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HighDur</w:t>
            </w:r>
          </w:p>
        </w:tc>
        <w:tc>
          <w:p>
            <w:pPr>
              <w:pStyle w:val="Compact"/>
              <w:jc w:val="left"/>
            </w:pPr>
            <w:r>
              <w:t xml:space="preserve">3</w:t>
            </w:r>
          </w:p>
        </w:tc>
        <w:tc>
          <w:p>
            <w:pPr>
              <w:pStyle w:val="Compact"/>
              <w:jc w:val="left"/>
            </w:pPr>
            <w:r>
              <w:t xml:space="preserve">full</w:t>
            </w:r>
          </w:p>
        </w:tc>
        <w:tc>
          <w:p>
            <w:pPr>
              <w:pStyle w:val="Compact"/>
              <w:jc w:val="right"/>
            </w:pPr>
            <w:r>
              <w:t xml:space="preserve">1.65</w:t>
            </w:r>
          </w:p>
        </w:tc>
        <w:tc>
          <w:p>
            <w:pPr>
              <w:pStyle w:val="Compact"/>
              <w:jc w:val="right"/>
            </w:pPr>
            <w:r>
              <w:t xml:space="preserve">6.05</w:t>
            </w:r>
          </w:p>
        </w:tc>
        <w:tc>
          <w:p>
            <w:pPr>
              <w:pStyle w:val="Compact"/>
              <w:jc w:val="right"/>
            </w:pPr>
            <w:r>
              <w:t xml:space="preserve">0.79</w:t>
            </w:r>
          </w:p>
        </w:tc>
        <w:tc>
          <w:p>
            <w:pPr>
              <w:pStyle w:val="Compact"/>
              <w:jc w:val="right"/>
            </w:pPr>
            <w:r>
              <w:t xml:space="preserve">0.80</w:t>
            </w:r>
          </w:p>
        </w:tc>
        <w:tc>
          <w:p>
            <w:pPr>
              <w:pStyle w:val="Compact"/>
              <w:jc w:val="left"/>
            </w:pPr>
            <w:r>
              <w:t xml:space="preserve">0.89</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1.64</w:t>
            </w:r>
          </w:p>
        </w:tc>
        <w:tc>
          <w:p>
            <w:pPr>
              <w:pStyle w:val="Compact"/>
              <w:jc w:val="right"/>
            </w:pPr>
            <w:r>
              <w:t xml:space="preserve">3.25</w:t>
            </w:r>
          </w:p>
        </w:tc>
        <w:tc>
          <w:p>
            <w:pPr>
              <w:pStyle w:val="Compact"/>
              <w:jc w:val="right"/>
            </w:pPr>
            <w:r>
              <w:t xml:space="preserve">0.84</w:t>
            </w:r>
          </w:p>
        </w:tc>
        <w:tc>
          <w:p>
            <w:pPr>
              <w:pStyle w:val="Compact"/>
              <w:jc w:val="right"/>
            </w:pPr>
            <w:r>
              <w:t xml:space="preserve">0.85</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1.28</w:t>
            </w:r>
          </w:p>
        </w:tc>
        <w:tc>
          <w:p>
            <w:pPr>
              <w:pStyle w:val="Compact"/>
              <w:jc w:val="right"/>
            </w:pPr>
            <w:r>
              <w:t xml:space="preserve">3.22</w:t>
            </w:r>
          </w:p>
        </w:tc>
        <w:tc>
          <w:p>
            <w:pPr>
              <w:pStyle w:val="Compact"/>
              <w:jc w:val="right"/>
            </w:pPr>
            <w:r>
              <w:t xml:space="preserve">0.93</w:t>
            </w:r>
          </w:p>
        </w:tc>
        <w:tc>
          <w:p>
            <w:pPr>
              <w:pStyle w:val="Compact"/>
              <w:jc w:val="right"/>
            </w:pPr>
            <w:r>
              <w:t xml:space="preserve">0.91</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Qmax</w:t>
            </w:r>
          </w:p>
        </w:tc>
        <w:tc>
          <w:p>
            <w:pPr>
              <w:pStyle w:val="Compact"/>
              <w:jc w:val="left"/>
            </w:pPr>
            <w:r>
              <w:t xml:space="preserve">3</w:t>
            </w:r>
          </w:p>
        </w:tc>
        <w:tc>
          <w:p>
            <w:pPr>
              <w:pStyle w:val="Compact"/>
              <w:jc w:val="left"/>
            </w:pPr>
            <w:r>
              <w:t xml:space="preserve">full</w:t>
            </w:r>
          </w:p>
        </w:tc>
        <w:tc>
          <w:p>
            <w:pPr>
              <w:pStyle w:val="Compact"/>
              <w:jc w:val="right"/>
            </w:pPr>
            <w:r>
              <w:t xml:space="preserve">1.37</w:t>
            </w:r>
          </w:p>
        </w:tc>
        <w:tc>
          <w:p>
            <w:pPr>
              <w:pStyle w:val="Compact"/>
              <w:jc w:val="right"/>
            </w:pPr>
            <w:r>
              <w:t xml:space="preserve">6.04</w:t>
            </w:r>
          </w:p>
        </w:tc>
        <w:tc>
          <w:p>
            <w:pPr>
              <w:pStyle w:val="Compact"/>
              <w:jc w:val="right"/>
            </w:pPr>
            <w:r>
              <w:t xml:space="preserve">0.76</w:t>
            </w:r>
          </w:p>
        </w:tc>
        <w:tc>
          <w:p>
            <w:pPr>
              <w:pStyle w:val="Compact"/>
              <w:jc w:val="right"/>
            </w:pPr>
            <w:r>
              <w:t xml:space="preserve">0.79</w:t>
            </w:r>
          </w:p>
        </w:tc>
        <w:tc>
          <w:p>
            <w:pPr>
              <w:pStyle w:val="Compact"/>
              <w:jc w:val="left"/>
            </w:pPr>
            <w:r>
              <w:t xml:space="preserve">0.89</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1.42</w:t>
            </w:r>
          </w:p>
        </w:tc>
        <w:tc>
          <w:p>
            <w:pPr>
              <w:pStyle w:val="Compact"/>
              <w:jc w:val="right"/>
            </w:pPr>
            <w:r>
              <w:t xml:space="preserve">3.49</w:t>
            </w:r>
          </w:p>
        </w:tc>
        <w:tc>
          <w:p>
            <w:pPr>
              <w:pStyle w:val="Compact"/>
              <w:jc w:val="right"/>
            </w:pPr>
            <w:r>
              <w:t xml:space="preserve">0.84</w:t>
            </w:r>
          </w:p>
        </w:tc>
        <w:tc>
          <w:p>
            <w:pPr>
              <w:pStyle w:val="Compact"/>
              <w:jc w:val="right"/>
            </w:pPr>
            <w:r>
              <w:t xml:space="preserve">0.84</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0.30</w:t>
            </w:r>
          </w:p>
        </w:tc>
        <w:tc>
          <w:p>
            <w:pPr>
              <w:pStyle w:val="Compact"/>
              <w:jc w:val="right"/>
            </w:pPr>
            <w:r>
              <w:t xml:space="preserve">4.63</w:t>
            </w:r>
          </w:p>
        </w:tc>
        <w:tc>
          <w:p>
            <w:pPr>
              <w:pStyle w:val="Compact"/>
              <w:jc w:val="right"/>
            </w:pPr>
            <w:r>
              <w:t xml:space="preserve">0.91</w:t>
            </w:r>
          </w:p>
        </w:tc>
        <w:tc>
          <w:p>
            <w:pPr>
              <w:pStyle w:val="Compact"/>
              <w:jc w:val="right"/>
            </w:pPr>
            <w:r>
              <w:t xml:space="preserve">0.92</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0.03</w:t>
            </w:r>
          </w:p>
        </w:tc>
        <w:tc>
          <w:p>
            <w:pPr>
              <w:pStyle w:val="Compact"/>
              <w:jc w:val="right"/>
            </w:pPr>
            <w:r>
              <w:t xml:space="preserve">0.03</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QmaxIDR</w:t>
            </w:r>
          </w:p>
        </w:tc>
        <w:tc>
          <w:p>
            <w:pPr>
              <w:pStyle w:val="Compact"/>
              <w:jc w:val="left"/>
            </w:pPr>
            <w:r>
              <w:t xml:space="preserve">3</w:t>
            </w:r>
          </w:p>
        </w:tc>
        <w:tc>
          <w:p>
            <w:pPr>
              <w:pStyle w:val="Compact"/>
              <w:jc w:val="left"/>
            </w:pPr>
            <w:r>
              <w:t xml:space="preserve">top 10</w:t>
            </w:r>
          </w:p>
        </w:tc>
        <w:tc>
          <w:p>
            <w:pPr>
              <w:pStyle w:val="Compact"/>
              <w:jc w:val="right"/>
            </w:pPr>
            <w:r>
              <w:t xml:space="preserve">0.90</w:t>
            </w:r>
          </w:p>
        </w:tc>
        <w:tc>
          <w:p>
            <w:pPr>
              <w:pStyle w:val="Compact"/>
              <w:jc w:val="right"/>
            </w:pPr>
            <w:r>
              <w:t xml:space="preserve">54.82</w:t>
            </w:r>
          </w:p>
        </w:tc>
        <w:tc>
          <w:p>
            <w:pPr>
              <w:pStyle w:val="Compact"/>
              <w:jc w:val="right"/>
            </w:pPr>
            <w:r>
              <w:t xml:space="preserve">0.78</w:t>
            </w:r>
          </w:p>
        </w:tc>
        <w:tc>
          <w:p>
            <w:pPr>
              <w:pStyle w:val="Compact"/>
              <w:jc w:val="right"/>
            </w:pPr>
            <w:r>
              <w:t xml:space="preserve">0.74</w:t>
            </w:r>
          </w:p>
        </w:tc>
        <w:tc>
          <w:p>
            <w:pPr>
              <w:pStyle w:val="Compact"/>
              <w:jc w:val="left"/>
            </w:pPr>
            <w:r>
              <w:t xml:space="preserve">0.88</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4.77</w:t>
            </w:r>
          </w:p>
        </w:tc>
        <w:tc>
          <w:p>
            <w:pPr>
              <w:pStyle w:val="Compact"/>
              <w:jc w:val="right"/>
            </w:pPr>
            <w:r>
              <w:t xml:space="preserve">19.10</w:t>
            </w:r>
          </w:p>
        </w:tc>
        <w:tc>
          <w:p>
            <w:pPr>
              <w:pStyle w:val="Compact"/>
              <w:jc w:val="right"/>
            </w:pPr>
            <w:r>
              <w:t xml:space="preserve">0.87</w:t>
            </w:r>
          </w:p>
        </w:tc>
        <w:tc>
          <w:p>
            <w:pPr>
              <w:pStyle w:val="Compact"/>
              <w:jc w:val="right"/>
            </w:pPr>
            <w:r>
              <w:t xml:space="preserve">0.87</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4.58</w:t>
            </w:r>
          </w:p>
        </w:tc>
        <w:tc>
          <w:p>
            <w:pPr>
              <w:pStyle w:val="Compact"/>
              <w:jc w:val="right"/>
            </w:pPr>
            <w:r>
              <w:t xml:space="preserve">24.85</w:t>
            </w:r>
          </w:p>
        </w:tc>
        <w:tc>
          <w:p>
            <w:pPr>
              <w:pStyle w:val="Compact"/>
              <w:jc w:val="right"/>
            </w:pPr>
            <w:r>
              <w:t xml:space="preserve">0.89</w:t>
            </w:r>
          </w:p>
        </w:tc>
        <w:tc>
          <w:p>
            <w:pPr>
              <w:pStyle w:val="Compact"/>
              <w:jc w:val="right"/>
            </w:pPr>
            <w:r>
              <w:t xml:space="preserve">0.92</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0.55</w:t>
            </w:r>
          </w:p>
        </w:tc>
        <w:tc>
          <w:p>
            <w:pPr>
              <w:pStyle w:val="Compact"/>
              <w:jc w:val="right"/>
            </w:pPr>
            <w:r>
              <w:t xml:space="preserve">0.30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May</w:t>
            </w:r>
          </w:p>
        </w:tc>
        <w:tc>
          <w:p>
            <w:pPr>
              <w:pStyle w:val="Compact"/>
              <w:jc w:val="left"/>
            </w:pPr>
            <w:r>
              <w:t xml:space="preserve">all</w:t>
            </w:r>
          </w:p>
        </w:tc>
        <w:tc>
          <w:p>
            <w:pPr>
              <w:pStyle w:val="Compact"/>
              <w:jc w:val="left"/>
            </w:pPr>
            <w:r>
              <w:t xml:space="preserve">full</w:t>
            </w:r>
          </w:p>
        </w:tc>
        <w:tc>
          <w:p>
            <w:pPr>
              <w:pStyle w:val="Compact"/>
              <w:jc w:val="right"/>
            </w:pPr>
            <w:r>
              <w:t xml:space="preserve">0.07</w:t>
            </w:r>
          </w:p>
        </w:tc>
        <w:tc>
          <w:p>
            <w:pPr>
              <w:pStyle w:val="Compact"/>
              <w:jc w:val="right"/>
            </w:pPr>
            <w:r>
              <w:t xml:space="preserve">0.27</w:t>
            </w:r>
          </w:p>
        </w:tc>
        <w:tc>
          <w:p>
            <w:pPr>
              <w:pStyle w:val="Compact"/>
              <w:jc w:val="right"/>
            </w:pPr>
            <w:r>
              <w:t xml:space="preserve">0.88</w:t>
            </w:r>
          </w:p>
        </w:tc>
        <w:tc>
          <w:p>
            <w:pPr>
              <w:pStyle w:val="Compact"/>
              <w:jc w:val="right"/>
            </w:pPr>
            <w:r>
              <w:t xml:space="preserve">0.87</w:t>
            </w:r>
          </w:p>
        </w:tc>
        <w:tc>
          <w:p>
            <w:pPr>
              <w:pStyle w:val="Compact"/>
              <w:jc w:val="left"/>
            </w:pPr>
            <w:r>
              <w:t xml:space="preserve">0.87</w:t>
            </w:r>
          </w:p>
        </w:tc>
      </w:tr>
      <w:tr>
        <w:tc>
          <w:p>
            <w:pPr>
              <w:pStyle w:val="Compact"/>
              <w:jc w:val="left"/>
            </w:pPr>
            <w:r>
              <w:t xml:space="preserve">Apr</w:t>
            </w:r>
          </w:p>
        </w:tc>
        <w:tc>
          <w:p>
            <w:pPr>
              <w:pStyle w:val="Compact"/>
              <w:jc w:val="left"/>
            </w:pPr>
            <w:r>
              <w:t xml:space="preserve">all</w:t>
            </w:r>
          </w:p>
        </w:tc>
        <w:tc>
          <w:p>
            <w:pPr>
              <w:pStyle w:val="Compact"/>
              <w:jc w:val="left"/>
            </w:pPr>
            <w:r>
              <w:t xml:space="preserve">full</w:t>
            </w:r>
          </w:p>
        </w:tc>
        <w:tc>
          <w:p>
            <w:pPr>
              <w:pStyle w:val="Compact"/>
              <w:jc w:val="right"/>
            </w:pPr>
            <w:r>
              <w:t xml:space="preserve">0.17</w:t>
            </w:r>
          </w:p>
        </w:tc>
        <w:tc>
          <w:p>
            <w:pPr>
              <w:pStyle w:val="Compact"/>
              <w:jc w:val="right"/>
            </w:pPr>
            <w:r>
              <w:t xml:space="preserve">0.36</w:t>
            </w:r>
          </w:p>
        </w:tc>
        <w:tc>
          <w:p>
            <w:pPr>
              <w:pStyle w:val="Compact"/>
              <w:jc w:val="right"/>
            </w:pPr>
            <w:r>
              <w:t xml:space="preserve">0.85</w:t>
            </w:r>
          </w:p>
        </w:tc>
        <w:tc>
          <w:p>
            <w:pPr>
              <w:pStyle w:val="Compact"/>
              <w:jc w:val="right"/>
            </w:pPr>
            <w:r>
              <w:t xml:space="preserve">0.86</w:t>
            </w:r>
          </w:p>
        </w:tc>
        <w:tc>
          <w:p>
            <w:pPr>
              <w:pStyle w:val="Compact"/>
              <w:jc w:val="left"/>
            </w:pPr>
            <w:r>
              <w:t xml:space="preserve">0.86</w:t>
            </w:r>
          </w:p>
        </w:tc>
      </w:tr>
      <w:tr>
        <w:tc>
          <w:p>
            <w:pPr>
              <w:pStyle w:val="Compact"/>
              <w:jc w:val="left"/>
            </w:pPr>
            <w:r>
              <w:t xml:space="preserve">RecessMaxLength</w:t>
            </w:r>
          </w:p>
        </w:tc>
        <w:tc>
          <w:p>
            <w:pPr>
              <w:pStyle w:val="Compact"/>
              <w:jc w:val="left"/>
            </w:pPr>
            <w:r>
              <w:t xml:space="preserve">3</w:t>
            </w:r>
          </w:p>
        </w:tc>
        <w:tc>
          <w:p>
            <w:pPr>
              <w:pStyle w:val="Compact"/>
              <w:jc w:val="left"/>
            </w:pPr>
            <w:r>
              <w:t xml:space="preserve">full</w:t>
            </w:r>
          </w:p>
        </w:tc>
        <w:tc>
          <w:p>
            <w:pPr>
              <w:pStyle w:val="Compact"/>
              <w:jc w:val="right"/>
            </w:pPr>
            <w:r>
              <w:t xml:space="preserve">2.57</w:t>
            </w:r>
          </w:p>
        </w:tc>
        <w:tc>
          <w:p>
            <w:pPr>
              <w:pStyle w:val="Compact"/>
              <w:jc w:val="right"/>
            </w:pPr>
            <w:r>
              <w:t xml:space="preserve">10.15</w:t>
            </w:r>
          </w:p>
        </w:tc>
        <w:tc>
          <w:p>
            <w:pPr>
              <w:pStyle w:val="Compact"/>
              <w:jc w:val="right"/>
            </w:pPr>
            <w:r>
              <w:t xml:space="preserve">0.72</w:t>
            </w:r>
          </w:p>
        </w:tc>
        <w:tc>
          <w:p>
            <w:pPr>
              <w:pStyle w:val="Compact"/>
              <w:jc w:val="right"/>
            </w:pPr>
            <w:r>
              <w:t xml:space="preserve">0.71</w:t>
            </w:r>
          </w:p>
        </w:tc>
        <w:tc>
          <w:p>
            <w:pPr>
              <w:pStyle w:val="Compact"/>
              <w:jc w:val="left"/>
            </w:pPr>
            <w:r>
              <w:t xml:space="preserve">0.85</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1.48</w:t>
            </w:r>
          </w:p>
        </w:tc>
        <w:tc>
          <w:p>
            <w:pPr>
              <w:pStyle w:val="Compact"/>
              <w:jc w:val="right"/>
            </w:pPr>
            <w:r>
              <w:t xml:space="preserve">5.92</w:t>
            </w:r>
          </w:p>
        </w:tc>
        <w:tc>
          <w:p>
            <w:pPr>
              <w:pStyle w:val="Compact"/>
              <w:jc w:val="right"/>
            </w:pPr>
            <w:r>
              <w:t xml:space="preserve">0.79</w:t>
            </w:r>
          </w:p>
        </w:tc>
        <w:tc>
          <w:p>
            <w:pPr>
              <w:pStyle w:val="Compact"/>
              <w:jc w:val="right"/>
            </w:pPr>
            <w:r>
              <w:t xml:space="preserve">0.80</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0.63</w:t>
            </w:r>
          </w:p>
        </w:tc>
        <w:tc>
          <w:p>
            <w:pPr>
              <w:pStyle w:val="Compact"/>
              <w:jc w:val="right"/>
            </w:pPr>
            <w:r>
              <w:t xml:space="preserve">5.75</w:t>
            </w:r>
          </w:p>
        </w:tc>
        <w:tc>
          <w:p>
            <w:pPr>
              <w:pStyle w:val="Compact"/>
              <w:jc w:val="right"/>
            </w:pPr>
            <w:r>
              <w:t xml:space="preserve">0.85</w:t>
            </w:r>
          </w:p>
        </w:tc>
        <w:tc>
          <w:p>
            <w:pPr>
              <w:pStyle w:val="Compact"/>
              <w:jc w:val="right"/>
            </w:pPr>
            <w:r>
              <w:t xml:space="preserve">0.89</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0.29</w:t>
            </w:r>
          </w:p>
        </w:tc>
        <w:tc>
          <w:p>
            <w:pPr>
              <w:pStyle w:val="Compact"/>
              <w:jc w:val="right"/>
            </w:pPr>
            <w:r>
              <w:t xml:space="preserve">0.27</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Jun</w:t>
            </w:r>
          </w:p>
        </w:tc>
        <w:tc>
          <w:p>
            <w:pPr>
              <w:pStyle w:val="Compact"/>
              <w:jc w:val="left"/>
            </w:pPr>
            <w:r>
              <w:t xml:space="preserve">all</w:t>
            </w:r>
          </w:p>
        </w:tc>
        <w:tc>
          <w:p>
            <w:pPr>
              <w:pStyle w:val="Compact"/>
              <w:jc w:val="left"/>
            </w:pPr>
            <w:r>
              <w:t xml:space="preserve">full</w:t>
            </w:r>
          </w:p>
        </w:tc>
        <w:tc>
          <w:p>
            <w:pPr>
              <w:pStyle w:val="Compact"/>
              <w:jc w:val="right"/>
            </w:pPr>
            <w:r>
              <w:t xml:space="preserve">0.06</w:t>
            </w:r>
          </w:p>
        </w:tc>
        <w:tc>
          <w:p>
            <w:pPr>
              <w:pStyle w:val="Compact"/>
              <w:jc w:val="right"/>
            </w:pPr>
            <w:r>
              <w:t xml:space="preserve">0.28</w:t>
            </w:r>
          </w:p>
        </w:tc>
        <w:tc>
          <w:p>
            <w:pPr>
              <w:pStyle w:val="Compact"/>
              <w:jc w:val="right"/>
            </w:pPr>
            <w:r>
              <w:t xml:space="preserve">0.87</w:t>
            </w:r>
          </w:p>
        </w:tc>
        <w:tc>
          <w:p>
            <w:pPr>
              <w:pStyle w:val="Compact"/>
              <w:jc w:val="right"/>
            </w:pPr>
            <w:r>
              <w:t xml:space="preserve">0.84</w:t>
            </w:r>
          </w:p>
        </w:tc>
        <w:tc>
          <w:p>
            <w:pPr>
              <w:pStyle w:val="Compact"/>
              <w:jc w:val="left"/>
            </w:pPr>
            <w:r>
              <w:t xml:space="preserve">0.84</w:t>
            </w:r>
          </w:p>
        </w:tc>
      </w:tr>
      <w:tr>
        <w:tc>
          <w:p>
            <w:pPr>
              <w:pStyle w:val="Compact"/>
              <w:jc w:val="left"/>
            </w:pPr>
            <w:r>
              <w:t xml:space="preserve">Jan</w:t>
            </w:r>
          </w:p>
        </w:tc>
        <w:tc>
          <w:p>
            <w:pPr>
              <w:pStyle w:val="Compact"/>
              <w:jc w:val="left"/>
            </w:pPr>
            <w:r>
              <w:t xml:space="preserve">all</w:t>
            </w:r>
          </w:p>
        </w:tc>
        <w:tc>
          <w:p>
            <w:pPr>
              <w:pStyle w:val="Compact"/>
              <w:jc w:val="left"/>
            </w:pPr>
            <w:r>
              <w:t xml:space="preserve">top 10</w:t>
            </w:r>
          </w:p>
        </w:tc>
        <w:tc>
          <w:p>
            <w:pPr>
              <w:pStyle w:val="Compact"/>
              <w:jc w:val="right"/>
            </w:pPr>
            <w:r>
              <w:t xml:space="preserve">0.69</w:t>
            </w:r>
          </w:p>
        </w:tc>
        <w:tc>
          <w:p>
            <w:pPr>
              <w:pStyle w:val="Compact"/>
              <w:jc w:val="right"/>
            </w:pPr>
            <w:r>
              <w:t xml:space="preserve">1.31</w:t>
            </w:r>
          </w:p>
        </w:tc>
        <w:tc>
          <w:p>
            <w:pPr>
              <w:pStyle w:val="Compact"/>
              <w:jc w:val="right"/>
            </w:pPr>
            <w:r>
              <w:t xml:space="preserve">0.81</w:t>
            </w:r>
          </w:p>
        </w:tc>
        <w:tc>
          <w:p>
            <w:pPr>
              <w:pStyle w:val="Compact"/>
              <w:jc w:val="right"/>
            </w:pPr>
            <w:r>
              <w:t xml:space="preserve">0.83</w:t>
            </w:r>
          </w:p>
        </w:tc>
        <w:tc>
          <w:p>
            <w:pPr>
              <w:pStyle w:val="Compact"/>
              <w:jc w:val="left"/>
            </w:pPr>
            <w:r>
              <w:t xml:space="preserve">0.83</w:t>
            </w:r>
          </w:p>
        </w:tc>
      </w:tr>
      <w:tr>
        <w:tc>
          <w:p>
            <w:pPr>
              <w:pStyle w:val="Compact"/>
              <w:jc w:val="left"/>
            </w:pPr>
            <w:r>
              <w:t xml:space="preserve">Mar</w:t>
            </w:r>
          </w:p>
        </w:tc>
        <w:tc>
          <w:p>
            <w:pPr>
              <w:pStyle w:val="Compact"/>
              <w:jc w:val="left"/>
            </w:pPr>
            <w:r>
              <w:t xml:space="preserve">all</w:t>
            </w:r>
          </w:p>
        </w:tc>
        <w:tc>
          <w:p>
            <w:pPr>
              <w:pStyle w:val="Compact"/>
              <w:jc w:val="left"/>
            </w:pPr>
            <w:r>
              <w:t xml:space="preserve">full</w:t>
            </w:r>
          </w:p>
        </w:tc>
        <w:tc>
          <w:p>
            <w:pPr>
              <w:pStyle w:val="Compact"/>
              <w:jc w:val="right"/>
            </w:pPr>
            <w:r>
              <w:t xml:space="preserve">0.32</w:t>
            </w:r>
          </w:p>
        </w:tc>
        <w:tc>
          <w:p>
            <w:pPr>
              <w:pStyle w:val="Compact"/>
              <w:jc w:val="right"/>
            </w:pPr>
            <w:r>
              <w:t xml:space="preserve">1.78</w:t>
            </w:r>
          </w:p>
        </w:tc>
        <w:tc>
          <w:p>
            <w:pPr>
              <w:pStyle w:val="Compact"/>
              <w:jc w:val="right"/>
            </w:pPr>
            <w:r>
              <w:t xml:space="preserve">0.77</w:t>
            </w:r>
          </w:p>
        </w:tc>
        <w:tc>
          <w:p>
            <w:pPr>
              <w:pStyle w:val="Compact"/>
              <w:jc w:val="right"/>
            </w:pPr>
            <w:r>
              <w:t xml:space="preserve">0.83</w:t>
            </w:r>
          </w:p>
        </w:tc>
        <w:tc>
          <w:p>
            <w:pPr>
              <w:pStyle w:val="Compact"/>
              <w:jc w:val="left"/>
            </w:pPr>
            <w:r>
              <w:t xml:space="preserve">0.83</w:t>
            </w:r>
          </w:p>
        </w:tc>
      </w:tr>
      <w:tr>
        <w:tc>
          <w:p>
            <w:pPr>
              <w:pStyle w:val="Compact"/>
              <w:jc w:val="left"/>
            </w:pPr>
            <w:r>
              <w:t xml:space="preserve">RBI</w:t>
            </w:r>
          </w:p>
        </w:tc>
        <w:tc>
          <w:p>
            <w:pPr>
              <w:pStyle w:val="Compact"/>
              <w:jc w:val="left"/>
            </w:pPr>
            <w:r>
              <w:t xml:space="preserve">3</w:t>
            </w:r>
          </w:p>
        </w:tc>
        <w:tc>
          <w:p>
            <w:pPr>
              <w:pStyle w:val="Compact"/>
              <w:jc w:val="left"/>
            </w:pPr>
            <w:r>
              <w:t xml:space="preserve">full</w:t>
            </w:r>
          </w:p>
        </w:tc>
        <w:tc>
          <w:p>
            <w:pPr>
              <w:pStyle w:val="Compact"/>
              <w:jc w:val="right"/>
            </w:pPr>
            <w:r>
              <w:t xml:space="preserve">0.01</w:t>
            </w:r>
          </w:p>
        </w:tc>
        <w:tc>
          <w:p>
            <w:pPr>
              <w:pStyle w:val="Compact"/>
              <w:jc w:val="right"/>
            </w:pPr>
            <w:r>
              <w:t xml:space="preserve">0.01</w:t>
            </w:r>
          </w:p>
        </w:tc>
        <w:tc>
          <w:p>
            <w:pPr>
              <w:pStyle w:val="Compact"/>
              <w:jc w:val="right"/>
            </w:pPr>
            <w:r>
              <w:t xml:space="preserve">0.70</w:t>
            </w:r>
          </w:p>
        </w:tc>
        <w:tc>
          <w:p>
            <w:pPr>
              <w:pStyle w:val="Compact"/>
              <w:jc w:val="right"/>
            </w:pPr>
            <w:r>
              <w:t xml:space="preserve">0.71</w:t>
            </w:r>
          </w:p>
        </w:tc>
        <w:tc>
          <w:p>
            <w:pPr>
              <w:pStyle w:val="Compact"/>
              <w:jc w:val="left"/>
            </w:pPr>
            <w:r>
              <w:t xml:space="preserve">0.82</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0.66</w:t>
            </w:r>
          </w:p>
        </w:tc>
        <w:tc>
          <w:p>
            <w:pPr>
              <w:pStyle w:val="Compact"/>
              <w:jc w:val="right"/>
            </w:pPr>
            <w:r>
              <w:t xml:space="preserve">0.68</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0.00</w:t>
            </w:r>
          </w:p>
        </w:tc>
        <w:tc>
          <w:p>
            <w:pPr>
              <w:pStyle w:val="Compact"/>
              <w:jc w:val="right"/>
            </w:pPr>
            <w:r>
              <w:t xml:space="preserve">0.01</w:t>
            </w:r>
          </w:p>
        </w:tc>
        <w:tc>
          <w:p>
            <w:pPr>
              <w:pStyle w:val="Compact"/>
              <w:jc w:val="right"/>
            </w:pPr>
            <w:r>
              <w:t xml:space="preserve">0.90</w:t>
            </w:r>
          </w:p>
        </w:tc>
        <w:tc>
          <w:p>
            <w:pPr>
              <w:pStyle w:val="Compact"/>
              <w:jc w:val="right"/>
            </w:pPr>
            <w:r>
              <w:t xml:space="preserve">0.90</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Jul</w:t>
            </w:r>
          </w:p>
        </w:tc>
        <w:tc>
          <w:p>
            <w:pPr>
              <w:pStyle w:val="Compact"/>
              <w:jc w:val="left"/>
            </w:pPr>
            <w:r>
              <w:t xml:space="preserve">all</w:t>
            </w:r>
          </w:p>
        </w:tc>
        <w:tc>
          <w:p>
            <w:pPr>
              <w:pStyle w:val="Compact"/>
              <w:jc w:val="left"/>
            </w:pPr>
            <w:r>
              <w:t xml:space="preserve">full</w:t>
            </w:r>
          </w:p>
        </w:tc>
        <w:tc>
          <w:p>
            <w:pPr>
              <w:pStyle w:val="Compact"/>
              <w:jc w:val="right"/>
            </w:pPr>
            <w:r>
              <w:t xml:space="preserve">0.05</w:t>
            </w:r>
          </w:p>
        </w:tc>
        <w:tc>
          <w:p>
            <w:pPr>
              <w:pStyle w:val="Compact"/>
              <w:jc w:val="right"/>
            </w:pPr>
            <w:r>
              <w:t xml:space="preserve">0.28</w:t>
            </w:r>
          </w:p>
        </w:tc>
        <w:tc>
          <w:p>
            <w:pPr>
              <w:pStyle w:val="Compact"/>
              <w:jc w:val="right"/>
            </w:pPr>
            <w:r>
              <w:t xml:space="preserve">0.86</w:t>
            </w:r>
          </w:p>
        </w:tc>
        <w:tc>
          <w:p>
            <w:pPr>
              <w:pStyle w:val="Compact"/>
              <w:jc w:val="right"/>
            </w:pPr>
            <w:r>
              <w:t xml:space="preserve">0.82</w:t>
            </w:r>
          </w:p>
        </w:tc>
        <w:tc>
          <w:p>
            <w:pPr>
              <w:pStyle w:val="Compact"/>
              <w:jc w:val="left"/>
            </w:pPr>
            <w:r>
              <w:t xml:space="preserve">0.82</w:t>
            </w:r>
          </w:p>
        </w:tc>
      </w:tr>
      <w:tr>
        <w:tc>
          <w:p>
            <w:pPr>
              <w:pStyle w:val="Compact"/>
              <w:jc w:val="left"/>
            </w:pPr>
            <w:r>
              <w:t xml:space="preserve">MinMonth</w:t>
            </w:r>
          </w:p>
        </w:tc>
        <w:tc>
          <w:p>
            <w:pPr>
              <w:pStyle w:val="Compact"/>
              <w:jc w:val="left"/>
            </w:pPr>
            <w:r>
              <w:t xml:space="preserve">3</w:t>
            </w:r>
          </w:p>
        </w:tc>
        <w:tc>
          <w:p>
            <w:pPr>
              <w:pStyle w:val="Compact"/>
              <w:jc w:val="left"/>
            </w:pPr>
            <w:r>
              <w:t xml:space="preserve">full</w:t>
            </w:r>
          </w:p>
        </w:tc>
        <w:tc>
          <w:p>
            <w:pPr>
              <w:pStyle w:val="Compact"/>
              <w:jc w:val="right"/>
            </w:pPr>
            <w:r>
              <w:t xml:space="preserve">0.03</w:t>
            </w:r>
          </w:p>
        </w:tc>
        <w:tc>
          <w:p>
            <w:pPr>
              <w:pStyle w:val="Compact"/>
              <w:jc w:val="right"/>
            </w:pPr>
            <w:r>
              <w:t xml:space="preserve">0.12</w:t>
            </w:r>
          </w:p>
        </w:tc>
        <w:tc>
          <w:p>
            <w:pPr>
              <w:pStyle w:val="Compact"/>
              <w:jc w:val="right"/>
            </w:pPr>
            <w:r>
              <w:t xml:space="preserve">0.68</w:t>
            </w:r>
          </w:p>
        </w:tc>
        <w:tc>
          <w:p>
            <w:pPr>
              <w:pStyle w:val="Compact"/>
              <w:jc w:val="right"/>
            </w:pPr>
            <w:r>
              <w:t xml:space="preserve">0.68</w:t>
            </w:r>
          </w:p>
        </w:tc>
        <w:tc>
          <w:p>
            <w:pPr>
              <w:pStyle w:val="Compact"/>
              <w:jc w:val="left"/>
            </w:pPr>
            <w:r>
              <w:t xml:space="preserve">0.81</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0.01</w:t>
            </w:r>
          </w:p>
        </w:tc>
        <w:tc>
          <w:p>
            <w:pPr>
              <w:pStyle w:val="Compact"/>
              <w:jc w:val="right"/>
            </w:pPr>
            <w:r>
              <w:t xml:space="preserve">0.12</w:t>
            </w:r>
          </w:p>
        </w:tc>
        <w:tc>
          <w:p>
            <w:pPr>
              <w:pStyle w:val="Compact"/>
              <w:jc w:val="right"/>
            </w:pPr>
            <w:r>
              <w:t xml:space="preserve">0.72</w:t>
            </w:r>
          </w:p>
        </w:tc>
        <w:tc>
          <w:p>
            <w:pPr>
              <w:pStyle w:val="Compact"/>
              <w:jc w:val="right"/>
            </w:pPr>
            <w:r>
              <w:t xml:space="preserve">0.73</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0.02</w:t>
            </w:r>
          </w:p>
        </w:tc>
        <w:tc>
          <w:p>
            <w:pPr>
              <w:pStyle w:val="Compact"/>
              <w:jc w:val="right"/>
            </w:pPr>
            <w:r>
              <w:t xml:space="preserve">0.07</w:t>
            </w:r>
          </w:p>
        </w:tc>
        <w:tc>
          <w:p>
            <w:pPr>
              <w:pStyle w:val="Compact"/>
              <w:jc w:val="right"/>
            </w:pPr>
            <w:r>
              <w:t xml:space="preserve">0.81</w:t>
            </w:r>
          </w:p>
        </w:tc>
        <w:tc>
          <w:p>
            <w:pPr>
              <w:pStyle w:val="Compact"/>
              <w:jc w:val="right"/>
            </w:pPr>
            <w:r>
              <w:t xml:space="preserve">0.82</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r>
        <w:tc>
          <w:p>
            <w:pPr>
              <w:pStyle w:val="Compact"/>
              <w:jc w:val="left"/>
            </w:pPr>
            <w:r>
              <w:t xml:space="preserve">Feb</w:t>
            </w:r>
          </w:p>
        </w:tc>
        <w:tc>
          <w:p>
            <w:pPr>
              <w:pStyle w:val="Compact"/>
              <w:jc w:val="left"/>
            </w:pPr>
            <w:r>
              <w:t xml:space="preserve">all</w:t>
            </w:r>
          </w:p>
        </w:tc>
        <w:tc>
          <w:p>
            <w:pPr>
              <w:pStyle w:val="Compact"/>
              <w:jc w:val="left"/>
            </w:pPr>
            <w:r>
              <w:t xml:space="preserve">top 10</w:t>
            </w:r>
          </w:p>
        </w:tc>
        <w:tc>
          <w:p>
            <w:pPr>
              <w:pStyle w:val="Compact"/>
              <w:jc w:val="right"/>
            </w:pPr>
            <w:r>
              <w:t xml:space="preserve">0.44</w:t>
            </w:r>
          </w:p>
        </w:tc>
        <w:tc>
          <w:p>
            <w:pPr>
              <w:pStyle w:val="Compact"/>
              <w:jc w:val="right"/>
            </w:pPr>
            <w:r>
              <w:t xml:space="preserve">1.81</w:t>
            </w:r>
          </w:p>
        </w:tc>
        <w:tc>
          <w:p>
            <w:pPr>
              <w:pStyle w:val="Compact"/>
              <w:jc w:val="right"/>
            </w:pPr>
            <w:r>
              <w:t xml:space="preserve">0.79</w:t>
            </w:r>
          </w:p>
        </w:tc>
        <w:tc>
          <w:p>
            <w:pPr>
              <w:pStyle w:val="Compact"/>
              <w:jc w:val="right"/>
            </w:pPr>
            <w:r>
              <w:t xml:space="preserve">0.78</w:t>
            </w:r>
          </w:p>
        </w:tc>
        <w:tc>
          <w:p>
            <w:pPr>
              <w:pStyle w:val="Compact"/>
              <w:jc w:val="left"/>
            </w:pPr>
            <w:r>
              <w:t xml:space="preserve">0.78</w:t>
            </w:r>
          </w:p>
        </w:tc>
      </w:tr>
      <w:tr>
        <w:tc>
          <w:p>
            <w:pPr>
              <w:pStyle w:val="Compact"/>
              <w:jc w:val="left"/>
            </w:pPr>
            <w:r>
              <w:t xml:space="preserve">Aug</w:t>
            </w:r>
          </w:p>
        </w:tc>
        <w:tc>
          <w:p>
            <w:pPr>
              <w:pStyle w:val="Compact"/>
              <w:jc w:val="left"/>
            </w:pPr>
            <w:r>
              <w:t xml:space="preserve">all</w:t>
            </w:r>
          </w:p>
        </w:tc>
        <w:tc>
          <w:p>
            <w:pPr>
              <w:pStyle w:val="Compact"/>
              <w:jc w:val="left"/>
            </w:pPr>
            <w:r>
              <w:t xml:space="preserve">full</w:t>
            </w:r>
          </w:p>
        </w:tc>
        <w:tc>
          <w:p>
            <w:pPr>
              <w:pStyle w:val="Compact"/>
              <w:jc w:val="right"/>
            </w:pPr>
            <w:r>
              <w:t xml:space="preserve">0.15</w:t>
            </w:r>
          </w:p>
        </w:tc>
        <w:tc>
          <w:p>
            <w:pPr>
              <w:pStyle w:val="Compact"/>
              <w:jc w:val="right"/>
            </w:pPr>
            <w:r>
              <w:t xml:space="preserve">0.38</w:t>
            </w:r>
          </w:p>
        </w:tc>
        <w:tc>
          <w:p>
            <w:pPr>
              <w:pStyle w:val="Compact"/>
              <w:jc w:val="right"/>
            </w:pPr>
            <w:r>
              <w:t xml:space="preserve">0.73</w:t>
            </w:r>
          </w:p>
        </w:tc>
        <w:tc>
          <w:p>
            <w:pPr>
              <w:pStyle w:val="Compact"/>
              <w:jc w:val="right"/>
            </w:pPr>
            <w:r>
              <w:t xml:space="preserve">0.75</w:t>
            </w:r>
          </w:p>
        </w:tc>
        <w:tc>
          <w:p>
            <w:pPr>
              <w:pStyle w:val="Compact"/>
              <w:jc w:val="left"/>
            </w:pPr>
            <w:r>
              <w:t xml:space="preserve">0.75</w:t>
            </w:r>
          </w:p>
        </w:tc>
      </w:tr>
      <w:tr>
        <w:tc>
          <w:p>
            <w:pPr>
              <w:pStyle w:val="Compact"/>
              <w:jc w:val="left"/>
            </w:pPr>
            <w:r>
              <w:t xml:space="preserve">Oct</w:t>
            </w:r>
          </w:p>
        </w:tc>
        <w:tc>
          <w:p>
            <w:pPr>
              <w:pStyle w:val="Compact"/>
              <w:jc w:val="left"/>
            </w:pPr>
            <w:r>
              <w:t xml:space="preserve">all</w:t>
            </w:r>
          </w:p>
        </w:tc>
        <w:tc>
          <w:p>
            <w:pPr>
              <w:pStyle w:val="Compact"/>
              <w:jc w:val="left"/>
            </w:pPr>
            <w:r>
              <w:t xml:space="preserve">full</w:t>
            </w:r>
          </w:p>
        </w:tc>
        <w:tc>
          <w:p>
            <w:pPr>
              <w:pStyle w:val="Compact"/>
              <w:jc w:val="right"/>
            </w:pPr>
            <w:r>
              <w:t xml:space="preserve">0.14</w:t>
            </w:r>
          </w:p>
        </w:tc>
        <w:tc>
          <w:p>
            <w:pPr>
              <w:pStyle w:val="Compact"/>
              <w:jc w:val="right"/>
            </w:pPr>
            <w:r>
              <w:t xml:space="preserve">0.33</w:t>
            </w:r>
          </w:p>
        </w:tc>
        <w:tc>
          <w:p>
            <w:pPr>
              <w:pStyle w:val="Compact"/>
              <w:jc w:val="right"/>
            </w:pPr>
            <w:r>
              <w:t xml:space="preserve">0.73</w:t>
            </w:r>
          </w:p>
        </w:tc>
        <w:tc>
          <w:p>
            <w:pPr>
              <w:pStyle w:val="Compact"/>
              <w:jc w:val="right"/>
            </w:pPr>
            <w:r>
              <w:t xml:space="preserve">0.74</w:t>
            </w:r>
          </w:p>
        </w:tc>
        <w:tc>
          <w:p>
            <w:pPr>
              <w:pStyle w:val="Compact"/>
              <w:jc w:val="left"/>
            </w:pPr>
            <w:r>
              <w:t xml:space="preserve">0.74</w:t>
            </w:r>
          </w:p>
        </w:tc>
      </w:tr>
      <w:tr>
        <w:tc>
          <w:p>
            <w:pPr>
              <w:pStyle w:val="Compact"/>
              <w:jc w:val="left"/>
            </w:pPr>
            <w:r>
              <w:t xml:space="preserve">Sep</w:t>
            </w:r>
          </w:p>
        </w:tc>
        <w:tc>
          <w:p>
            <w:pPr>
              <w:pStyle w:val="Compact"/>
              <w:jc w:val="left"/>
            </w:pPr>
            <w:r>
              <w:t xml:space="preserve">all</w:t>
            </w:r>
          </w:p>
        </w:tc>
        <w:tc>
          <w:p>
            <w:pPr>
              <w:pStyle w:val="Compact"/>
              <w:jc w:val="left"/>
            </w:pPr>
            <w:r>
              <w:t xml:space="preserve">full</w:t>
            </w:r>
          </w:p>
        </w:tc>
        <w:tc>
          <w:p>
            <w:pPr>
              <w:pStyle w:val="Compact"/>
              <w:jc w:val="right"/>
            </w:pPr>
            <w:r>
              <w:t xml:space="preserve">0.14</w:t>
            </w:r>
          </w:p>
        </w:tc>
        <w:tc>
          <w:p>
            <w:pPr>
              <w:pStyle w:val="Compact"/>
              <w:jc w:val="right"/>
            </w:pPr>
            <w:r>
              <w:t xml:space="preserve">0.34</w:t>
            </w:r>
          </w:p>
        </w:tc>
        <w:tc>
          <w:p>
            <w:pPr>
              <w:pStyle w:val="Compact"/>
              <w:jc w:val="right"/>
            </w:pPr>
            <w:r>
              <w:t xml:space="preserve">0.72</w:t>
            </w:r>
          </w:p>
        </w:tc>
        <w:tc>
          <w:p>
            <w:pPr>
              <w:pStyle w:val="Compact"/>
              <w:jc w:val="right"/>
            </w:pPr>
            <w:r>
              <w:t xml:space="preserve">0.74</w:t>
            </w:r>
          </w:p>
        </w:tc>
        <w:tc>
          <w:p>
            <w:pPr>
              <w:pStyle w:val="Compact"/>
              <w:jc w:val="left"/>
            </w:pPr>
            <w:r>
              <w:t xml:space="preserve">0.74</w:t>
            </w:r>
          </w:p>
        </w:tc>
      </w:tr>
      <w:tr>
        <w:tc>
          <w:p>
            <w:pPr>
              <w:pStyle w:val="Compact"/>
              <w:jc w:val="left"/>
            </w:pPr>
            <w:r>
              <w:t xml:space="preserve">Nov</w:t>
            </w:r>
          </w:p>
        </w:tc>
        <w:tc>
          <w:p>
            <w:pPr>
              <w:pStyle w:val="Compact"/>
              <w:jc w:val="left"/>
            </w:pPr>
            <w:r>
              <w:t xml:space="preserve">all</w:t>
            </w:r>
          </w:p>
        </w:tc>
        <w:tc>
          <w:p>
            <w:pPr>
              <w:pStyle w:val="Compact"/>
              <w:jc w:val="left"/>
            </w:pPr>
            <w:r>
              <w:t xml:space="preserve">full</w:t>
            </w:r>
          </w:p>
        </w:tc>
        <w:tc>
          <w:p>
            <w:pPr>
              <w:pStyle w:val="Compact"/>
              <w:jc w:val="right"/>
            </w:pPr>
            <w:r>
              <w:t xml:space="preserve">0.13</w:t>
            </w:r>
          </w:p>
        </w:tc>
        <w:tc>
          <w:p>
            <w:pPr>
              <w:pStyle w:val="Compact"/>
              <w:jc w:val="right"/>
            </w:pPr>
            <w:r>
              <w:t xml:space="preserve">0.30</w:t>
            </w:r>
          </w:p>
        </w:tc>
        <w:tc>
          <w:p>
            <w:pPr>
              <w:pStyle w:val="Compact"/>
              <w:jc w:val="right"/>
            </w:pPr>
            <w:r>
              <w:t xml:space="preserve">0.72</w:t>
            </w:r>
          </w:p>
        </w:tc>
        <w:tc>
          <w:p>
            <w:pPr>
              <w:pStyle w:val="Compact"/>
              <w:jc w:val="right"/>
            </w:pPr>
            <w:r>
              <w:t xml:space="preserve">0.73</w:t>
            </w:r>
          </w:p>
        </w:tc>
        <w:tc>
          <w:p>
            <w:pPr>
              <w:pStyle w:val="Compact"/>
              <w:jc w:val="left"/>
            </w:pPr>
            <w:r>
              <w:t xml:space="preserve">0.73</w:t>
            </w:r>
          </w:p>
        </w:tc>
      </w:tr>
      <w:tr>
        <w:tc>
          <w:p>
            <w:pPr>
              <w:pStyle w:val="Compact"/>
              <w:jc w:val="left"/>
            </w:pPr>
            <w:r>
              <w:t xml:space="preserve">Dec</w:t>
            </w:r>
          </w:p>
        </w:tc>
        <w:tc>
          <w:p>
            <w:pPr>
              <w:pStyle w:val="Compact"/>
              <w:jc w:val="left"/>
            </w:pPr>
            <w:r>
              <w:t xml:space="preserve">all</w:t>
            </w:r>
          </w:p>
        </w:tc>
        <w:tc>
          <w:p>
            <w:pPr>
              <w:pStyle w:val="Compact"/>
              <w:jc w:val="left"/>
            </w:pPr>
            <w:r>
              <w:t xml:space="preserve">top 10</w:t>
            </w:r>
          </w:p>
        </w:tc>
        <w:tc>
          <w:p>
            <w:pPr>
              <w:pStyle w:val="Compact"/>
              <w:jc w:val="right"/>
            </w:pPr>
            <w:r>
              <w:t xml:space="preserve">0.05</w:t>
            </w:r>
          </w:p>
        </w:tc>
        <w:tc>
          <w:p>
            <w:pPr>
              <w:pStyle w:val="Compact"/>
              <w:jc w:val="right"/>
            </w:pPr>
            <w:r>
              <w:t xml:space="preserve">0.43</w:t>
            </w:r>
          </w:p>
        </w:tc>
        <w:tc>
          <w:p>
            <w:pPr>
              <w:pStyle w:val="Compact"/>
              <w:jc w:val="right"/>
            </w:pPr>
            <w:r>
              <w:t xml:space="preserve">0.69</w:t>
            </w:r>
          </w:p>
        </w:tc>
        <w:tc>
          <w:p>
            <w:pPr>
              <w:pStyle w:val="Compact"/>
              <w:jc w:val="right"/>
            </w:pPr>
            <w:r>
              <w:t xml:space="preserve">0.67</w:t>
            </w:r>
          </w:p>
        </w:tc>
        <w:tc>
          <w:p>
            <w:pPr>
              <w:pStyle w:val="Compact"/>
              <w:jc w:val="left"/>
            </w:pPr>
            <w:r>
              <w:t xml:space="preserve">0.67</w:t>
            </w:r>
          </w:p>
        </w:tc>
      </w:tr>
      <w:tr>
        <w:tc>
          <w:p>
            <w:pPr>
              <w:pStyle w:val="Compact"/>
              <w:jc w:val="left"/>
            </w:pPr>
            <w:r>
              <w:t xml:space="preserve">twoyr</w:t>
            </w:r>
          </w:p>
        </w:tc>
        <w:tc>
          <w:p>
            <w:pPr>
              <w:pStyle w:val="Compact"/>
              <w:jc w:val="left"/>
            </w:pPr>
            <w:r>
              <w:t xml:space="preserve">all</w:t>
            </w:r>
          </w:p>
        </w:tc>
        <w:tc>
          <w:p>
            <w:pPr>
              <w:pStyle w:val="Compact"/>
              <w:jc w:val="left"/>
            </w:pPr>
            <w:r>
              <w:t xml:space="preserve">full</w:t>
            </w:r>
          </w:p>
        </w:tc>
        <w:tc>
          <w:p>
            <w:pPr>
              <w:pStyle w:val="Compact"/>
              <w:jc w:val="right"/>
            </w:pPr>
            <w:r>
              <w:t xml:space="preserve">13.56</w:t>
            </w:r>
          </w:p>
        </w:tc>
        <w:tc>
          <w:p>
            <w:pPr>
              <w:pStyle w:val="Compact"/>
              <w:jc w:val="right"/>
            </w:pPr>
            <w:r>
              <w:t xml:space="preserve">21.00</w:t>
            </w:r>
          </w:p>
        </w:tc>
        <w:tc>
          <w:p>
            <w:pPr>
              <w:pStyle w:val="Compact"/>
              <w:jc w:val="right"/>
            </w:pPr>
            <w:r>
              <w:t xml:space="preserve">0.66</w:t>
            </w:r>
          </w:p>
        </w:tc>
        <w:tc>
          <w:p>
            <w:pPr>
              <w:pStyle w:val="Compact"/>
              <w:jc w:val="right"/>
            </w:pPr>
            <w:r>
              <w:t xml:space="preserve">0.65</w:t>
            </w:r>
          </w:p>
        </w:tc>
        <w:tc>
          <w:p>
            <w:pPr>
              <w:pStyle w:val="Compact"/>
              <w:jc w:val="left"/>
            </w:pPr>
            <w:r>
              <w:t xml:space="preserve">0.65</w:t>
            </w:r>
          </w:p>
        </w:tc>
      </w:tr>
      <w:tr>
        <w:tc>
          <w:p>
            <w:pPr>
              <w:pStyle w:val="Compact"/>
              <w:jc w:val="left"/>
            </w:pPr>
            <w:r>
              <w:t xml:space="preserve">fivyr</w:t>
            </w:r>
          </w:p>
        </w:tc>
        <w:tc>
          <w:p>
            <w:pPr>
              <w:pStyle w:val="Compact"/>
              <w:jc w:val="left"/>
            </w:pPr>
            <w:r>
              <w:t xml:space="preserve">all</w:t>
            </w:r>
          </w:p>
        </w:tc>
        <w:tc>
          <w:p>
            <w:pPr>
              <w:pStyle w:val="Compact"/>
              <w:jc w:val="left"/>
            </w:pPr>
            <w:r>
              <w:t xml:space="preserve">full</w:t>
            </w:r>
          </w:p>
        </w:tc>
        <w:tc>
          <w:p>
            <w:pPr>
              <w:pStyle w:val="Compact"/>
              <w:jc w:val="right"/>
            </w:pPr>
            <w:r>
              <w:t xml:space="preserve">12.14</w:t>
            </w:r>
          </w:p>
        </w:tc>
        <w:tc>
          <w:p>
            <w:pPr>
              <w:pStyle w:val="Compact"/>
              <w:jc w:val="right"/>
            </w:pPr>
            <w:r>
              <w:t xml:space="preserve">60.23</w:t>
            </w:r>
          </w:p>
        </w:tc>
        <w:tc>
          <w:p>
            <w:pPr>
              <w:pStyle w:val="Compact"/>
              <w:jc w:val="right"/>
            </w:pPr>
            <w:r>
              <w:t xml:space="preserve">0.61</w:t>
            </w:r>
          </w:p>
        </w:tc>
        <w:tc>
          <w:p>
            <w:pPr>
              <w:pStyle w:val="Compact"/>
              <w:jc w:val="right"/>
            </w:pPr>
            <w:r>
              <w:t xml:space="preserve">0.62</w:t>
            </w:r>
          </w:p>
        </w:tc>
        <w:tc>
          <w:p>
            <w:pPr>
              <w:pStyle w:val="Compact"/>
              <w:jc w:val="left"/>
            </w:pPr>
            <w:r>
              <w:t xml:space="preserve">0.62</w:t>
            </w:r>
          </w:p>
        </w:tc>
      </w:tr>
      <w:tr>
        <w:tc>
          <w:p>
            <w:pPr>
              <w:pStyle w:val="Compact"/>
              <w:jc w:val="left"/>
            </w:pPr>
            <w:r>
              <w:t xml:space="preserve">MaxMonth</w:t>
            </w:r>
          </w:p>
        </w:tc>
        <w:tc>
          <w:p>
            <w:pPr>
              <w:pStyle w:val="Compact"/>
              <w:jc w:val="left"/>
            </w:pPr>
            <w:r>
              <w:t xml:space="preserve">3</w:t>
            </w:r>
          </w:p>
        </w:tc>
        <w:tc>
          <w:p>
            <w:pPr>
              <w:pStyle w:val="Compact"/>
              <w:jc w:val="left"/>
            </w:pPr>
            <w:r>
              <w:t xml:space="preserve">full</w:t>
            </w:r>
          </w:p>
        </w:tc>
        <w:tc>
          <w:p>
            <w:pPr>
              <w:pStyle w:val="Compact"/>
              <w:jc w:val="right"/>
            </w:pPr>
            <w:r>
              <w:t xml:space="preserve">0.06</w:t>
            </w:r>
          </w:p>
        </w:tc>
        <w:tc>
          <w:p>
            <w:pPr>
              <w:pStyle w:val="Compact"/>
              <w:jc w:val="right"/>
            </w:pPr>
            <w:r>
              <w:t xml:space="preserve">0.11</w:t>
            </w:r>
          </w:p>
        </w:tc>
        <w:tc>
          <w:p>
            <w:pPr>
              <w:pStyle w:val="Compact"/>
              <w:jc w:val="right"/>
            </w:pPr>
            <w:r>
              <w:t xml:space="preserve">0.53</w:t>
            </w:r>
          </w:p>
        </w:tc>
        <w:tc>
          <w:p>
            <w:pPr>
              <w:pStyle w:val="Compact"/>
              <w:jc w:val="right"/>
            </w:pPr>
            <w:r>
              <w:t xml:space="preserve">0.55</w:t>
            </w:r>
          </w:p>
        </w:tc>
        <w:tc>
          <w:p>
            <w:pPr>
              <w:pStyle w:val="Compact"/>
              <w:jc w:val="left"/>
            </w:pPr>
            <w:r>
              <w:t xml:space="preserve">0.59</w:t>
            </w:r>
          </w:p>
        </w:tc>
      </w:tr>
      <w:tr>
        <w:tc>
          <w:p/>
        </w:tc>
        <w:tc>
          <w:p>
            <w:pPr>
              <w:pStyle w:val="Compact"/>
              <w:jc w:val="left"/>
            </w:pPr>
            <w:r>
              <w:t xml:space="preserve">5</w:t>
            </w:r>
          </w:p>
        </w:tc>
        <w:tc>
          <w:p>
            <w:pPr>
              <w:pStyle w:val="Compact"/>
              <w:jc w:val="left"/>
            </w:pPr>
            <w:r>
              <w:t xml:space="preserve">full</w:t>
            </w:r>
          </w:p>
        </w:tc>
        <w:tc>
          <w:p>
            <w:pPr>
              <w:pStyle w:val="Compact"/>
              <w:jc w:val="right"/>
            </w:pPr>
            <w:r>
              <w:t xml:space="preserve">0.07</w:t>
            </w:r>
          </w:p>
        </w:tc>
        <w:tc>
          <w:p>
            <w:pPr>
              <w:pStyle w:val="Compact"/>
              <w:jc w:val="right"/>
            </w:pPr>
            <w:r>
              <w:t xml:space="preserve">0.15</w:t>
            </w:r>
          </w:p>
        </w:tc>
        <w:tc>
          <w:p>
            <w:pPr>
              <w:pStyle w:val="Compact"/>
              <w:jc w:val="right"/>
            </w:pPr>
            <w:r>
              <w:t xml:space="preserve">0.46</w:t>
            </w:r>
          </w:p>
        </w:tc>
        <w:tc>
          <w:p>
            <w:pPr>
              <w:pStyle w:val="Compact"/>
              <w:jc w:val="right"/>
            </w:pPr>
            <w:r>
              <w:t xml:space="preserve">0.44</w:t>
            </w:r>
          </w:p>
        </w:tc>
        <w:tc>
          <w:p/>
        </w:tc>
      </w:tr>
      <w:tr>
        <w:tc>
          <w:p/>
        </w:tc>
        <w:tc>
          <w:p>
            <w:pPr>
              <w:pStyle w:val="Compact"/>
              <w:jc w:val="left"/>
            </w:pPr>
            <w:r>
              <w:t xml:space="preserve">10</w:t>
            </w:r>
          </w:p>
        </w:tc>
        <w:tc>
          <w:p>
            <w:pPr>
              <w:pStyle w:val="Compact"/>
              <w:jc w:val="left"/>
            </w:pPr>
            <w:r>
              <w:t xml:space="preserve">full</w:t>
            </w:r>
          </w:p>
        </w:tc>
        <w:tc>
          <w:p>
            <w:pPr>
              <w:pStyle w:val="Compact"/>
              <w:jc w:val="right"/>
            </w:pPr>
            <w:r>
              <w:t xml:space="preserve">0.04</w:t>
            </w:r>
          </w:p>
        </w:tc>
        <w:tc>
          <w:p>
            <w:pPr>
              <w:pStyle w:val="Compact"/>
              <w:jc w:val="right"/>
            </w:pPr>
            <w:r>
              <w:t xml:space="preserve">0.09</w:t>
            </w:r>
          </w:p>
        </w:tc>
        <w:tc>
          <w:p>
            <w:pPr>
              <w:pStyle w:val="Compact"/>
              <w:jc w:val="right"/>
            </w:pPr>
            <w:r>
              <w:t xml:space="preserve">0.34</w:t>
            </w:r>
          </w:p>
        </w:tc>
        <w:tc>
          <w:p>
            <w:pPr>
              <w:pStyle w:val="Compact"/>
              <w:jc w:val="right"/>
            </w:pPr>
            <w:r>
              <w:t xml:space="preserve">0.37</w:t>
            </w:r>
          </w:p>
        </w:tc>
        <w:tc>
          <w:p/>
        </w:tc>
      </w:tr>
      <w:tr>
        <w:tc>
          <w:p/>
        </w:tc>
        <w:tc>
          <w:p>
            <w:pPr>
              <w:pStyle w:val="Compact"/>
              <w:jc w:val="left"/>
            </w:pPr>
            <w:r>
              <w:t xml:space="preserve">all</w:t>
            </w:r>
          </w:p>
        </w:tc>
        <w:tc>
          <w:p>
            <w:pPr>
              <w:pStyle w:val="Compact"/>
              <w:jc w:val="left"/>
            </w:pPr>
            <w:r>
              <w:t xml:space="preserve">full</w:t>
            </w:r>
          </w:p>
        </w:tc>
        <w:tc>
          <w:p>
            <w:pPr>
              <w:pStyle w:val="Compact"/>
              <w:jc w:val="right"/>
            </w:pPr>
            <w:r>
              <w:t xml:space="preserve">0.00</w:t>
            </w:r>
          </w:p>
        </w:tc>
        <w:tc>
          <w:p>
            <w:pPr>
              <w:pStyle w:val="Compact"/>
              <w:jc w:val="right"/>
            </w:pPr>
            <w:r>
              <w:t xml:space="preserve">0.00</w:t>
            </w:r>
          </w:p>
        </w:tc>
        <w:tc>
          <w:p>
            <w:pPr>
              <w:pStyle w:val="Compact"/>
              <w:jc w:val="right"/>
            </w:pPr>
            <w:r>
              <w:t xml:space="preserve">1.00</w:t>
            </w:r>
          </w:p>
        </w:tc>
        <w:tc>
          <w:p>
            <w:pPr>
              <w:pStyle w:val="Compact"/>
              <w:jc w:val="right"/>
            </w:pPr>
            <w:r>
              <w:t xml:space="preserve">1.00</w:t>
            </w:r>
          </w:p>
        </w:tc>
        <w:tc>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2020-06-28T16:39:03Z</dcterms:created>
  <dcterms:modified xsi:type="dcterms:W3CDTF">2020-06-28T16:39:03Z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