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A91084A" w14:textId="35751205" w:rsidR="00EC1C03" w:rsidRDefault="00EC1C03" w:rsidP="00EC1C03">
      <w:pPr>
        <w:pStyle w:val="PlainText"/>
        <w:rPr>
          <w:rFonts w:ascii="Times New Roman" w:hAnsi="Times New Roman" w:cs="Times New Roman"/>
          <w:sz w:val="24"/>
          <w:szCs w:val="24"/>
        </w:rPr>
      </w:pPr>
    </w:p>
    <w:p w14:paraId="67411651" w14:textId="46106EB0" w:rsidR="00D6338D" w:rsidRDefault="00D6338D" w:rsidP="00EC1C03">
      <w:pPr>
        <w:pStyle w:val="PlainText"/>
        <w:rPr>
          <w:rFonts w:ascii="Times New Roman" w:hAnsi="Times New Roman" w:cs="Times New Roman"/>
          <w:i/>
          <w:sz w:val="24"/>
          <w:szCs w:val="24"/>
        </w:rPr>
      </w:pPr>
      <w:r w:rsidRPr="00D6338D">
        <w:rPr>
          <w:rFonts w:ascii="Times New Roman" w:hAnsi="Times New Roman" w:cs="Times New Roman"/>
          <w:i/>
          <w:sz w:val="24"/>
          <w:szCs w:val="24"/>
          <w:highlight w:val="yellow"/>
        </w:rPr>
        <w:t>Paragraph three was removed, but additional descriptions of the use of landscape predictors to predict biological condition (including implications for developed landscapes) was added in response to comments from reviewer 1.</w:t>
      </w:r>
      <w:r>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7777777"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1094B3A3" w14:textId="77777777" w:rsidR="0068509B" w:rsidRDefault="0068509B"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50099831" w14:textId="1B2070B0" w:rsidR="004941D0" w:rsidRDefault="004941D0" w:rsidP="00EC1C03">
      <w:pPr>
        <w:pStyle w:val="PlainText"/>
        <w:rPr>
          <w:rFonts w:ascii="Times New Roman" w:hAnsi="Times New Roman" w:cs="Times New Roman"/>
          <w:i/>
          <w:sz w:val="24"/>
          <w:szCs w:val="24"/>
        </w:rPr>
      </w:pPr>
    </w:p>
    <w:p w14:paraId="468FBE18" w14:textId="6283A0D9"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p>
    <w:p w14:paraId="29E78BA1" w14:textId="32E472BC" w:rsidR="004941D0" w:rsidRDefault="004941D0" w:rsidP="00EC1C03">
      <w:pPr>
        <w:pStyle w:val="PlainText"/>
        <w:rPr>
          <w:rFonts w:ascii="Times New Roman" w:hAnsi="Times New Roman" w:cs="Times New Roman"/>
          <w:i/>
          <w:sz w:val="24"/>
          <w:szCs w:val="24"/>
        </w:rPr>
      </w:pPr>
    </w:p>
    <w:p w14:paraId="01126893" w14:textId="5680DA5B"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Pr="004941D0">
        <w:rPr>
          <w:rFonts w:ascii="Times New Roman" w:hAnsi="Times New Roman" w:cs="Times New Roman"/>
          <w:i/>
          <w:sz w:val="24"/>
          <w:szCs w:val="24"/>
        </w:rPr>
        <w:t xml:space="preserve">A quantile random forest model was developed to estimate ranges of CSCI scores associated with land use gradients using </w:t>
      </w:r>
      <w:proofErr w:type="spellStart"/>
      <w:r w:rsidRPr="004941D0">
        <w:rPr>
          <w:rFonts w:ascii="Times New Roman" w:hAnsi="Times New Roman" w:cs="Times New Roman"/>
          <w:i/>
          <w:sz w:val="24"/>
          <w:szCs w:val="24"/>
        </w:rPr>
        <w:t>StreamCat</w:t>
      </w:r>
      <w:proofErr w:type="spellEnd"/>
      <w:r w:rsidRPr="004941D0">
        <w:rPr>
          <w:rFonts w:ascii="Times New Roman" w:hAnsi="Times New Roman" w:cs="Times New Roman"/>
          <w:i/>
          <w:sz w:val="24"/>
          <w:szCs w:val="24"/>
        </w:rPr>
        <w:t xml:space="preserve"> predictors. Expected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constrained 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impacts on </w:t>
      </w:r>
      <w:r w:rsidRPr="004941D0">
        <w:rPr>
          <w:rFonts w:ascii="Times New Roman" w:hAnsi="Times New Roman" w:cs="Times New Roman"/>
          <w:i/>
          <w:sz w:val="24"/>
          <w:szCs w:val="24"/>
        </w:rPr>
        <w:lastRenderedPageBreak/>
        <w:t xml:space="preserve">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631ED41B" w14:textId="7DF130FB" w:rsidR="002C0118" w:rsidRPr="002C0118"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p>
    <w:p w14:paraId="36792A6C" w14:textId="51090E68" w:rsidR="002C0118" w:rsidRPr="00EC1C03" w:rsidRDefault="002C0118" w:rsidP="00EC1C03">
      <w:pPr>
        <w:pStyle w:val="PlainText"/>
        <w:rPr>
          <w:rFonts w:ascii="Times New Roman" w:hAnsi="Times New Roman" w:cs="Times New Roman"/>
          <w:sz w:val="24"/>
          <w:szCs w:val="24"/>
        </w:rPr>
      </w:pP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77777777" w:rsidR="00EC1C03" w:rsidRPr="00EC1C03" w:rsidRDefault="00EC1C03" w:rsidP="00EC1C03">
      <w:pPr>
        <w:pStyle w:val="PlainText"/>
        <w:rPr>
          <w:rFonts w:ascii="Times New Roman" w:hAnsi="Times New Roman" w:cs="Times New Roman"/>
          <w:sz w:val="24"/>
          <w:szCs w:val="24"/>
        </w:rPr>
      </w:pPr>
    </w:p>
    <w:p w14:paraId="02F43BE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77777777" w:rsidR="00EC1C03" w:rsidRPr="00EC1C03" w:rsidRDefault="00EC1C03" w:rsidP="00EC1C03">
      <w:pPr>
        <w:pStyle w:val="PlainText"/>
        <w:rPr>
          <w:rFonts w:ascii="Times New Roman" w:hAnsi="Times New Roman" w:cs="Times New Roman"/>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77777777" w:rsidR="00EC1C03" w:rsidRPr="00EC1C03" w:rsidRDefault="00EC1C03" w:rsidP="00EC1C03">
      <w:pPr>
        <w:pStyle w:val="PlainText"/>
        <w:rPr>
          <w:rFonts w:ascii="Times New Roman" w:hAnsi="Times New Roman" w:cs="Times New Roman"/>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40CA5B33" w14:textId="77777777" w:rsidR="00EC1C03" w:rsidRPr="00EC1C03" w:rsidRDefault="00EC1C03" w:rsidP="00EC1C03">
      <w:pPr>
        <w:pStyle w:val="PlainText"/>
        <w:rPr>
          <w:rFonts w:ascii="Times New Roman" w:hAnsi="Times New Roman" w:cs="Times New Roman"/>
          <w:sz w:val="24"/>
          <w:szCs w:val="24"/>
        </w:rPr>
      </w:pPr>
    </w:p>
    <w:p w14:paraId="2E19825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7777777" w:rsidR="00EC1C03" w:rsidRPr="00EC1C03" w:rsidRDefault="00EC1C03" w:rsidP="00EC1C03">
      <w:pPr>
        <w:pStyle w:val="PlainText"/>
        <w:rPr>
          <w:rFonts w:ascii="Times New Roman" w:hAnsi="Times New Roman" w:cs="Times New Roman"/>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77777" w:rsidR="00EC1C03" w:rsidRPr="00EC1C03" w:rsidRDefault="00EC1C03" w:rsidP="00EC1C03">
      <w:pPr>
        <w:pStyle w:val="PlainText"/>
        <w:rPr>
          <w:rFonts w:ascii="Times New Roman" w:hAnsi="Times New Roman" w:cs="Times New Roman"/>
          <w:sz w:val="24"/>
          <w:szCs w:val="24"/>
        </w:rPr>
      </w:pPr>
    </w:p>
    <w:p w14:paraId="1C19DFB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7777777" w:rsidR="00EC1C03" w:rsidRPr="00EC1C03" w:rsidRDefault="00EC1C03" w:rsidP="00EC1C03">
      <w:pPr>
        <w:pStyle w:val="PlainText"/>
        <w:rPr>
          <w:rFonts w:ascii="Times New Roman" w:hAnsi="Times New Roman" w:cs="Times New Roman"/>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1CAFCB74" w14:textId="77777777" w:rsidR="00012522" w:rsidRPr="00012522" w:rsidRDefault="00012522" w:rsidP="00EC1C03">
      <w:pPr>
        <w:pStyle w:val="PlainText"/>
        <w:rPr>
          <w:rFonts w:ascii="Times New Roman" w:hAnsi="Times New Roman" w:cs="Times New Roman"/>
          <w:i/>
          <w:sz w:val="24"/>
          <w:szCs w:val="24"/>
        </w:rPr>
      </w:pPr>
    </w:p>
    <w:p w14:paraId="34934F57" w14:textId="185D5DD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55023CB" w14:textId="77777777" w:rsidR="00012522" w:rsidRDefault="00012522" w:rsidP="00EC1C03">
      <w:pPr>
        <w:pStyle w:val="PlainText"/>
        <w:rPr>
          <w:rFonts w:ascii="Times New Roman" w:hAnsi="Times New Roman" w:cs="Times New Roman"/>
          <w:sz w:val="24"/>
          <w:szCs w:val="24"/>
        </w:rPr>
      </w:pPr>
    </w:p>
    <w:p w14:paraId="00D5DF66" w14:textId="455A0524"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w:t>
      </w:r>
      <w:r w:rsidRPr="00EC1C03">
        <w:rPr>
          <w:rFonts w:ascii="Times New Roman" w:hAnsi="Times New Roman" w:cs="Times New Roman"/>
          <w:sz w:val="24"/>
          <w:szCs w:val="24"/>
        </w:rPr>
        <w:lastRenderedPageBreak/>
        <w:t xml:space="preserve">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p>
    <w:p w14:paraId="298405BB" w14:textId="48DC8DA2" w:rsidR="003F6A7B" w:rsidRDefault="003F6A7B" w:rsidP="00EC1C03">
      <w:pPr>
        <w:pStyle w:val="PlainText"/>
        <w:rPr>
          <w:rFonts w:ascii="Times New Roman" w:hAnsi="Times New Roman" w:cs="Times New Roman"/>
          <w:sz w:val="24"/>
          <w:szCs w:val="24"/>
        </w:rPr>
      </w:pPr>
    </w:p>
    <w:p w14:paraId="50324A41" w14:textId="1C8EEEB1"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Regarding variable selection for the model, please see our comment above to the AE. </w:t>
      </w:r>
    </w:p>
    <w:p w14:paraId="0A0958AB" w14:textId="77777777" w:rsidR="00012522" w:rsidRDefault="00012522" w:rsidP="00EC1C03">
      <w:pPr>
        <w:pStyle w:val="PlainText"/>
        <w:rPr>
          <w:rFonts w:ascii="Times New Roman" w:hAnsi="Times New Roman" w:cs="Times New Roman"/>
          <w:sz w:val="24"/>
          <w:szCs w:val="24"/>
        </w:rPr>
      </w:pPr>
    </w:p>
    <w:p w14:paraId="4CFE3DF1" w14:textId="27E7FE09"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Pr="00EC1C03">
        <w:rPr>
          <w:rFonts w:ascii="Times New Roman" w:hAnsi="Times New Roman" w:cs="Times New Roman"/>
          <w:sz w:val="24"/>
          <w:szCs w:val="24"/>
        </w:rPr>
        <w:t>methods</w:t>
      </w:r>
      <w:proofErr w:type="gramEnd"/>
      <w:r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9B2662" w14:textId="77777777" w:rsidR="00EC1C03" w:rsidRPr="00EC1C03" w:rsidRDefault="00EC1C03" w:rsidP="00EC1C03">
      <w:pPr>
        <w:pStyle w:val="PlainText"/>
        <w:rPr>
          <w:rFonts w:ascii="Times New Roman" w:hAnsi="Times New Roman" w:cs="Times New Roman"/>
          <w:sz w:val="24"/>
          <w:szCs w:val="24"/>
        </w:rPr>
      </w:pPr>
    </w:p>
    <w:p w14:paraId="6B1C63A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3B27E6A5" w14:textId="551CC391" w:rsidR="00EC1C03" w:rsidRDefault="00EC1C03" w:rsidP="00EC1C03">
      <w:pPr>
        <w:pStyle w:val="PlainText"/>
        <w:rPr>
          <w:rFonts w:ascii="Times New Roman" w:hAnsi="Times New Roman" w:cs="Times New Roman"/>
          <w:sz w:val="24"/>
          <w:szCs w:val="24"/>
        </w:rPr>
      </w:pPr>
    </w:p>
    <w:p w14:paraId="26092F0F" w14:textId="2B467697"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2885DD9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0863F34B"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 to “landscape”.</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4AABBEEE"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“Arguments on appropriate 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 xml:space="preserve">rity in urban landscapes have also been contentious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7366E6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17ECC9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xml:space="preserve">,  if riparian zone forest or road crossings are MOST influential, then maybe these are manageable - at least more than something as nebulous as "Urban land use".  This is part and parcel of where I think this paper can flex more </w:t>
      </w:r>
      <w:r w:rsidRPr="00EC1C03">
        <w:rPr>
          <w:rFonts w:ascii="Times New Roman" w:hAnsi="Times New Roman" w:cs="Times New Roman"/>
          <w:sz w:val="24"/>
          <w:szCs w:val="24"/>
        </w:rPr>
        <w:lastRenderedPageBreak/>
        <w:t>technical muscle - this is the type of investigative detail I think the FS audience would expect and benefit from.</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77777777" w:rsidR="00EC1C03" w:rsidRPr="00EC1C03" w:rsidRDefault="00EC1C03" w:rsidP="00EC1C03">
      <w:pPr>
        <w:pStyle w:val="PlainText"/>
        <w:rPr>
          <w:rFonts w:ascii="Times New Roman" w:hAnsi="Times New Roman" w:cs="Times New Roman"/>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62BA0762" w:rsidR="003D0361" w:rsidRPr="003D0361" w:rsidRDefault="00E73E5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Changed to “…with land use gradients using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predictors.”</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w:t>
      </w:r>
      <w:r w:rsidRPr="00EC1C03">
        <w:rPr>
          <w:rFonts w:ascii="Times New Roman" w:hAnsi="Times New Roman" w:cs="Times New Roman"/>
          <w:sz w:val="24"/>
          <w:szCs w:val="24"/>
        </w:rPr>
        <w:lastRenderedPageBreak/>
        <w:t xml:space="preserve">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3B1A0838"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w:t>
      </w:r>
      <w:r w:rsidR="00CC44BA">
        <w:rPr>
          <w:rFonts w:ascii="Times New Roman" w:hAnsi="Times New Roman" w:cs="Times New Roman"/>
          <w:i/>
          <w:sz w:val="24"/>
          <w:szCs w:val="24"/>
        </w:rPr>
        <w:t xml:space="preserve"> (previously described in lines</w:t>
      </w:r>
      <w:r w:rsidR="00A96D47">
        <w:rPr>
          <w:rFonts w:ascii="Times New Roman" w:hAnsi="Times New Roman" w:cs="Times New Roman"/>
          <w:i/>
          <w:sz w:val="24"/>
          <w:szCs w:val="24"/>
        </w:rPr>
        <w:t xml:space="preserve"> 223-226)</w:t>
      </w:r>
      <w:r w:rsidR="00F75AF5">
        <w:rPr>
          <w:rFonts w:ascii="Times New Roman" w:hAnsi="Times New Roman" w:cs="Times New Roman"/>
          <w:i/>
          <w:sz w:val="24"/>
          <w:szCs w:val="24"/>
        </w:rPr>
        <w:t xml:space="preserve">.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73869AB1"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it is noted that the model does perform quite well in areas with adequate land use gradients (e.g., CV and SC regions).  These are regions where the average CSCI score is 0.79 or below, so we are confident that the model is performing as intended in these regions.  Our previous explanation in the discussion about performance in these regions addresses this concern. </w:t>
      </w:r>
      <w:r w:rsidR="00993488">
        <w:rPr>
          <w:rFonts w:ascii="Times New Roman" w:hAnsi="Times New Roman" w:cs="Times New Roman"/>
          <w:i/>
          <w:sz w:val="24"/>
          <w:szCs w:val="24"/>
        </w:rPr>
        <w:t xml:space="preserve"> </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76C7411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Yes, the CSCI was developed for perennial streams.  Although we were able to predict </w:t>
      </w:r>
      <w:r w:rsidR="00A96D47">
        <w:rPr>
          <w:rFonts w:ascii="Times New Roman" w:hAnsi="Times New Roman" w:cs="Times New Roman"/>
          <w:i/>
          <w:sz w:val="24"/>
          <w:szCs w:val="24"/>
        </w:rPr>
        <w:t>stream classes</w:t>
      </w:r>
      <w:bookmarkStart w:id="0" w:name="_GoBack"/>
      <w:bookmarkEnd w:id="0"/>
      <w:r>
        <w:rPr>
          <w:rFonts w:ascii="Times New Roman" w:hAnsi="Times New Roman" w:cs="Times New Roman"/>
          <w:i/>
          <w:sz w:val="24"/>
          <w:szCs w:val="24"/>
        </w:rPr>
        <w:t xml:space="preserve">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57511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5729A336" w14:textId="77777777" w:rsidR="00EC1C03" w:rsidRPr="00EC1C03" w:rsidRDefault="00EC1C03" w:rsidP="00EC1C03">
      <w:pPr>
        <w:pStyle w:val="PlainText"/>
        <w:rPr>
          <w:rFonts w:ascii="Times New Roman" w:hAnsi="Times New Roman" w:cs="Times New Roman"/>
          <w:sz w:val="24"/>
          <w:szCs w:val="24"/>
        </w:rPr>
      </w:pPr>
    </w:p>
    <w:p w14:paraId="329F59AD" w14:textId="7367460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5BF74F17" w14:textId="77777777" w:rsidR="00EC1C03" w:rsidRPr="00EC1C03" w:rsidRDefault="00EC1C03" w:rsidP="00EC1C03">
      <w:pPr>
        <w:pStyle w:val="PlainText"/>
        <w:rPr>
          <w:rFonts w:ascii="Times New Roman" w:hAnsi="Times New Roman" w:cs="Times New Roman"/>
          <w:sz w:val="24"/>
          <w:szCs w:val="24"/>
        </w:rPr>
      </w:pPr>
    </w:p>
    <w:p w14:paraId="2640012A" w14:textId="39A214A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426621D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77777777" w:rsidR="00EC1C03" w:rsidRPr="00EC1C03" w:rsidRDefault="00EC1C03" w:rsidP="00EC1C03">
      <w:pPr>
        <w:pStyle w:val="PlainText"/>
        <w:rPr>
          <w:rFonts w:ascii="Times New Roman" w:hAnsi="Times New Roman" w:cs="Times New Roman"/>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77777777" w:rsidR="00EC1C03" w:rsidRPr="00EC1C03" w:rsidRDefault="00EC1C03" w:rsidP="00EC1C03">
      <w:pPr>
        <w:pStyle w:val="PlainText"/>
        <w:rPr>
          <w:rFonts w:ascii="Times New Roman" w:hAnsi="Times New Roman" w:cs="Times New Roman"/>
          <w:sz w:val="24"/>
          <w:szCs w:val="24"/>
        </w:rPr>
      </w:pPr>
    </w:p>
    <w:p w14:paraId="4964F43A" w14:textId="5A692D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45EDC1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7777777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77777777" w:rsidR="00EC1C03" w:rsidRPr="00EC1C03" w:rsidRDefault="00EC1C03" w:rsidP="00EC1C03">
      <w:pPr>
        <w:pStyle w:val="PlainText"/>
        <w:rPr>
          <w:rFonts w:ascii="Times New Roman" w:hAnsi="Times New Roman" w:cs="Times New Roman"/>
          <w:sz w:val="24"/>
          <w:szCs w:val="24"/>
        </w:rPr>
      </w:pPr>
    </w:p>
    <w:p w14:paraId="4993A123" w14:textId="13D1D5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77777777" w:rsidR="00EC1C03" w:rsidRPr="00EC1C03" w:rsidRDefault="00EC1C03"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77777777" w:rsidR="00EC1C03" w:rsidRPr="00EC1C03" w:rsidRDefault="00EC1C03" w:rsidP="00EC1C03">
      <w:pPr>
        <w:pStyle w:val="PlainText"/>
        <w:rPr>
          <w:rFonts w:ascii="Times New Roman" w:hAnsi="Times New Roman" w:cs="Times New Roman"/>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77777777" w:rsidR="00EC1C03" w:rsidRPr="00EC1C03" w:rsidRDefault="00EC1C03" w:rsidP="00EC1C03">
      <w:pPr>
        <w:pStyle w:val="PlainText"/>
        <w:rPr>
          <w:rFonts w:ascii="Times New Roman" w:hAnsi="Times New Roman" w:cs="Times New Roman"/>
          <w:sz w:val="24"/>
          <w:szCs w:val="24"/>
        </w:rPr>
      </w:pPr>
    </w:p>
    <w:p w14:paraId="17709900" w14:textId="23909E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10E5FFD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7777777" w:rsidR="00EC1C03" w:rsidRPr="00EC1C03" w:rsidRDefault="00EC1C03"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77777777" w:rsidR="00EC1C03" w:rsidRPr="00EC1C03" w:rsidRDefault="00EC1C03" w:rsidP="00EC1C03">
      <w:pPr>
        <w:pStyle w:val="PlainText"/>
        <w:rPr>
          <w:rFonts w:ascii="Times New Roman" w:hAnsi="Times New Roman" w:cs="Times New Roman"/>
          <w:sz w:val="24"/>
          <w:szCs w:val="24"/>
        </w:rPr>
      </w:pPr>
    </w:p>
    <w:p w14:paraId="4BFE29E4" w14:textId="4383CD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7777777" w:rsidR="00EC1C03" w:rsidRPr="00EC1C03" w:rsidRDefault="00EC1C03" w:rsidP="00EC1C03">
      <w:pPr>
        <w:pStyle w:val="PlainText"/>
        <w:rPr>
          <w:rFonts w:ascii="Times New Roman" w:hAnsi="Times New Roman" w:cs="Times New Roman"/>
          <w:sz w:val="24"/>
          <w:szCs w:val="24"/>
        </w:rPr>
      </w:pPr>
    </w:p>
    <w:p w14:paraId="5C698DFF" w14:textId="410F5B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5423A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7777777" w:rsidR="00EC1C03" w:rsidRPr="00EC1C03" w:rsidRDefault="00EC1C03" w:rsidP="00EC1C03">
      <w:pPr>
        <w:pStyle w:val="PlainText"/>
        <w:rPr>
          <w:rFonts w:ascii="Times New Roman" w:hAnsi="Times New Roman" w:cs="Times New Roman"/>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1358F5C0" w:rsidR="00EC1C03" w:rsidRPr="004809C4"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w:t>
      </w:r>
      <w:r w:rsidRPr="004809C4">
        <w:rPr>
          <w:rFonts w:ascii="Times New Roman" w:hAnsi="Times New Roman" w:cs="Times New Roman"/>
          <w:sz w:val="24"/>
          <w:szCs w:val="24"/>
        </w:rPr>
        <w:lastRenderedPageBreak/>
        <w:t xml:space="preserve">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56D88949" w14:textId="77777777" w:rsidR="00EC1C03" w:rsidRPr="004809C4" w:rsidRDefault="00EC1C03" w:rsidP="00EC1C03">
      <w:pPr>
        <w:pStyle w:val="PlainText"/>
        <w:rPr>
          <w:rFonts w:ascii="Times New Roman" w:hAnsi="Times New Roman" w:cs="Times New Roman"/>
          <w:sz w:val="24"/>
          <w:szCs w:val="24"/>
        </w:rPr>
      </w:pPr>
    </w:p>
    <w:p w14:paraId="20EECC98" w14:textId="0D419C9B"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p>
    <w:p w14:paraId="2921AD7E" w14:textId="77777777" w:rsidR="007C57F5" w:rsidRPr="004809C4" w:rsidRDefault="007C57F5" w:rsidP="00EC1C03">
      <w:pPr>
        <w:pStyle w:val="PlainText"/>
        <w:rPr>
          <w:rFonts w:ascii="Times New Roman" w:hAnsi="Times New Roman" w:cs="Times New Roman"/>
          <w:sz w:val="24"/>
          <w:szCs w:val="24"/>
        </w:rPr>
      </w:pPr>
    </w:p>
    <w:p w14:paraId="042B9E0B" w14:textId="00D28551"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40C86EC0" w14:textId="0D9A7837" w:rsidR="00EC1C03" w:rsidRPr="004809C4" w:rsidRDefault="00EC1C03" w:rsidP="00E3713D">
      <w:pPr>
        <w:pStyle w:val="NoSpacing"/>
        <w:rPr>
          <w:rFonts w:ascii="Times New Roman" w:hAnsi="Times New Roman" w:cs="Times New Roman"/>
          <w:sz w:val="24"/>
          <w:szCs w:val="24"/>
        </w:rPr>
      </w:pPr>
    </w:p>
    <w:p w14:paraId="343175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w:t>
      </w:r>
    </w:p>
    <w:p w14:paraId="686DAB6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confusing. Does this </w:t>
      </w:r>
      <w:proofErr w:type="gramStart"/>
      <w:r w:rsidRPr="004809C4">
        <w:rPr>
          <w:rFonts w:ascii="Times New Roman" w:hAnsi="Times New Roman" w:cs="Times New Roman"/>
          <w:color w:val="000000"/>
          <w:sz w:val="24"/>
          <w:szCs w:val="24"/>
        </w:rPr>
        <w:t>work?:</w:t>
      </w:r>
      <w:proofErr w:type="gramEnd"/>
    </w:p>
    <w:p w14:paraId="5255F4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w:t>
      </w:r>
    </w:p>
    <w:p w14:paraId="4689EBF0"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  Not perfect but perhaps a bit more direct and specific. ??? </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4E09FE79" w:rsidR="00D70BCB" w:rsidRPr="004809C4" w:rsidRDefault="00D70BCB" w:rsidP="00E3713D">
      <w:pPr>
        <w:pStyle w:val="NoSpacing"/>
        <w:rPr>
          <w:rFonts w:ascii="Times New Roman" w:hAnsi="Times New Roman" w:cs="Times New Roman"/>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0DE2DBC9" w:rsidR="00D70BCB" w:rsidRPr="004809C4" w:rsidRDefault="00D70BCB" w:rsidP="00E3713D">
      <w:pPr>
        <w:pStyle w:val="NoSpacing"/>
        <w:rPr>
          <w:rFonts w:ascii="Times New Roman" w:hAnsi="Times New Roman" w:cs="Times New Roman"/>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4CCA701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4748B3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2A3F514B"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6766BB7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63CA3C0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lastRenderedPageBreak/>
        <w:t xml:space="preserve">Line 118: </w:t>
      </w:r>
      <w:r w:rsidRPr="004809C4">
        <w:rPr>
          <w:rFonts w:ascii="Times New Roman" w:hAnsi="Times New Roman" w:cs="Times New Roman"/>
          <w:color w:val="000000"/>
          <w:sz w:val="24"/>
          <w:szCs w:val="24"/>
        </w:rPr>
        <w:t>?? limits or application ?</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0B52F0D5"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314296C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510A1EA5"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Hopefully our revisions make these decisions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657A9DCC" w:rsidR="00D70BCB" w:rsidRPr="004809C4" w:rsidRDefault="00D70BCB" w:rsidP="00E3713D">
      <w:pPr>
        <w:pStyle w:val="NoSpacing"/>
        <w:rPr>
          <w:rFonts w:ascii="Times New Roman" w:hAnsi="Times New Roman" w:cs="Times New Roman"/>
          <w:sz w:val="24"/>
          <w:szCs w:val="24"/>
        </w:rPr>
      </w:pPr>
    </w:p>
    <w:p w14:paraId="3F0E6ADF"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t>
      </w:r>
      <w:r w:rsidRPr="004809C4">
        <w:rPr>
          <w:rFonts w:ascii="Times New Roman" w:hAnsi="Times New Roman" w:cs="Times New Roman"/>
          <w:color w:val="000000"/>
          <w:sz w:val="24"/>
          <w:szCs w:val="24"/>
        </w:rPr>
        <w:lastRenderedPageBreak/>
        <w:t>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03AEE64C"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C76F53D"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1FA62290" w14:textId="1224872F"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23F862EE" w14:textId="43835023"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0675C216"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EA36A1B" w14:textId="22500052"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53C9653A"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7196627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739E0564" w14:textId="73786EAF"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4828EE" w:rsidRDefault="004828EE">
      <w:pPr>
        <w:spacing w:after="0" w:line="240" w:lineRule="auto"/>
      </w:pPr>
      <w:r>
        <w:separator/>
      </w:r>
    </w:p>
  </w:endnote>
  <w:endnote w:type="continuationSeparator" w:id="0">
    <w:p w14:paraId="4BE13793" w14:textId="77777777" w:rsidR="004828EE" w:rsidRDefault="0048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4828EE" w:rsidRDefault="004828EE">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4828EE" w:rsidRDefault="00482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4828EE" w:rsidRDefault="004828EE">
      <w:pPr>
        <w:spacing w:after="0" w:line="240" w:lineRule="auto"/>
      </w:pPr>
      <w:r>
        <w:separator/>
      </w:r>
    </w:p>
  </w:footnote>
  <w:footnote w:type="continuationSeparator" w:id="0">
    <w:p w14:paraId="2496759D" w14:textId="77777777" w:rsidR="004828EE" w:rsidRDefault="00482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4828EE" w:rsidRDefault="004828EE">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12522"/>
    <w:rsid w:val="000379B0"/>
    <w:rsid w:val="000434B0"/>
    <w:rsid w:val="00053534"/>
    <w:rsid w:val="00056FA5"/>
    <w:rsid w:val="00090A86"/>
    <w:rsid w:val="000B5797"/>
    <w:rsid w:val="000C2515"/>
    <w:rsid w:val="000D3E23"/>
    <w:rsid w:val="000E247C"/>
    <w:rsid w:val="000F0CD7"/>
    <w:rsid w:val="000F58D9"/>
    <w:rsid w:val="00113C52"/>
    <w:rsid w:val="00134093"/>
    <w:rsid w:val="00151559"/>
    <w:rsid w:val="00157BF8"/>
    <w:rsid w:val="001C4697"/>
    <w:rsid w:val="001C6F75"/>
    <w:rsid w:val="001D6C29"/>
    <w:rsid w:val="001F1259"/>
    <w:rsid w:val="001F1B41"/>
    <w:rsid w:val="001F23E0"/>
    <w:rsid w:val="001F24DE"/>
    <w:rsid w:val="001F2D91"/>
    <w:rsid w:val="002001B0"/>
    <w:rsid w:val="00200A93"/>
    <w:rsid w:val="00201395"/>
    <w:rsid w:val="00203DF4"/>
    <w:rsid w:val="0022351C"/>
    <w:rsid w:val="00244359"/>
    <w:rsid w:val="00260AD1"/>
    <w:rsid w:val="0028405E"/>
    <w:rsid w:val="002A4FF5"/>
    <w:rsid w:val="002A5AE8"/>
    <w:rsid w:val="002C0118"/>
    <w:rsid w:val="002C118D"/>
    <w:rsid w:val="002E0063"/>
    <w:rsid w:val="002E4955"/>
    <w:rsid w:val="002E63A1"/>
    <w:rsid w:val="002F5F66"/>
    <w:rsid w:val="00310AF3"/>
    <w:rsid w:val="00316CCF"/>
    <w:rsid w:val="00325A74"/>
    <w:rsid w:val="00325B5C"/>
    <w:rsid w:val="00327E5B"/>
    <w:rsid w:val="00351ECB"/>
    <w:rsid w:val="00361643"/>
    <w:rsid w:val="00367D53"/>
    <w:rsid w:val="003A0110"/>
    <w:rsid w:val="003A6958"/>
    <w:rsid w:val="003B1062"/>
    <w:rsid w:val="003C3CF7"/>
    <w:rsid w:val="003C501B"/>
    <w:rsid w:val="003D0361"/>
    <w:rsid w:val="003D28BA"/>
    <w:rsid w:val="003F2C8F"/>
    <w:rsid w:val="003F6A7B"/>
    <w:rsid w:val="004210B8"/>
    <w:rsid w:val="00430DA0"/>
    <w:rsid w:val="00442BD7"/>
    <w:rsid w:val="004524B6"/>
    <w:rsid w:val="004537B1"/>
    <w:rsid w:val="00463357"/>
    <w:rsid w:val="00476386"/>
    <w:rsid w:val="00480182"/>
    <w:rsid w:val="004809C4"/>
    <w:rsid w:val="00480B21"/>
    <w:rsid w:val="004828EE"/>
    <w:rsid w:val="004941D0"/>
    <w:rsid w:val="004B5D05"/>
    <w:rsid w:val="004B619F"/>
    <w:rsid w:val="004B727F"/>
    <w:rsid w:val="004D3A99"/>
    <w:rsid w:val="004E3B06"/>
    <w:rsid w:val="004F28EB"/>
    <w:rsid w:val="005042F6"/>
    <w:rsid w:val="0052271D"/>
    <w:rsid w:val="00541CDB"/>
    <w:rsid w:val="00563333"/>
    <w:rsid w:val="005A43A2"/>
    <w:rsid w:val="005B63ED"/>
    <w:rsid w:val="005C4DC6"/>
    <w:rsid w:val="005D0038"/>
    <w:rsid w:val="005F1B76"/>
    <w:rsid w:val="005F26C5"/>
    <w:rsid w:val="00632861"/>
    <w:rsid w:val="00655874"/>
    <w:rsid w:val="00661696"/>
    <w:rsid w:val="0068509B"/>
    <w:rsid w:val="006A2FD3"/>
    <w:rsid w:val="006B4A47"/>
    <w:rsid w:val="006B5814"/>
    <w:rsid w:val="006B7360"/>
    <w:rsid w:val="006C1931"/>
    <w:rsid w:val="006C58DF"/>
    <w:rsid w:val="006D2348"/>
    <w:rsid w:val="006D6DE5"/>
    <w:rsid w:val="006D773A"/>
    <w:rsid w:val="00700C11"/>
    <w:rsid w:val="00701518"/>
    <w:rsid w:val="007135AC"/>
    <w:rsid w:val="00736654"/>
    <w:rsid w:val="00743226"/>
    <w:rsid w:val="007506A1"/>
    <w:rsid w:val="007653A8"/>
    <w:rsid w:val="0076592D"/>
    <w:rsid w:val="00780DC5"/>
    <w:rsid w:val="007A0352"/>
    <w:rsid w:val="007A1DE3"/>
    <w:rsid w:val="007C57F5"/>
    <w:rsid w:val="007D1392"/>
    <w:rsid w:val="007F0896"/>
    <w:rsid w:val="007F1973"/>
    <w:rsid w:val="0081355D"/>
    <w:rsid w:val="00827539"/>
    <w:rsid w:val="0085092D"/>
    <w:rsid w:val="008538C6"/>
    <w:rsid w:val="00860E7D"/>
    <w:rsid w:val="00885407"/>
    <w:rsid w:val="00890CE3"/>
    <w:rsid w:val="008965B2"/>
    <w:rsid w:val="008A207D"/>
    <w:rsid w:val="008A77DE"/>
    <w:rsid w:val="008B0F9D"/>
    <w:rsid w:val="008C700D"/>
    <w:rsid w:val="008D56D5"/>
    <w:rsid w:val="008E19B1"/>
    <w:rsid w:val="008E4D85"/>
    <w:rsid w:val="008E5DB5"/>
    <w:rsid w:val="00902459"/>
    <w:rsid w:val="00920643"/>
    <w:rsid w:val="009267EE"/>
    <w:rsid w:val="00946EA3"/>
    <w:rsid w:val="009516A0"/>
    <w:rsid w:val="00981690"/>
    <w:rsid w:val="00993488"/>
    <w:rsid w:val="00995951"/>
    <w:rsid w:val="009A662C"/>
    <w:rsid w:val="009E17E4"/>
    <w:rsid w:val="009E2D33"/>
    <w:rsid w:val="009E534E"/>
    <w:rsid w:val="00A02811"/>
    <w:rsid w:val="00A146DC"/>
    <w:rsid w:val="00A1522D"/>
    <w:rsid w:val="00A24AB6"/>
    <w:rsid w:val="00A365A9"/>
    <w:rsid w:val="00A452AB"/>
    <w:rsid w:val="00A47BCD"/>
    <w:rsid w:val="00A532E0"/>
    <w:rsid w:val="00A541BA"/>
    <w:rsid w:val="00A667E6"/>
    <w:rsid w:val="00A74D9D"/>
    <w:rsid w:val="00A77A49"/>
    <w:rsid w:val="00A82A86"/>
    <w:rsid w:val="00A85A9C"/>
    <w:rsid w:val="00A96D47"/>
    <w:rsid w:val="00A974DC"/>
    <w:rsid w:val="00AA26A6"/>
    <w:rsid w:val="00AA73FA"/>
    <w:rsid w:val="00AC24FA"/>
    <w:rsid w:val="00AC2608"/>
    <w:rsid w:val="00AC68ED"/>
    <w:rsid w:val="00AC6FF4"/>
    <w:rsid w:val="00AD73ED"/>
    <w:rsid w:val="00B00D58"/>
    <w:rsid w:val="00B20677"/>
    <w:rsid w:val="00B24FDC"/>
    <w:rsid w:val="00B65117"/>
    <w:rsid w:val="00B7150B"/>
    <w:rsid w:val="00B83AC0"/>
    <w:rsid w:val="00B8669F"/>
    <w:rsid w:val="00BB056B"/>
    <w:rsid w:val="00BD2993"/>
    <w:rsid w:val="00BE3058"/>
    <w:rsid w:val="00BE31F2"/>
    <w:rsid w:val="00BF3842"/>
    <w:rsid w:val="00BF79C8"/>
    <w:rsid w:val="00C14544"/>
    <w:rsid w:val="00C225E9"/>
    <w:rsid w:val="00C25958"/>
    <w:rsid w:val="00C34C98"/>
    <w:rsid w:val="00C4027B"/>
    <w:rsid w:val="00C5441F"/>
    <w:rsid w:val="00C5661F"/>
    <w:rsid w:val="00C60B26"/>
    <w:rsid w:val="00C75EAF"/>
    <w:rsid w:val="00C93624"/>
    <w:rsid w:val="00CA3FCE"/>
    <w:rsid w:val="00CA62CE"/>
    <w:rsid w:val="00CC44BA"/>
    <w:rsid w:val="00CC58EF"/>
    <w:rsid w:val="00CD421F"/>
    <w:rsid w:val="00CD5088"/>
    <w:rsid w:val="00CE5F5C"/>
    <w:rsid w:val="00CE612D"/>
    <w:rsid w:val="00CF0646"/>
    <w:rsid w:val="00D124CE"/>
    <w:rsid w:val="00D14BA9"/>
    <w:rsid w:val="00D3602A"/>
    <w:rsid w:val="00D42593"/>
    <w:rsid w:val="00D5034C"/>
    <w:rsid w:val="00D51A3D"/>
    <w:rsid w:val="00D51F8B"/>
    <w:rsid w:val="00D531BA"/>
    <w:rsid w:val="00D557A5"/>
    <w:rsid w:val="00D6338D"/>
    <w:rsid w:val="00D63CE2"/>
    <w:rsid w:val="00D70BCB"/>
    <w:rsid w:val="00D74AF8"/>
    <w:rsid w:val="00D87875"/>
    <w:rsid w:val="00DA241B"/>
    <w:rsid w:val="00DB2F84"/>
    <w:rsid w:val="00DB74C9"/>
    <w:rsid w:val="00DC500E"/>
    <w:rsid w:val="00DD77C0"/>
    <w:rsid w:val="00DE75BC"/>
    <w:rsid w:val="00E11275"/>
    <w:rsid w:val="00E1730C"/>
    <w:rsid w:val="00E3713D"/>
    <w:rsid w:val="00E43D92"/>
    <w:rsid w:val="00E73E59"/>
    <w:rsid w:val="00E76DE4"/>
    <w:rsid w:val="00EA08FB"/>
    <w:rsid w:val="00EA46CA"/>
    <w:rsid w:val="00EB2F99"/>
    <w:rsid w:val="00EC1C03"/>
    <w:rsid w:val="00EE0101"/>
    <w:rsid w:val="00EE24DD"/>
    <w:rsid w:val="00EE7EA1"/>
    <w:rsid w:val="00EF2C77"/>
    <w:rsid w:val="00F063A8"/>
    <w:rsid w:val="00F13649"/>
    <w:rsid w:val="00F3031A"/>
    <w:rsid w:val="00F30523"/>
    <w:rsid w:val="00F366CF"/>
    <w:rsid w:val="00F476A9"/>
    <w:rsid w:val="00F5053C"/>
    <w:rsid w:val="00F55A2A"/>
    <w:rsid w:val="00F57F02"/>
    <w:rsid w:val="00F7409B"/>
    <w:rsid w:val="00F75090"/>
    <w:rsid w:val="00F75AF5"/>
    <w:rsid w:val="00F83E08"/>
    <w:rsid w:val="00F93D3F"/>
    <w:rsid w:val="00F94462"/>
    <w:rsid w:val="00FB5A82"/>
    <w:rsid w:val="00FB7F9B"/>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A67ED-5353-4D3C-9720-CBAA19BCE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17</Pages>
  <Words>7604</Words>
  <Characters>43349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50852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142</cp:revision>
  <dcterms:created xsi:type="dcterms:W3CDTF">2017-12-01T20:20:00Z</dcterms:created>
  <dcterms:modified xsi:type="dcterms:W3CDTF">2018-12-05T16:54:00Z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