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0A97A" w14:textId="77777777" w:rsidR="009F06D1" w:rsidRDefault="009F06D1">
      <w:pPr>
        <w:pStyle w:val="a3"/>
        <w:rPr>
          <w:rFonts w:ascii="Times New Roman"/>
        </w:rPr>
      </w:pPr>
    </w:p>
    <w:p w14:paraId="7F7285A8" w14:textId="57B49B9F" w:rsidR="009F06D1" w:rsidRDefault="00D66988">
      <w:pPr>
        <w:pStyle w:val="a3"/>
        <w:spacing w:before="5"/>
        <w:rPr>
          <w:rFonts w:ascii="Times New Roman"/>
          <w:sz w:val="29"/>
        </w:rPr>
      </w:pPr>
      <w:r>
        <w:rPr>
          <w:noProof/>
        </w:rPr>
        <w:drawing>
          <wp:anchor distT="0" distB="0" distL="0" distR="0" simplePos="0" relativeHeight="15729152" behindDoc="0" locked="0" layoutInCell="1" allowOverlap="1" wp14:anchorId="1432EC47" wp14:editId="73D960BE">
            <wp:simplePos x="0" y="0"/>
            <wp:positionH relativeFrom="page">
              <wp:posOffset>5466715</wp:posOffset>
            </wp:positionH>
            <wp:positionV relativeFrom="page">
              <wp:posOffset>1215563</wp:posOffset>
            </wp:positionV>
            <wp:extent cx="1221142" cy="306215"/>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0" cstate="print"/>
                    <a:stretch>
                      <a:fillRect/>
                    </a:stretch>
                  </pic:blipFill>
                  <pic:spPr>
                    <a:xfrm>
                      <a:off x="0" y="0"/>
                      <a:ext cx="1221142" cy="306215"/>
                    </a:xfrm>
                    <a:prstGeom prst="rect">
                      <a:avLst/>
                    </a:prstGeom>
                  </pic:spPr>
                </pic:pic>
              </a:graphicData>
            </a:graphic>
          </wp:anchor>
        </w:drawing>
      </w:r>
    </w:p>
    <w:p w14:paraId="677E8427" w14:textId="77777777" w:rsidR="009F06D1" w:rsidRDefault="009F06D1">
      <w:pPr>
        <w:rPr>
          <w:rFonts w:ascii="Times New Roman"/>
          <w:sz w:val="29"/>
        </w:rPr>
        <w:sectPr w:rsidR="009F06D1">
          <w:type w:val="continuous"/>
          <w:pgSz w:w="11900" w:h="16820"/>
          <w:pgMar w:top="1600" w:right="1040" w:bottom="280" w:left="1020" w:header="720" w:footer="720" w:gutter="0"/>
          <w:cols w:space="720"/>
        </w:sectPr>
      </w:pPr>
    </w:p>
    <w:p w14:paraId="7BA0AB40" w14:textId="77777777" w:rsidR="009F06D1" w:rsidRDefault="00611B91">
      <w:pPr>
        <w:pStyle w:val="a3"/>
        <w:spacing w:before="53"/>
        <w:ind w:left="259"/>
        <w:rPr>
          <w:rFonts w:ascii="함초롬바탕" w:eastAsia="함초롬바탕"/>
        </w:rPr>
      </w:pPr>
      <w:r>
        <w:rPr>
          <w:rFonts w:ascii="함초롬바탕" w:eastAsia="함초롬바탕" w:hint="eastAsia"/>
          <w:color w:val="282828"/>
        </w:rPr>
        <w:t>[서식4]</w:t>
      </w:r>
    </w:p>
    <w:p w14:paraId="5DD6A358" w14:textId="77777777" w:rsidR="009F06D1" w:rsidRDefault="00611B91">
      <w:pPr>
        <w:rPr>
          <w:rFonts w:ascii="함초롬바탕"/>
          <w:sz w:val="34"/>
        </w:rPr>
      </w:pPr>
      <w:r>
        <w:br w:type="column"/>
      </w:r>
    </w:p>
    <w:p w14:paraId="0E4552CB" w14:textId="77777777" w:rsidR="009F06D1" w:rsidRDefault="009F06D1">
      <w:pPr>
        <w:pStyle w:val="a3"/>
        <w:rPr>
          <w:rFonts w:ascii="함초롬바탕"/>
          <w:sz w:val="34"/>
        </w:rPr>
      </w:pPr>
    </w:p>
    <w:p w14:paraId="1485F7D6" w14:textId="77777777" w:rsidR="009F06D1" w:rsidRDefault="009F06D1">
      <w:pPr>
        <w:pStyle w:val="a3"/>
        <w:rPr>
          <w:rFonts w:ascii="함초롬바탕"/>
          <w:sz w:val="34"/>
        </w:rPr>
      </w:pPr>
    </w:p>
    <w:p w14:paraId="72818828" w14:textId="77777777" w:rsidR="009F06D1" w:rsidRDefault="009F06D1">
      <w:pPr>
        <w:pStyle w:val="a3"/>
        <w:rPr>
          <w:rFonts w:ascii="함초롬바탕"/>
          <w:sz w:val="34"/>
        </w:rPr>
      </w:pPr>
    </w:p>
    <w:p w14:paraId="6E51684E" w14:textId="77777777" w:rsidR="009F06D1" w:rsidRDefault="009F06D1">
      <w:pPr>
        <w:pStyle w:val="a3"/>
        <w:rPr>
          <w:rFonts w:ascii="함초롬바탕"/>
          <w:sz w:val="34"/>
        </w:rPr>
      </w:pPr>
    </w:p>
    <w:p w14:paraId="441B6941" w14:textId="77777777" w:rsidR="009F06D1" w:rsidRDefault="009F06D1">
      <w:pPr>
        <w:pStyle w:val="a3"/>
        <w:rPr>
          <w:rFonts w:ascii="함초롬바탕"/>
          <w:sz w:val="34"/>
        </w:rPr>
      </w:pPr>
    </w:p>
    <w:p w14:paraId="6AA1B243" w14:textId="77777777" w:rsidR="009F06D1" w:rsidRDefault="009F06D1">
      <w:pPr>
        <w:pStyle w:val="a3"/>
        <w:rPr>
          <w:rFonts w:ascii="함초롬바탕"/>
          <w:sz w:val="34"/>
        </w:rPr>
      </w:pPr>
    </w:p>
    <w:p w14:paraId="58409166" w14:textId="636EDDBE" w:rsidR="009F06D1" w:rsidRDefault="009F06D1">
      <w:pPr>
        <w:pStyle w:val="a3"/>
        <w:rPr>
          <w:rFonts w:ascii="함초롬바탕"/>
          <w:sz w:val="34"/>
        </w:rPr>
      </w:pPr>
    </w:p>
    <w:p w14:paraId="4016E6D2" w14:textId="2F3DB9D6" w:rsidR="009F06D1" w:rsidRDefault="009F06D1">
      <w:pPr>
        <w:pStyle w:val="a3"/>
        <w:rPr>
          <w:rFonts w:ascii="함초롬바탕"/>
          <w:sz w:val="34"/>
        </w:rPr>
      </w:pPr>
    </w:p>
    <w:p w14:paraId="49A1EE4A" w14:textId="6C77A0C8" w:rsidR="009F06D1" w:rsidRDefault="009F06D1">
      <w:pPr>
        <w:pStyle w:val="a3"/>
        <w:spacing w:before="3"/>
        <w:rPr>
          <w:rFonts w:ascii="함초롬바탕"/>
          <w:sz w:val="21"/>
        </w:rPr>
      </w:pPr>
    </w:p>
    <w:p w14:paraId="643F6B37" w14:textId="08EAA19E" w:rsidR="009F06D1" w:rsidRDefault="006248D5">
      <w:pPr>
        <w:spacing w:before="1"/>
        <w:ind w:left="259"/>
        <w:rPr>
          <w:rFonts w:ascii="함초롬바탕"/>
          <w:sz w:val="26"/>
        </w:rPr>
      </w:pPr>
      <w:r>
        <w:rPr>
          <w:noProof/>
        </w:rPr>
        <mc:AlternateContent>
          <mc:Choice Requires="wps">
            <w:drawing>
              <wp:anchor distT="0" distB="0" distL="114300" distR="114300" simplePos="0" relativeHeight="15729664" behindDoc="0" locked="0" layoutInCell="1" allowOverlap="1" wp14:anchorId="64D09509" wp14:editId="27B29429">
                <wp:simplePos x="0" y="0"/>
                <wp:positionH relativeFrom="page">
                  <wp:posOffset>730250</wp:posOffset>
                </wp:positionH>
                <wp:positionV relativeFrom="paragraph">
                  <wp:posOffset>-2498090</wp:posOffset>
                </wp:positionV>
                <wp:extent cx="6101080" cy="1616710"/>
                <wp:effectExtent l="0" t="0" r="0" b="0"/>
                <wp:wrapNone/>
                <wp:docPr id="92773207"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1080" cy="1616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461"/>
                              <w:gridCol w:w="8115"/>
                            </w:tblGrid>
                            <w:tr w:rsidR="009F06D1" w14:paraId="3A2455C9" w14:textId="77777777">
                              <w:trPr>
                                <w:trHeight w:val="1300"/>
                              </w:trPr>
                              <w:tc>
                                <w:tcPr>
                                  <w:tcW w:w="1461" w:type="dxa"/>
                                  <w:tcBorders>
                                    <w:right w:val="single" w:sz="4" w:space="0" w:color="000000"/>
                                  </w:tcBorders>
                                </w:tcPr>
                                <w:p w14:paraId="72265CF5" w14:textId="77777777" w:rsidR="009F06D1" w:rsidRDefault="009F06D1">
                                  <w:pPr>
                                    <w:pStyle w:val="TableParagraph"/>
                                    <w:spacing w:before="6" w:line="240" w:lineRule="auto"/>
                                    <w:rPr>
                                      <w:rFonts w:ascii="나눔고딕 ExtraBold"/>
                                      <w:b/>
                                      <w:sz w:val="8"/>
                                    </w:rPr>
                                  </w:pPr>
                                </w:p>
                                <w:p w14:paraId="44C91485" w14:textId="77777777" w:rsidR="009F06D1" w:rsidRDefault="00611B91">
                                  <w:pPr>
                                    <w:pStyle w:val="TableParagraph"/>
                                    <w:spacing w:line="240" w:lineRule="auto"/>
                                    <w:ind w:left="192"/>
                                    <w:rPr>
                                      <w:rFonts w:ascii="나눔고딕 ExtraBold"/>
                                      <w:sz w:val="20"/>
                                    </w:rPr>
                                  </w:pPr>
                                  <w:r>
                                    <w:rPr>
                                      <w:rFonts w:ascii="나눔고딕 ExtraBold"/>
                                      <w:noProof/>
                                      <w:sz w:val="20"/>
                                    </w:rPr>
                                    <w:drawing>
                                      <wp:inline distT="0" distB="0" distL="0" distR="0" wp14:anchorId="56357933" wp14:editId="5C778100">
                                        <wp:extent cx="668592" cy="666750"/>
                                        <wp:effectExtent l="0" t="0" r="0" b="0"/>
                                        <wp:docPr id="33118751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1" cstate="print"/>
                                                <a:stretch>
                                                  <a:fillRect/>
                                                </a:stretch>
                                              </pic:blipFill>
                                              <pic:spPr>
                                                <a:xfrm>
                                                  <a:off x="0" y="0"/>
                                                  <a:ext cx="668592" cy="666750"/>
                                                </a:xfrm>
                                                <a:prstGeom prst="rect">
                                                  <a:avLst/>
                                                </a:prstGeom>
                                              </pic:spPr>
                                            </pic:pic>
                                          </a:graphicData>
                                        </a:graphic>
                                      </wp:inline>
                                    </w:drawing>
                                  </w:r>
                                </w:p>
                              </w:tc>
                              <w:tc>
                                <w:tcPr>
                                  <w:tcW w:w="8115" w:type="dxa"/>
                                  <w:tcBorders>
                                    <w:left w:val="single" w:sz="4" w:space="0" w:color="000000"/>
                                  </w:tcBorders>
                                </w:tcPr>
                                <w:p w14:paraId="71251359" w14:textId="77777777" w:rsidR="009F06D1" w:rsidRDefault="00611B91">
                                  <w:pPr>
                                    <w:pStyle w:val="TableParagraph"/>
                                    <w:spacing w:before="92" w:line="435" w:lineRule="exact"/>
                                    <w:ind w:left="535" w:right="507"/>
                                    <w:jc w:val="center"/>
                                    <w:rPr>
                                      <w:rFonts w:ascii="맑은 고딕" w:eastAsia="맑은 고딕"/>
                                      <w:b/>
                                      <w:sz w:val="26"/>
                                    </w:rPr>
                                  </w:pPr>
                                  <w:r>
                                    <w:rPr>
                                      <w:rFonts w:ascii="맑은 고딕" w:eastAsia="맑은 고딕" w:hint="eastAsia"/>
                                      <w:b/>
                                      <w:sz w:val="26"/>
                                    </w:rPr>
                                    <w:t>대학혁신지원사업</w:t>
                                  </w:r>
                                  <w:r>
                                    <w:rPr>
                                      <w:rFonts w:ascii="맑은 고딕" w:eastAsia="맑은 고딕" w:hint="eastAsia"/>
                                      <w:b/>
                                      <w:spacing w:val="37"/>
                                      <w:sz w:val="26"/>
                                    </w:rPr>
                                    <w:t xml:space="preserve"> </w:t>
                                  </w:r>
                                  <w:r>
                                    <w:rPr>
                                      <w:rFonts w:ascii="맑은 고딕" w:eastAsia="맑은 고딕" w:hint="eastAsia"/>
                                      <w:b/>
                                      <w:sz w:val="26"/>
                                    </w:rPr>
                                    <w:t>학부연구소</w:t>
                                  </w:r>
                                  <w:r>
                                    <w:rPr>
                                      <w:rFonts w:ascii="맑은 고딕" w:eastAsia="맑은 고딕" w:hint="eastAsia"/>
                                      <w:b/>
                                      <w:spacing w:val="36"/>
                                      <w:sz w:val="26"/>
                                    </w:rPr>
                                    <w:t xml:space="preserve"> </w:t>
                                  </w:r>
                                  <w:r>
                                    <w:rPr>
                                      <w:rFonts w:ascii="맑은 고딕" w:eastAsia="맑은 고딕" w:hint="eastAsia"/>
                                      <w:b/>
                                      <w:sz w:val="26"/>
                                    </w:rPr>
                                    <w:t>창의융합</w:t>
                                  </w:r>
                                  <w:r>
                                    <w:rPr>
                                      <w:rFonts w:ascii="맑은 고딕" w:eastAsia="맑은 고딕" w:hint="eastAsia"/>
                                      <w:b/>
                                      <w:spacing w:val="37"/>
                                      <w:sz w:val="26"/>
                                    </w:rPr>
                                    <w:t xml:space="preserve"> </w:t>
                                  </w:r>
                                  <w:r>
                                    <w:rPr>
                                      <w:rFonts w:ascii="맑은 고딕" w:eastAsia="맑은 고딕" w:hint="eastAsia"/>
                                      <w:b/>
                                      <w:sz w:val="26"/>
                                    </w:rPr>
                                    <w:t>자유연구</w:t>
                                  </w:r>
                                  <w:r>
                                    <w:rPr>
                                      <w:rFonts w:ascii="맑은 고딕" w:eastAsia="맑은 고딕" w:hint="eastAsia"/>
                                      <w:b/>
                                      <w:spacing w:val="36"/>
                                      <w:sz w:val="26"/>
                                    </w:rPr>
                                    <w:t xml:space="preserve"> </w:t>
                                  </w:r>
                                  <w:r>
                                    <w:rPr>
                                      <w:rFonts w:ascii="맑은 고딕" w:eastAsia="맑은 고딕" w:hint="eastAsia"/>
                                      <w:b/>
                                      <w:sz w:val="26"/>
                                    </w:rPr>
                                    <w:t>프로그램</w:t>
                                  </w:r>
                                </w:p>
                                <w:p w14:paraId="36641FCA" w14:textId="77777777" w:rsidR="009F06D1" w:rsidRDefault="00611B91">
                                  <w:pPr>
                                    <w:pStyle w:val="TableParagraph"/>
                                    <w:spacing w:line="689" w:lineRule="exact"/>
                                    <w:ind w:left="535" w:right="505"/>
                                    <w:jc w:val="center"/>
                                    <w:rPr>
                                      <w:rFonts w:ascii="맑은 고딕" w:eastAsia="맑은 고딕"/>
                                      <w:b/>
                                      <w:sz w:val="40"/>
                                    </w:rPr>
                                  </w:pPr>
                                  <w:r>
                                    <w:rPr>
                                      <w:rFonts w:ascii="맑은 고딕" w:eastAsia="맑은 고딕" w:hint="eastAsia"/>
                                      <w:b/>
                                      <w:sz w:val="40"/>
                                    </w:rPr>
                                    <w:t>연구</w:t>
                                  </w:r>
                                  <w:r>
                                    <w:rPr>
                                      <w:rFonts w:ascii="맑은 고딕" w:eastAsia="맑은 고딕" w:hint="eastAsia"/>
                                      <w:b/>
                                      <w:spacing w:val="58"/>
                                      <w:sz w:val="40"/>
                                    </w:rPr>
                                    <w:t xml:space="preserve"> </w:t>
                                  </w:r>
                                  <w:r>
                                    <w:rPr>
                                      <w:rFonts w:ascii="맑은 고딕" w:eastAsia="맑은 고딕" w:hint="eastAsia"/>
                                      <w:b/>
                                      <w:sz w:val="40"/>
                                    </w:rPr>
                                    <w:t>결과보고서</w:t>
                                  </w:r>
                                </w:p>
                              </w:tc>
                            </w:tr>
                            <w:tr w:rsidR="009F06D1" w14:paraId="631EAD0D" w14:textId="77777777">
                              <w:trPr>
                                <w:trHeight w:val="574"/>
                              </w:trPr>
                              <w:tc>
                                <w:tcPr>
                                  <w:tcW w:w="1461" w:type="dxa"/>
                                  <w:tcBorders>
                                    <w:bottom w:val="single" w:sz="4" w:space="0" w:color="000000"/>
                                    <w:right w:val="single" w:sz="4" w:space="0" w:color="000000"/>
                                  </w:tcBorders>
                                  <w:shd w:val="clear" w:color="auto" w:fill="D5D5D5"/>
                                </w:tcPr>
                                <w:p w14:paraId="1EFBCBD9" w14:textId="77777777" w:rsidR="009F06D1" w:rsidRDefault="00611B91">
                                  <w:pPr>
                                    <w:pStyle w:val="TableParagraph"/>
                                    <w:tabs>
                                      <w:tab w:val="left" w:pos="1057"/>
                                    </w:tabs>
                                    <w:spacing w:before="72" w:line="240" w:lineRule="auto"/>
                                    <w:ind w:left="15"/>
                                    <w:jc w:val="center"/>
                                    <w:rPr>
                                      <w:rFonts w:ascii="맑은 고딕" w:eastAsia="맑은 고딕"/>
                                      <w:b/>
                                    </w:rPr>
                                  </w:pPr>
                                  <w:r>
                                    <w:rPr>
                                      <w:rFonts w:ascii="맑은 고딕" w:eastAsia="맑은 고딕" w:hint="eastAsia"/>
                                      <w:b/>
                                    </w:rPr>
                                    <w:t>팀</w:t>
                                  </w:r>
                                  <w:r>
                                    <w:rPr>
                                      <w:rFonts w:ascii="맑은 고딕" w:eastAsia="맑은 고딕" w:hint="eastAsia"/>
                                      <w:b/>
                                    </w:rPr>
                                    <w:tab/>
                                    <w:t>명</w:t>
                                  </w:r>
                                </w:p>
                              </w:tc>
                              <w:tc>
                                <w:tcPr>
                                  <w:tcW w:w="8115" w:type="dxa"/>
                                  <w:tcBorders>
                                    <w:left w:val="single" w:sz="4" w:space="0" w:color="000000"/>
                                    <w:bottom w:val="single" w:sz="4" w:space="0" w:color="000000"/>
                                  </w:tcBorders>
                                </w:tcPr>
                                <w:p w14:paraId="3CC816C7" w14:textId="36DC6D39" w:rsidR="009F06D1" w:rsidRDefault="00D95728">
                                  <w:pPr>
                                    <w:pStyle w:val="TableParagraph"/>
                                    <w:spacing w:line="240" w:lineRule="auto"/>
                                    <w:rPr>
                                      <w:rFonts w:ascii="Times New Roman"/>
                                      <w:sz w:val="26"/>
                                    </w:rPr>
                                  </w:pPr>
                                  <w:r>
                                    <w:rPr>
                                      <w:rFonts w:ascii="Times New Roman" w:hint="eastAsia"/>
                                      <w:sz w:val="26"/>
                                    </w:rPr>
                                    <w:t>RE:Member</w:t>
                                  </w:r>
                                </w:p>
                              </w:tc>
                            </w:tr>
                            <w:tr w:rsidR="009F06D1" w14:paraId="0D57562D" w14:textId="77777777">
                              <w:trPr>
                                <w:trHeight w:val="572"/>
                              </w:trPr>
                              <w:tc>
                                <w:tcPr>
                                  <w:tcW w:w="1461" w:type="dxa"/>
                                  <w:tcBorders>
                                    <w:top w:val="single" w:sz="4" w:space="0" w:color="000000"/>
                                    <w:right w:val="single" w:sz="4" w:space="0" w:color="000000"/>
                                  </w:tcBorders>
                                  <w:shd w:val="clear" w:color="auto" w:fill="D5D5D5"/>
                                </w:tcPr>
                                <w:p w14:paraId="2AE1C6FB" w14:textId="77777777" w:rsidR="009F06D1" w:rsidRDefault="00611B91">
                                  <w:pPr>
                                    <w:pStyle w:val="TableParagraph"/>
                                    <w:spacing w:before="81" w:line="240" w:lineRule="auto"/>
                                    <w:ind w:left="15"/>
                                    <w:jc w:val="center"/>
                                    <w:rPr>
                                      <w:rFonts w:ascii="맑은 고딕" w:eastAsia="맑은 고딕"/>
                                      <w:b/>
                                    </w:rPr>
                                  </w:pPr>
                                  <w:r>
                                    <w:rPr>
                                      <w:rFonts w:ascii="맑은 고딕" w:eastAsia="맑은 고딕" w:hint="eastAsia"/>
                                      <w:b/>
                                    </w:rPr>
                                    <w:t>연</w:t>
                                  </w:r>
                                  <w:r>
                                    <w:rPr>
                                      <w:rFonts w:ascii="맑은 고딕" w:eastAsia="맑은 고딕" w:hint="eastAsia"/>
                                      <w:b/>
                                      <w:spacing w:val="48"/>
                                    </w:rPr>
                                    <w:t xml:space="preserve"> </w:t>
                                  </w:r>
                                  <w:r>
                                    <w:rPr>
                                      <w:rFonts w:ascii="맑은 고딕" w:eastAsia="맑은 고딕" w:hint="eastAsia"/>
                                      <w:b/>
                                    </w:rPr>
                                    <w:t>구</w:t>
                                  </w:r>
                                  <w:r>
                                    <w:rPr>
                                      <w:rFonts w:ascii="맑은 고딕" w:eastAsia="맑은 고딕" w:hint="eastAsia"/>
                                      <w:b/>
                                      <w:spacing w:val="50"/>
                                    </w:rPr>
                                    <w:t xml:space="preserve"> </w:t>
                                  </w:r>
                                  <w:r>
                                    <w:rPr>
                                      <w:rFonts w:ascii="맑은 고딕" w:eastAsia="맑은 고딕" w:hint="eastAsia"/>
                                      <w:b/>
                                    </w:rPr>
                                    <w:t>주</w:t>
                                  </w:r>
                                  <w:r>
                                    <w:rPr>
                                      <w:rFonts w:ascii="맑은 고딕" w:eastAsia="맑은 고딕" w:hint="eastAsia"/>
                                      <w:b/>
                                      <w:spacing w:val="50"/>
                                    </w:rPr>
                                    <w:t xml:space="preserve"> </w:t>
                                  </w:r>
                                  <w:r>
                                    <w:rPr>
                                      <w:rFonts w:ascii="맑은 고딕" w:eastAsia="맑은 고딕" w:hint="eastAsia"/>
                                      <w:b/>
                                    </w:rPr>
                                    <w:t>제</w:t>
                                  </w:r>
                                </w:p>
                              </w:tc>
                              <w:tc>
                                <w:tcPr>
                                  <w:tcW w:w="8115" w:type="dxa"/>
                                  <w:tcBorders>
                                    <w:top w:val="single" w:sz="4" w:space="0" w:color="000000"/>
                                    <w:left w:val="single" w:sz="4" w:space="0" w:color="000000"/>
                                  </w:tcBorders>
                                </w:tcPr>
                                <w:p w14:paraId="329B5D4E" w14:textId="65FB5253" w:rsidR="009F06D1" w:rsidRDefault="00D95728">
                                  <w:pPr>
                                    <w:pStyle w:val="TableParagraph"/>
                                    <w:spacing w:line="240" w:lineRule="auto"/>
                                    <w:rPr>
                                      <w:rFonts w:ascii="Times New Roman"/>
                                      <w:sz w:val="26"/>
                                    </w:rPr>
                                  </w:pPr>
                                  <w:r>
                                    <w:rPr>
                                      <w:rFonts w:ascii="Times New Roman" w:hint="eastAsia"/>
                                      <w:sz w:val="26"/>
                                    </w:rPr>
                                    <w:t>정서적</w:t>
                                  </w:r>
                                  <w:r>
                                    <w:rPr>
                                      <w:rFonts w:ascii="Times New Roman" w:hint="eastAsia"/>
                                      <w:sz w:val="26"/>
                                    </w:rPr>
                                    <w:t xml:space="preserve"> </w:t>
                                  </w:r>
                                  <w:r>
                                    <w:rPr>
                                      <w:rFonts w:ascii="Times New Roman" w:hint="eastAsia"/>
                                      <w:sz w:val="26"/>
                                    </w:rPr>
                                    <w:t>회상을</w:t>
                                  </w:r>
                                  <w:r>
                                    <w:rPr>
                                      <w:rFonts w:ascii="Times New Roman" w:hint="eastAsia"/>
                                      <w:sz w:val="26"/>
                                    </w:rPr>
                                    <w:t xml:space="preserve"> </w:t>
                                  </w:r>
                                  <w:r>
                                    <w:rPr>
                                      <w:rFonts w:ascii="Times New Roman" w:hint="eastAsia"/>
                                      <w:sz w:val="26"/>
                                    </w:rPr>
                                    <w:t>불러일으키는</w:t>
                                  </w:r>
                                  <w:r>
                                    <w:rPr>
                                      <w:rFonts w:ascii="Times New Roman" w:hint="eastAsia"/>
                                      <w:sz w:val="26"/>
                                    </w:rPr>
                                    <w:t xml:space="preserve"> </w:t>
                                  </w:r>
                                  <w:r>
                                    <w:rPr>
                                      <w:rFonts w:ascii="Times New Roman" w:hint="eastAsia"/>
                                      <w:sz w:val="26"/>
                                    </w:rPr>
                                    <w:t>매개체의</w:t>
                                  </w:r>
                                  <w:r>
                                    <w:rPr>
                                      <w:rFonts w:ascii="Times New Roman" w:hint="eastAsia"/>
                                      <w:sz w:val="26"/>
                                    </w:rPr>
                                    <w:t xml:space="preserve"> </w:t>
                                  </w:r>
                                  <w:r>
                                    <w:rPr>
                                      <w:rFonts w:ascii="Times New Roman" w:hint="eastAsia"/>
                                      <w:sz w:val="26"/>
                                    </w:rPr>
                                    <w:t>구현</w:t>
                                  </w:r>
                                  <w:r>
                                    <w:rPr>
                                      <w:rFonts w:ascii="Times New Roman" w:hint="eastAsia"/>
                                      <w:sz w:val="26"/>
                                    </w:rPr>
                                    <w:t xml:space="preserve"> </w:t>
                                  </w:r>
                                  <w:r>
                                    <w:rPr>
                                      <w:rFonts w:ascii="Times New Roman" w:hint="eastAsia"/>
                                      <w:sz w:val="26"/>
                                    </w:rPr>
                                    <w:t>및</w:t>
                                  </w:r>
                                  <w:r>
                                    <w:rPr>
                                      <w:rFonts w:ascii="Times New Roman" w:hint="eastAsia"/>
                                      <w:sz w:val="26"/>
                                    </w:rPr>
                                    <w:t xml:space="preserve"> </w:t>
                                  </w:r>
                                  <w:r>
                                    <w:rPr>
                                      <w:rFonts w:ascii="Times New Roman" w:hint="eastAsia"/>
                                      <w:sz w:val="26"/>
                                    </w:rPr>
                                    <w:t>탐구</w:t>
                                  </w:r>
                                </w:p>
                              </w:tc>
                            </w:tr>
                          </w:tbl>
                          <w:p w14:paraId="6A91B1D8" w14:textId="77777777" w:rsidR="009F06D1" w:rsidRDefault="009F06D1">
                            <w:pPr>
                              <w:pStyle w:val="a3"/>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D09509" id="_x0000_t202" coordsize="21600,21600" o:spt="202" path="m,l,21600r21600,l21600,xe">
                <v:stroke joinstyle="miter"/>
                <v:path gradientshapeok="t" o:connecttype="rect"/>
              </v:shapetype>
              <v:shape id="docshape1" o:spid="_x0000_s1026" type="#_x0000_t202" style="position:absolute;left:0;text-align:left;margin-left:57.5pt;margin-top:-196.7pt;width:480.4pt;height:127.3pt;z-index:15729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" filled="f" stroked="f">
                <v:textbox inset="0,0,0,0">
                  <w:txbxContent>
                    <w:tbl>
                      <w:tblPr>
                        <w:tblStyle w:val="TableNormal"/>
                        <w:tblW w:w="0" w:type="auto"/>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461"/>
                        <w:gridCol w:w="8115"/>
                      </w:tblGrid>
                      <w:tr w:rsidR="009F06D1" w14:paraId="3A2455C9" w14:textId="77777777">
                        <w:trPr>
                          <w:trHeight w:val="1300"/>
                        </w:trPr>
                        <w:tc>
                          <w:tcPr>
                            <w:tcW w:w="1461" w:type="dxa"/>
                            <w:tcBorders>
                              <w:right w:val="single" w:sz="4" w:space="0" w:color="000000"/>
                            </w:tcBorders>
                          </w:tcPr>
                          <w:p w14:paraId="72265CF5" w14:textId="77777777" w:rsidR="009F06D1" w:rsidRDefault="009F06D1">
                            <w:pPr>
                              <w:pStyle w:val="TableParagraph"/>
                              <w:spacing w:before="6" w:line="240" w:lineRule="auto"/>
                              <w:rPr>
                                <w:rFonts w:ascii="나눔고딕 ExtraBold"/>
                                <w:b/>
                                <w:sz w:val="8"/>
                              </w:rPr>
                            </w:pPr>
                          </w:p>
                          <w:p w14:paraId="44C91485" w14:textId="77777777" w:rsidR="009F06D1" w:rsidRDefault="00611B91">
                            <w:pPr>
                              <w:pStyle w:val="TableParagraph"/>
                              <w:spacing w:line="240" w:lineRule="auto"/>
                              <w:ind w:left="192"/>
                              <w:rPr>
                                <w:rFonts w:ascii="나눔고딕 ExtraBold"/>
                                <w:sz w:val="20"/>
                              </w:rPr>
                            </w:pPr>
                            <w:r>
                              <w:rPr>
                                <w:rFonts w:ascii="나눔고딕 ExtraBold"/>
                                <w:noProof/>
                                <w:sz w:val="20"/>
                              </w:rPr>
                              <w:drawing>
                                <wp:inline distT="0" distB="0" distL="0" distR="0" wp14:anchorId="56357933" wp14:editId="5C778100">
                                  <wp:extent cx="668592" cy="666750"/>
                                  <wp:effectExtent l="0" t="0" r="0" b="0"/>
                                  <wp:docPr id="33118751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1" cstate="print"/>
                                          <a:stretch>
                                            <a:fillRect/>
                                          </a:stretch>
                                        </pic:blipFill>
                                        <pic:spPr>
                                          <a:xfrm>
                                            <a:off x="0" y="0"/>
                                            <a:ext cx="668592" cy="666750"/>
                                          </a:xfrm>
                                          <a:prstGeom prst="rect">
                                            <a:avLst/>
                                          </a:prstGeom>
                                        </pic:spPr>
                                      </pic:pic>
                                    </a:graphicData>
                                  </a:graphic>
                                </wp:inline>
                              </w:drawing>
                            </w:r>
                          </w:p>
                        </w:tc>
                        <w:tc>
                          <w:tcPr>
                            <w:tcW w:w="8115" w:type="dxa"/>
                            <w:tcBorders>
                              <w:left w:val="single" w:sz="4" w:space="0" w:color="000000"/>
                            </w:tcBorders>
                          </w:tcPr>
                          <w:p w14:paraId="71251359" w14:textId="77777777" w:rsidR="009F06D1" w:rsidRDefault="00611B91">
                            <w:pPr>
                              <w:pStyle w:val="TableParagraph"/>
                              <w:spacing w:before="92" w:line="435" w:lineRule="exact"/>
                              <w:ind w:left="535" w:right="507"/>
                              <w:jc w:val="center"/>
                              <w:rPr>
                                <w:rFonts w:ascii="맑은 고딕" w:eastAsia="맑은 고딕"/>
                                <w:b/>
                                <w:sz w:val="26"/>
                              </w:rPr>
                            </w:pPr>
                            <w:r>
                              <w:rPr>
                                <w:rFonts w:ascii="맑은 고딕" w:eastAsia="맑은 고딕" w:hint="eastAsia"/>
                                <w:b/>
                                <w:sz w:val="26"/>
                              </w:rPr>
                              <w:t>대학혁신지원사업</w:t>
                            </w:r>
                            <w:r>
                              <w:rPr>
                                <w:rFonts w:ascii="맑은 고딕" w:eastAsia="맑은 고딕" w:hint="eastAsia"/>
                                <w:b/>
                                <w:spacing w:val="37"/>
                                <w:sz w:val="26"/>
                              </w:rPr>
                              <w:t xml:space="preserve"> </w:t>
                            </w:r>
                            <w:r>
                              <w:rPr>
                                <w:rFonts w:ascii="맑은 고딕" w:eastAsia="맑은 고딕" w:hint="eastAsia"/>
                                <w:b/>
                                <w:sz w:val="26"/>
                              </w:rPr>
                              <w:t>학부연구소</w:t>
                            </w:r>
                            <w:r>
                              <w:rPr>
                                <w:rFonts w:ascii="맑은 고딕" w:eastAsia="맑은 고딕" w:hint="eastAsia"/>
                                <w:b/>
                                <w:spacing w:val="36"/>
                                <w:sz w:val="26"/>
                              </w:rPr>
                              <w:t xml:space="preserve"> </w:t>
                            </w:r>
                            <w:r>
                              <w:rPr>
                                <w:rFonts w:ascii="맑은 고딕" w:eastAsia="맑은 고딕" w:hint="eastAsia"/>
                                <w:b/>
                                <w:sz w:val="26"/>
                              </w:rPr>
                              <w:t>창의융합</w:t>
                            </w:r>
                            <w:r>
                              <w:rPr>
                                <w:rFonts w:ascii="맑은 고딕" w:eastAsia="맑은 고딕" w:hint="eastAsia"/>
                                <w:b/>
                                <w:spacing w:val="37"/>
                                <w:sz w:val="26"/>
                              </w:rPr>
                              <w:t xml:space="preserve"> </w:t>
                            </w:r>
                            <w:r>
                              <w:rPr>
                                <w:rFonts w:ascii="맑은 고딕" w:eastAsia="맑은 고딕" w:hint="eastAsia"/>
                                <w:b/>
                                <w:sz w:val="26"/>
                              </w:rPr>
                              <w:t>자유연구</w:t>
                            </w:r>
                            <w:r>
                              <w:rPr>
                                <w:rFonts w:ascii="맑은 고딕" w:eastAsia="맑은 고딕" w:hint="eastAsia"/>
                                <w:b/>
                                <w:spacing w:val="36"/>
                                <w:sz w:val="26"/>
                              </w:rPr>
                              <w:t xml:space="preserve"> </w:t>
                            </w:r>
                            <w:r>
                              <w:rPr>
                                <w:rFonts w:ascii="맑은 고딕" w:eastAsia="맑은 고딕" w:hint="eastAsia"/>
                                <w:b/>
                                <w:sz w:val="26"/>
                              </w:rPr>
                              <w:t>프로그램</w:t>
                            </w:r>
                          </w:p>
                          <w:p w14:paraId="36641FCA" w14:textId="77777777" w:rsidR="009F06D1" w:rsidRDefault="00611B91">
                            <w:pPr>
                              <w:pStyle w:val="TableParagraph"/>
                              <w:spacing w:line="689" w:lineRule="exact"/>
                              <w:ind w:left="535" w:right="505"/>
                              <w:jc w:val="center"/>
                              <w:rPr>
                                <w:rFonts w:ascii="맑은 고딕" w:eastAsia="맑은 고딕"/>
                                <w:b/>
                                <w:sz w:val="40"/>
                              </w:rPr>
                            </w:pPr>
                            <w:r>
                              <w:rPr>
                                <w:rFonts w:ascii="맑은 고딕" w:eastAsia="맑은 고딕" w:hint="eastAsia"/>
                                <w:b/>
                                <w:sz w:val="40"/>
                              </w:rPr>
                              <w:t>연구</w:t>
                            </w:r>
                            <w:r>
                              <w:rPr>
                                <w:rFonts w:ascii="맑은 고딕" w:eastAsia="맑은 고딕" w:hint="eastAsia"/>
                                <w:b/>
                                <w:spacing w:val="58"/>
                                <w:sz w:val="40"/>
                              </w:rPr>
                              <w:t xml:space="preserve"> </w:t>
                            </w:r>
                            <w:r>
                              <w:rPr>
                                <w:rFonts w:ascii="맑은 고딕" w:eastAsia="맑은 고딕" w:hint="eastAsia"/>
                                <w:b/>
                                <w:sz w:val="40"/>
                              </w:rPr>
                              <w:t>결과보고서</w:t>
                            </w:r>
                          </w:p>
                        </w:tc>
                      </w:tr>
                      <w:tr w:rsidR="009F06D1" w14:paraId="631EAD0D" w14:textId="77777777">
                        <w:trPr>
                          <w:trHeight w:val="574"/>
                        </w:trPr>
                        <w:tc>
                          <w:tcPr>
                            <w:tcW w:w="1461" w:type="dxa"/>
                            <w:tcBorders>
                              <w:bottom w:val="single" w:sz="4" w:space="0" w:color="000000"/>
                              <w:right w:val="single" w:sz="4" w:space="0" w:color="000000"/>
                            </w:tcBorders>
                            <w:shd w:val="clear" w:color="auto" w:fill="D5D5D5"/>
                          </w:tcPr>
                          <w:p w14:paraId="1EFBCBD9" w14:textId="77777777" w:rsidR="009F06D1" w:rsidRDefault="00611B91">
                            <w:pPr>
                              <w:pStyle w:val="TableParagraph"/>
                              <w:tabs>
                                <w:tab w:val="left" w:pos="1057"/>
                              </w:tabs>
                              <w:spacing w:before="72" w:line="240" w:lineRule="auto"/>
                              <w:ind w:left="15"/>
                              <w:jc w:val="center"/>
                              <w:rPr>
                                <w:rFonts w:ascii="맑은 고딕" w:eastAsia="맑은 고딕"/>
                                <w:b/>
                              </w:rPr>
                            </w:pPr>
                            <w:r>
                              <w:rPr>
                                <w:rFonts w:ascii="맑은 고딕" w:eastAsia="맑은 고딕" w:hint="eastAsia"/>
                                <w:b/>
                              </w:rPr>
                              <w:t>팀</w:t>
                            </w:r>
                            <w:r>
                              <w:rPr>
                                <w:rFonts w:ascii="맑은 고딕" w:eastAsia="맑은 고딕" w:hint="eastAsia"/>
                                <w:b/>
                              </w:rPr>
                              <w:tab/>
                              <w:t>명</w:t>
                            </w:r>
                          </w:p>
                        </w:tc>
                        <w:tc>
                          <w:tcPr>
                            <w:tcW w:w="8115" w:type="dxa"/>
                            <w:tcBorders>
                              <w:left w:val="single" w:sz="4" w:space="0" w:color="000000"/>
                              <w:bottom w:val="single" w:sz="4" w:space="0" w:color="000000"/>
                            </w:tcBorders>
                          </w:tcPr>
                          <w:p w14:paraId="3CC816C7" w14:textId="36DC6D39" w:rsidR="009F06D1" w:rsidRDefault="00D95728">
                            <w:pPr>
                              <w:pStyle w:val="TableParagraph"/>
                              <w:spacing w:line="240" w:lineRule="auto"/>
                              <w:rPr>
                                <w:rFonts w:ascii="Times New Roman"/>
                                <w:sz w:val="26"/>
                              </w:rPr>
                            </w:pPr>
                            <w:r>
                              <w:rPr>
                                <w:rFonts w:ascii="Times New Roman" w:hint="eastAsia"/>
                                <w:sz w:val="26"/>
                              </w:rPr>
                              <w:t>RE:Member</w:t>
                            </w:r>
                          </w:p>
                        </w:tc>
                      </w:tr>
                      <w:tr w:rsidR="009F06D1" w14:paraId="0D57562D" w14:textId="77777777">
                        <w:trPr>
                          <w:trHeight w:val="572"/>
                        </w:trPr>
                        <w:tc>
                          <w:tcPr>
                            <w:tcW w:w="1461" w:type="dxa"/>
                            <w:tcBorders>
                              <w:top w:val="single" w:sz="4" w:space="0" w:color="000000"/>
                              <w:right w:val="single" w:sz="4" w:space="0" w:color="000000"/>
                            </w:tcBorders>
                            <w:shd w:val="clear" w:color="auto" w:fill="D5D5D5"/>
                          </w:tcPr>
                          <w:p w14:paraId="2AE1C6FB" w14:textId="77777777" w:rsidR="009F06D1" w:rsidRDefault="00611B91">
                            <w:pPr>
                              <w:pStyle w:val="TableParagraph"/>
                              <w:spacing w:before="81" w:line="240" w:lineRule="auto"/>
                              <w:ind w:left="15"/>
                              <w:jc w:val="center"/>
                              <w:rPr>
                                <w:rFonts w:ascii="맑은 고딕" w:eastAsia="맑은 고딕"/>
                                <w:b/>
                              </w:rPr>
                            </w:pPr>
                            <w:r>
                              <w:rPr>
                                <w:rFonts w:ascii="맑은 고딕" w:eastAsia="맑은 고딕" w:hint="eastAsia"/>
                                <w:b/>
                              </w:rPr>
                              <w:t>연</w:t>
                            </w:r>
                            <w:r>
                              <w:rPr>
                                <w:rFonts w:ascii="맑은 고딕" w:eastAsia="맑은 고딕" w:hint="eastAsia"/>
                                <w:b/>
                                <w:spacing w:val="48"/>
                              </w:rPr>
                              <w:t xml:space="preserve"> </w:t>
                            </w:r>
                            <w:r>
                              <w:rPr>
                                <w:rFonts w:ascii="맑은 고딕" w:eastAsia="맑은 고딕" w:hint="eastAsia"/>
                                <w:b/>
                              </w:rPr>
                              <w:t>구</w:t>
                            </w:r>
                            <w:r>
                              <w:rPr>
                                <w:rFonts w:ascii="맑은 고딕" w:eastAsia="맑은 고딕" w:hint="eastAsia"/>
                                <w:b/>
                                <w:spacing w:val="50"/>
                              </w:rPr>
                              <w:t xml:space="preserve"> </w:t>
                            </w:r>
                            <w:r>
                              <w:rPr>
                                <w:rFonts w:ascii="맑은 고딕" w:eastAsia="맑은 고딕" w:hint="eastAsia"/>
                                <w:b/>
                              </w:rPr>
                              <w:t>주</w:t>
                            </w:r>
                            <w:r>
                              <w:rPr>
                                <w:rFonts w:ascii="맑은 고딕" w:eastAsia="맑은 고딕" w:hint="eastAsia"/>
                                <w:b/>
                                <w:spacing w:val="50"/>
                              </w:rPr>
                              <w:t xml:space="preserve"> </w:t>
                            </w:r>
                            <w:r>
                              <w:rPr>
                                <w:rFonts w:ascii="맑은 고딕" w:eastAsia="맑은 고딕" w:hint="eastAsia"/>
                                <w:b/>
                              </w:rPr>
                              <w:t>제</w:t>
                            </w:r>
                          </w:p>
                        </w:tc>
                        <w:tc>
                          <w:tcPr>
                            <w:tcW w:w="8115" w:type="dxa"/>
                            <w:tcBorders>
                              <w:top w:val="single" w:sz="4" w:space="0" w:color="000000"/>
                              <w:left w:val="single" w:sz="4" w:space="0" w:color="000000"/>
                            </w:tcBorders>
                          </w:tcPr>
                          <w:p w14:paraId="329B5D4E" w14:textId="65FB5253" w:rsidR="009F06D1" w:rsidRDefault="00D95728">
                            <w:pPr>
                              <w:pStyle w:val="TableParagraph"/>
                              <w:spacing w:line="240" w:lineRule="auto"/>
                              <w:rPr>
                                <w:rFonts w:ascii="Times New Roman"/>
                                <w:sz w:val="26"/>
                              </w:rPr>
                            </w:pPr>
                            <w:r>
                              <w:rPr>
                                <w:rFonts w:ascii="Times New Roman" w:hint="eastAsia"/>
                                <w:sz w:val="26"/>
                              </w:rPr>
                              <w:t>정서적</w:t>
                            </w:r>
                            <w:r>
                              <w:rPr>
                                <w:rFonts w:ascii="Times New Roman" w:hint="eastAsia"/>
                                <w:sz w:val="26"/>
                              </w:rPr>
                              <w:t xml:space="preserve"> </w:t>
                            </w:r>
                            <w:r>
                              <w:rPr>
                                <w:rFonts w:ascii="Times New Roman" w:hint="eastAsia"/>
                                <w:sz w:val="26"/>
                              </w:rPr>
                              <w:t>회상을</w:t>
                            </w:r>
                            <w:r>
                              <w:rPr>
                                <w:rFonts w:ascii="Times New Roman" w:hint="eastAsia"/>
                                <w:sz w:val="26"/>
                              </w:rPr>
                              <w:t xml:space="preserve"> </w:t>
                            </w:r>
                            <w:r>
                              <w:rPr>
                                <w:rFonts w:ascii="Times New Roman" w:hint="eastAsia"/>
                                <w:sz w:val="26"/>
                              </w:rPr>
                              <w:t>불러일으키는</w:t>
                            </w:r>
                            <w:r>
                              <w:rPr>
                                <w:rFonts w:ascii="Times New Roman" w:hint="eastAsia"/>
                                <w:sz w:val="26"/>
                              </w:rPr>
                              <w:t xml:space="preserve"> </w:t>
                            </w:r>
                            <w:r>
                              <w:rPr>
                                <w:rFonts w:ascii="Times New Roman" w:hint="eastAsia"/>
                                <w:sz w:val="26"/>
                              </w:rPr>
                              <w:t>매개체의</w:t>
                            </w:r>
                            <w:r>
                              <w:rPr>
                                <w:rFonts w:ascii="Times New Roman" w:hint="eastAsia"/>
                                <w:sz w:val="26"/>
                              </w:rPr>
                              <w:t xml:space="preserve"> </w:t>
                            </w:r>
                            <w:r>
                              <w:rPr>
                                <w:rFonts w:ascii="Times New Roman" w:hint="eastAsia"/>
                                <w:sz w:val="26"/>
                              </w:rPr>
                              <w:t>구현</w:t>
                            </w:r>
                            <w:r>
                              <w:rPr>
                                <w:rFonts w:ascii="Times New Roman" w:hint="eastAsia"/>
                                <w:sz w:val="26"/>
                              </w:rPr>
                              <w:t xml:space="preserve"> </w:t>
                            </w:r>
                            <w:r>
                              <w:rPr>
                                <w:rFonts w:ascii="Times New Roman" w:hint="eastAsia"/>
                                <w:sz w:val="26"/>
                              </w:rPr>
                              <w:t>및</w:t>
                            </w:r>
                            <w:r>
                              <w:rPr>
                                <w:rFonts w:ascii="Times New Roman" w:hint="eastAsia"/>
                                <w:sz w:val="26"/>
                              </w:rPr>
                              <w:t xml:space="preserve"> </w:t>
                            </w:r>
                            <w:r>
                              <w:rPr>
                                <w:rFonts w:ascii="Times New Roman" w:hint="eastAsia"/>
                                <w:sz w:val="26"/>
                              </w:rPr>
                              <w:t>탐구</w:t>
                            </w:r>
                          </w:p>
                        </w:tc>
                      </w:tr>
                    </w:tbl>
                    <w:p w14:paraId="6A91B1D8" w14:textId="77777777" w:rsidR="009F06D1" w:rsidRDefault="009F06D1">
                      <w:pPr>
                        <w:pStyle w:val="a3"/>
                      </w:pPr>
                    </w:p>
                  </w:txbxContent>
                </v:textbox>
                <w10:wrap anchorx="page"/>
              </v:shape>
            </w:pict>
          </mc:Fallback>
        </mc:AlternateContent>
      </w:r>
      <w:r w:rsidR="00D95728">
        <w:rPr>
          <w:rFonts w:ascii="함초롬바탕" w:hint="eastAsia"/>
          <w:sz w:val="26"/>
        </w:rPr>
        <w:t>2025</w:t>
      </w:r>
      <w:r w:rsidR="0057713A">
        <w:rPr>
          <w:rFonts w:ascii="함초롬바탕"/>
          <w:sz w:val="26"/>
        </w:rPr>
        <w:t>.0</w:t>
      </w:r>
      <w:r w:rsidR="00D95728">
        <w:rPr>
          <w:rFonts w:ascii="함초롬바탕" w:hint="eastAsia"/>
          <w:sz w:val="26"/>
        </w:rPr>
        <w:t>6</w:t>
      </w:r>
      <w:r w:rsidR="0057713A">
        <w:rPr>
          <w:rFonts w:ascii="함초롬바탕"/>
          <w:sz w:val="26"/>
        </w:rPr>
        <w:t>.</w:t>
      </w:r>
      <w:r w:rsidR="00D95728">
        <w:rPr>
          <w:rFonts w:ascii="함초롬바탕" w:hint="eastAsia"/>
          <w:sz w:val="26"/>
        </w:rPr>
        <w:t>28</w:t>
      </w:r>
    </w:p>
    <w:p w14:paraId="7001111E" w14:textId="77777777" w:rsidR="009F06D1" w:rsidRDefault="009F06D1">
      <w:pPr>
        <w:rPr>
          <w:rFonts w:ascii="함초롬바탕"/>
          <w:sz w:val="26"/>
        </w:rPr>
        <w:sectPr w:rsidR="009F06D1">
          <w:type w:val="continuous"/>
          <w:pgSz w:w="11900" w:h="16820"/>
          <w:pgMar w:top="1600" w:right="1040" w:bottom="280" w:left="1020" w:header="720" w:footer="720" w:gutter="0"/>
          <w:cols w:num="2" w:space="720" w:equalWidth="0">
            <w:col w:w="1446" w:space="2572"/>
            <w:col w:w="5822"/>
          </w:cols>
        </w:sectPr>
      </w:pPr>
    </w:p>
    <w:p w14:paraId="73FA9A91" w14:textId="4282914F" w:rsidR="009F06D1" w:rsidRDefault="009F06D1">
      <w:pPr>
        <w:pStyle w:val="a3"/>
        <w:rPr>
          <w:rFonts w:ascii="함초롬바탕"/>
        </w:rPr>
      </w:pPr>
    </w:p>
    <w:p w14:paraId="70089174" w14:textId="15D33DFA" w:rsidR="009F06D1" w:rsidRDefault="009F06D1">
      <w:pPr>
        <w:pStyle w:val="a3"/>
        <w:spacing w:before="6"/>
        <w:rPr>
          <w:rFonts w:ascii="함초롬바탕"/>
          <w:sz w:val="28"/>
        </w:rPr>
      </w:pPr>
    </w:p>
    <w:tbl>
      <w:tblPr>
        <w:tblStyle w:val="TableNormal"/>
        <w:tblW w:w="0" w:type="auto"/>
        <w:tblInd w:w="142" w:type="dxa"/>
        <w:tblLayout w:type="fixed"/>
        <w:tblLook w:val="01E0" w:firstRow="1" w:lastRow="1" w:firstColumn="1" w:lastColumn="1" w:noHBand="0" w:noVBand="0"/>
      </w:tblPr>
      <w:tblGrid>
        <w:gridCol w:w="1134"/>
        <w:gridCol w:w="1701"/>
        <w:gridCol w:w="3260"/>
        <w:gridCol w:w="2268"/>
        <w:gridCol w:w="993"/>
      </w:tblGrid>
      <w:tr w:rsidR="009F06D1" w14:paraId="1D641BF7" w14:textId="77777777" w:rsidTr="00D95728">
        <w:trPr>
          <w:trHeight w:val="376"/>
        </w:trPr>
        <w:tc>
          <w:tcPr>
            <w:tcW w:w="1134" w:type="dxa"/>
          </w:tcPr>
          <w:p w14:paraId="13C0F4D2" w14:textId="77777777" w:rsidR="009F06D1" w:rsidRDefault="00611B91">
            <w:pPr>
              <w:pStyle w:val="TableParagraph"/>
              <w:spacing w:line="356" w:lineRule="exact"/>
              <w:ind w:left="50"/>
              <w:rPr>
                <w:sz w:val="26"/>
              </w:rPr>
            </w:pPr>
            <w:r>
              <w:rPr>
                <w:sz w:val="26"/>
              </w:rPr>
              <w:t>(팀장):</w:t>
            </w:r>
          </w:p>
        </w:tc>
        <w:tc>
          <w:tcPr>
            <w:tcW w:w="1701" w:type="dxa"/>
          </w:tcPr>
          <w:p w14:paraId="6C7CE27F" w14:textId="06E09616" w:rsidR="009F06D1" w:rsidRDefault="00D95728">
            <w:pPr>
              <w:pStyle w:val="TableParagraph"/>
              <w:spacing w:line="356" w:lineRule="exact"/>
              <w:ind w:left="123"/>
              <w:rPr>
                <w:sz w:val="26"/>
              </w:rPr>
            </w:pPr>
            <w:r>
              <w:rPr>
                <w:rFonts w:hint="eastAsia"/>
                <w:sz w:val="26"/>
              </w:rPr>
              <w:t>20211012</w:t>
            </w:r>
          </w:p>
        </w:tc>
        <w:tc>
          <w:tcPr>
            <w:tcW w:w="3260" w:type="dxa"/>
          </w:tcPr>
          <w:p w14:paraId="0E0A038C" w14:textId="462E94DF" w:rsidR="009F06D1" w:rsidRDefault="00D95728">
            <w:pPr>
              <w:pStyle w:val="TableParagraph"/>
              <w:spacing w:line="356" w:lineRule="exact"/>
              <w:ind w:left="683"/>
              <w:rPr>
                <w:sz w:val="26"/>
              </w:rPr>
            </w:pPr>
            <w:r>
              <w:rPr>
                <w:rFonts w:hint="eastAsia"/>
                <w:sz w:val="26"/>
              </w:rPr>
              <w:t>아트&amp;테크놀로지학과</w:t>
            </w:r>
          </w:p>
        </w:tc>
        <w:tc>
          <w:tcPr>
            <w:tcW w:w="2268" w:type="dxa"/>
          </w:tcPr>
          <w:p w14:paraId="3136CA6E" w14:textId="441D9877" w:rsidR="009F06D1" w:rsidRDefault="00D95728">
            <w:pPr>
              <w:pStyle w:val="TableParagraph"/>
              <w:spacing w:line="356" w:lineRule="exact"/>
              <w:ind w:left="705" w:right="657"/>
              <w:jc w:val="center"/>
              <w:rPr>
                <w:sz w:val="26"/>
              </w:rPr>
            </w:pPr>
            <w:r>
              <w:rPr>
                <w:rFonts w:hint="eastAsia"/>
                <w:sz w:val="26"/>
              </w:rPr>
              <w:t>김건하</w:t>
            </w:r>
          </w:p>
        </w:tc>
        <w:tc>
          <w:tcPr>
            <w:tcW w:w="993" w:type="dxa"/>
          </w:tcPr>
          <w:p w14:paraId="1E00BD1F" w14:textId="767D9082" w:rsidR="009F06D1" w:rsidRDefault="00A812B6">
            <w:pPr>
              <w:pStyle w:val="TableParagraph"/>
              <w:spacing w:line="356" w:lineRule="exact"/>
              <w:ind w:right="60"/>
              <w:jc w:val="right"/>
              <w:rPr>
                <w:sz w:val="26"/>
              </w:rPr>
            </w:pPr>
            <w:r>
              <w:rPr>
                <w:noProof/>
                <w:sz w:val="26"/>
              </w:rPr>
              <mc:AlternateContent>
                <mc:Choice Requires="wpi">
                  <w:drawing>
                    <wp:anchor distT="0" distB="0" distL="114300" distR="114300" simplePos="0" relativeHeight="487592448" behindDoc="0" locked="0" layoutInCell="1" allowOverlap="1" wp14:anchorId="2B63251F" wp14:editId="54CEE858">
                      <wp:simplePos x="0" y="0"/>
                      <wp:positionH relativeFrom="column">
                        <wp:posOffset>218440</wp:posOffset>
                      </wp:positionH>
                      <wp:positionV relativeFrom="paragraph">
                        <wp:posOffset>-193675</wp:posOffset>
                      </wp:positionV>
                      <wp:extent cx="348829" cy="511639"/>
                      <wp:effectExtent l="38100" t="25400" r="6985" b="34925"/>
                      <wp:wrapNone/>
                      <wp:docPr id="413209929" name="잉크 25"/>
                      <wp:cNvGraphicFramePr/>
                      <a:graphic xmlns:a="http://schemas.openxmlformats.org/drawingml/2006/main">
                        <a:graphicData uri="http://schemas.microsoft.com/office/word/2010/wordprocessingInk">
                          <w14:contentPart bwMode="auto" r:id="rId12">
                            <w14:nvContentPartPr>
                              <w14:cNvContentPartPr/>
                            </w14:nvContentPartPr>
                            <w14:xfrm>
                              <a:off x="0" y="0"/>
                              <a:ext cx="348829" cy="511639"/>
                            </w14:xfrm>
                          </w14:contentPart>
                        </a:graphicData>
                      </a:graphic>
                      <wp14:sizeRelH relativeFrom="margin">
                        <wp14:pctWidth>0</wp14:pctWidth>
                      </wp14:sizeRelH>
                      <wp14:sizeRelV relativeFrom="margin">
                        <wp14:pctHeight>0</wp14:pctHeight>
                      </wp14:sizeRelV>
                    </wp:anchor>
                  </w:drawing>
                </mc:Choice>
                <mc:Fallback>
                  <w:pict>
                    <v:shapetype w14:anchorId="17CFAEB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잉크 25" o:spid="_x0000_s1026" type="#_x0000_t75" style="position:absolute;margin-left:16.35pt;margin-top:-16.1pt;width:29.15pt;height:42pt;z-index:48759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">
                      <v:imagedata r:id="rId13" o:title=""/>
                    </v:shape>
                  </w:pict>
                </mc:Fallback>
              </mc:AlternateContent>
            </w:r>
          </w:p>
        </w:tc>
      </w:tr>
      <w:tr w:rsidR="009F06D1" w14:paraId="159079C4" w14:textId="77777777" w:rsidTr="00D95728">
        <w:trPr>
          <w:trHeight w:val="918"/>
        </w:trPr>
        <w:tc>
          <w:tcPr>
            <w:tcW w:w="1134" w:type="dxa"/>
          </w:tcPr>
          <w:p w14:paraId="5EE8781C" w14:textId="77777777" w:rsidR="00D95728" w:rsidRDefault="00D95728">
            <w:pPr>
              <w:pStyle w:val="TableParagraph"/>
              <w:ind w:left="50"/>
              <w:rPr>
                <w:sz w:val="26"/>
              </w:rPr>
            </w:pPr>
          </w:p>
          <w:p w14:paraId="24919412" w14:textId="1E7A8FB9" w:rsidR="009F06D1" w:rsidRDefault="00611B91">
            <w:pPr>
              <w:pStyle w:val="TableParagraph"/>
              <w:ind w:left="50"/>
              <w:rPr>
                <w:sz w:val="26"/>
              </w:rPr>
            </w:pPr>
            <w:r>
              <w:rPr>
                <w:sz w:val="26"/>
              </w:rPr>
              <w:t>(팀원):</w:t>
            </w:r>
          </w:p>
        </w:tc>
        <w:tc>
          <w:tcPr>
            <w:tcW w:w="1701" w:type="dxa"/>
          </w:tcPr>
          <w:p w14:paraId="2527B8A2" w14:textId="77777777" w:rsidR="00D95728" w:rsidRDefault="00D95728">
            <w:pPr>
              <w:pStyle w:val="TableParagraph"/>
              <w:ind w:left="123"/>
              <w:rPr>
                <w:sz w:val="26"/>
              </w:rPr>
            </w:pPr>
          </w:p>
          <w:p w14:paraId="7FEA38FF" w14:textId="1754A417" w:rsidR="009F06D1" w:rsidRDefault="00D95728">
            <w:pPr>
              <w:pStyle w:val="TableParagraph"/>
              <w:ind w:left="123"/>
              <w:rPr>
                <w:sz w:val="26"/>
              </w:rPr>
            </w:pPr>
            <w:r>
              <w:rPr>
                <w:rFonts w:hint="eastAsia"/>
                <w:sz w:val="26"/>
              </w:rPr>
              <w:t>20221101</w:t>
            </w:r>
          </w:p>
        </w:tc>
        <w:tc>
          <w:tcPr>
            <w:tcW w:w="3260" w:type="dxa"/>
          </w:tcPr>
          <w:p w14:paraId="7324F707" w14:textId="40E00A7A" w:rsidR="00D95728" w:rsidRDefault="00D95728">
            <w:pPr>
              <w:pStyle w:val="TableParagraph"/>
              <w:ind w:left="683"/>
              <w:rPr>
                <w:sz w:val="26"/>
              </w:rPr>
            </w:pPr>
          </w:p>
          <w:p w14:paraId="57999342" w14:textId="6E75F982" w:rsidR="009F06D1" w:rsidRDefault="00D95728">
            <w:pPr>
              <w:pStyle w:val="TableParagraph"/>
              <w:ind w:left="683"/>
              <w:rPr>
                <w:sz w:val="26"/>
              </w:rPr>
            </w:pPr>
            <w:r>
              <w:rPr>
                <w:rFonts w:hint="eastAsia"/>
                <w:sz w:val="26"/>
              </w:rPr>
              <w:t>아트&amp;테크놀로지학과</w:t>
            </w:r>
          </w:p>
        </w:tc>
        <w:tc>
          <w:tcPr>
            <w:tcW w:w="2268" w:type="dxa"/>
          </w:tcPr>
          <w:p w14:paraId="7C4AEBB9" w14:textId="1B3A3413" w:rsidR="00D95728" w:rsidRDefault="00D95728">
            <w:pPr>
              <w:pStyle w:val="TableParagraph"/>
              <w:ind w:left="705" w:right="657"/>
              <w:jc w:val="center"/>
              <w:rPr>
                <w:sz w:val="26"/>
              </w:rPr>
            </w:pPr>
          </w:p>
          <w:p w14:paraId="39B33826" w14:textId="10B26FFE" w:rsidR="009F06D1" w:rsidRDefault="00D95728">
            <w:pPr>
              <w:pStyle w:val="TableParagraph"/>
              <w:ind w:left="705" w:right="657"/>
              <w:jc w:val="center"/>
              <w:rPr>
                <w:sz w:val="26"/>
              </w:rPr>
            </w:pPr>
            <w:r>
              <w:rPr>
                <w:rFonts w:hint="eastAsia"/>
                <w:sz w:val="26"/>
              </w:rPr>
              <w:t>임효준</w:t>
            </w:r>
          </w:p>
        </w:tc>
        <w:tc>
          <w:tcPr>
            <w:tcW w:w="993" w:type="dxa"/>
          </w:tcPr>
          <w:p w14:paraId="3DFA598D" w14:textId="77777777" w:rsidR="00D95728" w:rsidRDefault="00D95728">
            <w:pPr>
              <w:pStyle w:val="TableParagraph"/>
              <w:ind w:right="60"/>
              <w:jc w:val="right"/>
              <w:rPr>
                <w:sz w:val="26"/>
              </w:rPr>
            </w:pPr>
          </w:p>
          <w:p w14:paraId="2B7DD63C" w14:textId="68CB1DA8" w:rsidR="009F06D1" w:rsidRDefault="001D4E3E">
            <w:pPr>
              <w:pStyle w:val="TableParagraph"/>
              <w:ind w:right="60"/>
              <w:jc w:val="right"/>
              <w:rPr>
                <w:sz w:val="26"/>
              </w:rPr>
            </w:pPr>
            <w:r>
              <w:rPr>
                <w:noProof/>
                <w:sz w:val="26"/>
                <w:lang w:val="ko-KR"/>
              </w:rPr>
              <w:drawing>
                <wp:inline distT="0" distB="0" distL="0" distR="0" wp14:anchorId="37FC265F" wp14:editId="723029B5">
                  <wp:extent cx="630555" cy="195580"/>
                  <wp:effectExtent l="0" t="0" r="4445" b="0"/>
                  <wp:docPr id="1161703744" name="그림 1" descr="친필, 화이트, 서예, 흑백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03744" name="그림 1" descr="친필, 화이트, 서예, 흑백이(가) 표시된 사진&#10;&#10;자동 생성된 설명"/>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5299" cy="203255"/>
                          </a:xfrm>
                          <a:prstGeom prst="rect">
                            <a:avLst/>
                          </a:prstGeom>
                        </pic:spPr>
                      </pic:pic>
                    </a:graphicData>
                  </a:graphic>
                </wp:inline>
              </w:drawing>
            </w:r>
          </w:p>
        </w:tc>
      </w:tr>
      <w:tr w:rsidR="009F06D1" w14:paraId="080DDBB6" w14:textId="77777777" w:rsidTr="00D95728">
        <w:trPr>
          <w:trHeight w:val="1269"/>
        </w:trPr>
        <w:tc>
          <w:tcPr>
            <w:tcW w:w="1134" w:type="dxa"/>
          </w:tcPr>
          <w:p w14:paraId="629C0FFE" w14:textId="77777777" w:rsidR="009F06D1" w:rsidRDefault="009F06D1">
            <w:pPr>
              <w:pStyle w:val="TableParagraph"/>
              <w:spacing w:line="240" w:lineRule="auto"/>
              <w:rPr>
                <w:rFonts w:ascii="Times New Roman"/>
                <w:sz w:val="26"/>
              </w:rPr>
            </w:pPr>
          </w:p>
        </w:tc>
        <w:tc>
          <w:tcPr>
            <w:tcW w:w="1701" w:type="dxa"/>
          </w:tcPr>
          <w:p w14:paraId="0052BD15" w14:textId="097CDCA0" w:rsidR="00D95728" w:rsidRDefault="00D95728">
            <w:pPr>
              <w:pStyle w:val="TableParagraph"/>
              <w:ind w:left="133"/>
              <w:rPr>
                <w:sz w:val="26"/>
              </w:rPr>
            </w:pPr>
          </w:p>
          <w:p w14:paraId="181E8188" w14:textId="342314C1" w:rsidR="009F06D1" w:rsidRDefault="00D95728">
            <w:pPr>
              <w:pStyle w:val="TableParagraph"/>
              <w:ind w:left="133"/>
              <w:rPr>
                <w:sz w:val="26"/>
              </w:rPr>
            </w:pPr>
            <w:r>
              <w:rPr>
                <w:rFonts w:hint="eastAsia"/>
                <w:sz w:val="26"/>
              </w:rPr>
              <w:t>20221102</w:t>
            </w:r>
          </w:p>
        </w:tc>
        <w:tc>
          <w:tcPr>
            <w:tcW w:w="3260" w:type="dxa"/>
          </w:tcPr>
          <w:p w14:paraId="25AFFEA7" w14:textId="6EE419F5" w:rsidR="00D95728" w:rsidRDefault="00D95728">
            <w:pPr>
              <w:pStyle w:val="TableParagraph"/>
              <w:ind w:left="693"/>
              <w:rPr>
                <w:sz w:val="26"/>
              </w:rPr>
            </w:pPr>
          </w:p>
          <w:p w14:paraId="655BF45A" w14:textId="2436812F" w:rsidR="009F06D1" w:rsidRDefault="00D95728">
            <w:pPr>
              <w:pStyle w:val="TableParagraph"/>
              <w:ind w:left="693"/>
              <w:rPr>
                <w:sz w:val="26"/>
              </w:rPr>
            </w:pPr>
            <w:r>
              <w:rPr>
                <w:rFonts w:hint="eastAsia"/>
                <w:sz w:val="26"/>
              </w:rPr>
              <w:t>아트&amp;테크놀로지학과</w:t>
            </w:r>
          </w:p>
        </w:tc>
        <w:tc>
          <w:tcPr>
            <w:tcW w:w="2268" w:type="dxa"/>
          </w:tcPr>
          <w:p w14:paraId="1D556DC0" w14:textId="50AD3FAC" w:rsidR="00D95728" w:rsidRDefault="00D95728">
            <w:pPr>
              <w:pStyle w:val="TableParagraph"/>
              <w:ind w:left="716" w:right="646"/>
              <w:jc w:val="center"/>
              <w:rPr>
                <w:sz w:val="26"/>
              </w:rPr>
            </w:pPr>
          </w:p>
          <w:p w14:paraId="13BA1882" w14:textId="35E20903" w:rsidR="009F06D1" w:rsidRDefault="00D95728">
            <w:pPr>
              <w:pStyle w:val="TableParagraph"/>
              <w:ind w:left="716" w:right="646"/>
              <w:jc w:val="center"/>
              <w:rPr>
                <w:sz w:val="26"/>
              </w:rPr>
            </w:pPr>
            <w:r>
              <w:rPr>
                <w:rFonts w:hint="eastAsia"/>
                <w:sz w:val="26"/>
              </w:rPr>
              <w:t>장원영</w:t>
            </w:r>
          </w:p>
        </w:tc>
        <w:tc>
          <w:tcPr>
            <w:tcW w:w="993" w:type="dxa"/>
          </w:tcPr>
          <w:p w14:paraId="121A5988" w14:textId="77777777" w:rsidR="00D95728" w:rsidRDefault="00D95728">
            <w:pPr>
              <w:pStyle w:val="TableParagraph"/>
              <w:ind w:right="51"/>
              <w:jc w:val="right"/>
              <w:rPr>
                <w:sz w:val="26"/>
              </w:rPr>
            </w:pPr>
          </w:p>
          <w:p w14:paraId="654AF7B6" w14:textId="5513EAD1" w:rsidR="009F06D1" w:rsidRDefault="00A812B6">
            <w:pPr>
              <w:pStyle w:val="TableParagraph"/>
              <w:ind w:right="51"/>
              <w:jc w:val="right"/>
              <w:rPr>
                <w:sz w:val="26"/>
              </w:rPr>
            </w:pPr>
            <w:r>
              <w:rPr>
                <w:noProof/>
                <w:sz w:val="26"/>
              </w:rPr>
              <mc:AlternateContent>
                <mc:Choice Requires="wpi">
                  <w:drawing>
                    <wp:anchor distT="0" distB="0" distL="114300" distR="114300" simplePos="0" relativeHeight="487596544" behindDoc="0" locked="0" layoutInCell="1" allowOverlap="1" wp14:anchorId="2C6B6836" wp14:editId="01FEF644">
                      <wp:simplePos x="0" y="0"/>
                      <wp:positionH relativeFrom="column">
                        <wp:posOffset>-25737</wp:posOffset>
                      </wp:positionH>
                      <wp:positionV relativeFrom="paragraph">
                        <wp:posOffset>425449</wp:posOffset>
                      </wp:positionV>
                      <wp:extent cx="734397" cy="565971"/>
                      <wp:effectExtent l="38100" t="38100" r="27940" b="31115"/>
                      <wp:wrapNone/>
                      <wp:docPr id="1427272528" name="잉크 44"/>
                      <wp:cNvGraphicFramePr/>
                      <a:graphic xmlns:a="http://schemas.openxmlformats.org/drawingml/2006/main">
                        <a:graphicData uri="http://schemas.microsoft.com/office/word/2010/wordprocessingInk">
                          <w14:contentPart bwMode="auto" r:id="rId15">
                            <w14:nvContentPartPr>
                              <w14:cNvContentPartPr/>
                            </w14:nvContentPartPr>
                            <w14:xfrm>
                              <a:off x="0" y="0"/>
                              <a:ext cx="734397" cy="565971"/>
                            </w14:xfrm>
                          </w14:contentPart>
                        </a:graphicData>
                      </a:graphic>
                      <wp14:sizeRelH relativeFrom="margin">
                        <wp14:pctWidth>0</wp14:pctWidth>
                      </wp14:sizeRelH>
                      <wp14:sizeRelV relativeFrom="margin">
                        <wp14:pctHeight>0</wp14:pctHeight>
                      </wp14:sizeRelV>
                    </wp:anchor>
                  </w:drawing>
                </mc:Choice>
                <mc:Fallback>
                  <w:pict>
                    <v:shape w14:anchorId="19AF0186" id="잉크 44" o:spid="_x0000_s1026" type="#_x0000_t75" style="position:absolute;margin-left:-2.9pt;margin-top:32.65pt;width:59.55pt;height:46.25pt;z-index:48759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">
                      <v:imagedata r:id="rId16" o:title=""/>
                    </v:shape>
                  </w:pict>
                </mc:Fallback>
              </mc:AlternateContent>
            </w:r>
            <w:r w:rsidR="001D4E3E">
              <w:rPr>
                <w:noProof/>
                <w:sz w:val="26"/>
                <w:lang w:val="ko-KR"/>
              </w:rPr>
              <w:drawing>
                <wp:inline distT="0" distB="0" distL="0" distR="0" wp14:anchorId="381F1418" wp14:editId="70045B51">
                  <wp:extent cx="431342" cy="472611"/>
                  <wp:effectExtent l="0" t="0" r="635" b="0"/>
                  <wp:docPr id="1321098621" name="그림 7" descr="스케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98621" name="그림 7" descr="스케치이(가) 표시된 사진&#10;&#10;자동 생성된 설명"/>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8157" cy="491035"/>
                          </a:xfrm>
                          <a:prstGeom prst="rect">
                            <a:avLst/>
                          </a:prstGeom>
                        </pic:spPr>
                      </pic:pic>
                    </a:graphicData>
                  </a:graphic>
                </wp:inline>
              </w:drawing>
            </w:r>
          </w:p>
        </w:tc>
      </w:tr>
      <w:tr w:rsidR="009F06D1" w14:paraId="032CFBB8" w14:textId="77777777" w:rsidTr="00D95728">
        <w:trPr>
          <w:trHeight w:val="975"/>
        </w:trPr>
        <w:tc>
          <w:tcPr>
            <w:tcW w:w="1134" w:type="dxa"/>
          </w:tcPr>
          <w:p w14:paraId="16B27963" w14:textId="77777777" w:rsidR="009F06D1" w:rsidRDefault="009F06D1">
            <w:pPr>
              <w:pStyle w:val="TableParagraph"/>
              <w:spacing w:line="240" w:lineRule="auto"/>
              <w:rPr>
                <w:rFonts w:ascii="Times New Roman"/>
                <w:sz w:val="26"/>
              </w:rPr>
            </w:pPr>
          </w:p>
        </w:tc>
        <w:tc>
          <w:tcPr>
            <w:tcW w:w="1701" w:type="dxa"/>
          </w:tcPr>
          <w:p w14:paraId="57E77B25" w14:textId="663E9F9E" w:rsidR="009F06D1" w:rsidRDefault="00D95728">
            <w:pPr>
              <w:pStyle w:val="TableParagraph"/>
              <w:spacing w:line="395" w:lineRule="exact"/>
              <w:ind w:left="133"/>
              <w:rPr>
                <w:sz w:val="26"/>
              </w:rPr>
            </w:pPr>
            <w:r>
              <w:rPr>
                <w:rFonts w:hint="eastAsia"/>
                <w:sz w:val="26"/>
              </w:rPr>
              <w:t>20241102</w:t>
            </w:r>
          </w:p>
        </w:tc>
        <w:tc>
          <w:tcPr>
            <w:tcW w:w="3260" w:type="dxa"/>
          </w:tcPr>
          <w:p w14:paraId="666C0C69" w14:textId="31226926" w:rsidR="009F06D1" w:rsidRDefault="00D95728">
            <w:pPr>
              <w:pStyle w:val="TableParagraph"/>
              <w:spacing w:line="395" w:lineRule="exact"/>
              <w:ind w:left="693"/>
              <w:rPr>
                <w:sz w:val="26"/>
              </w:rPr>
            </w:pPr>
            <w:r>
              <w:rPr>
                <w:rFonts w:hint="eastAsia"/>
                <w:sz w:val="26"/>
              </w:rPr>
              <w:t>아트&amp;테크놀로지학과</w:t>
            </w:r>
          </w:p>
        </w:tc>
        <w:tc>
          <w:tcPr>
            <w:tcW w:w="2268" w:type="dxa"/>
          </w:tcPr>
          <w:p w14:paraId="5A250D68" w14:textId="0D00FF60" w:rsidR="009F06D1" w:rsidRDefault="00D95728">
            <w:pPr>
              <w:pStyle w:val="TableParagraph"/>
              <w:spacing w:line="395" w:lineRule="exact"/>
              <w:ind w:left="716" w:right="646"/>
              <w:jc w:val="center"/>
              <w:rPr>
                <w:sz w:val="26"/>
              </w:rPr>
            </w:pPr>
            <w:r>
              <w:rPr>
                <w:rFonts w:hint="eastAsia"/>
                <w:sz w:val="26"/>
              </w:rPr>
              <w:t>신종훈</w:t>
            </w:r>
          </w:p>
        </w:tc>
        <w:tc>
          <w:tcPr>
            <w:tcW w:w="993" w:type="dxa"/>
          </w:tcPr>
          <w:p w14:paraId="5A8032E2" w14:textId="4F514A37" w:rsidR="009F06D1" w:rsidRDefault="009F06D1">
            <w:pPr>
              <w:pStyle w:val="TableParagraph"/>
              <w:spacing w:line="395" w:lineRule="exact"/>
              <w:ind w:right="51"/>
              <w:jc w:val="right"/>
              <w:rPr>
                <w:sz w:val="26"/>
              </w:rPr>
            </w:pPr>
          </w:p>
        </w:tc>
      </w:tr>
      <w:tr w:rsidR="009F06D1" w14:paraId="27AAB60F" w14:textId="77777777" w:rsidTr="00D95728">
        <w:trPr>
          <w:trHeight w:val="416"/>
        </w:trPr>
        <w:tc>
          <w:tcPr>
            <w:tcW w:w="1134" w:type="dxa"/>
          </w:tcPr>
          <w:p w14:paraId="6FC17FBB" w14:textId="77777777" w:rsidR="009F06D1" w:rsidRDefault="009F06D1">
            <w:pPr>
              <w:pStyle w:val="TableParagraph"/>
              <w:spacing w:line="240" w:lineRule="auto"/>
              <w:rPr>
                <w:rFonts w:ascii="Times New Roman"/>
                <w:sz w:val="26"/>
              </w:rPr>
            </w:pPr>
          </w:p>
        </w:tc>
        <w:tc>
          <w:tcPr>
            <w:tcW w:w="1701" w:type="dxa"/>
          </w:tcPr>
          <w:p w14:paraId="6D4E2A7C" w14:textId="0076B2C4" w:rsidR="009F06D1" w:rsidRDefault="00D95728">
            <w:pPr>
              <w:pStyle w:val="TableParagraph"/>
              <w:ind w:left="133"/>
              <w:rPr>
                <w:sz w:val="26"/>
              </w:rPr>
            </w:pPr>
            <w:r>
              <w:rPr>
                <w:rFonts w:hint="eastAsia"/>
                <w:sz w:val="26"/>
              </w:rPr>
              <w:t>20241121</w:t>
            </w:r>
          </w:p>
        </w:tc>
        <w:tc>
          <w:tcPr>
            <w:tcW w:w="3260" w:type="dxa"/>
          </w:tcPr>
          <w:p w14:paraId="6AC0CA0F" w14:textId="554AC2B3" w:rsidR="009F06D1" w:rsidRDefault="00D95728">
            <w:pPr>
              <w:pStyle w:val="TableParagraph"/>
              <w:ind w:left="693"/>
              <w:rPr>
                <w:sz w:val="26"/>
              </w:rPr>
            </w:pPr>
            <w:r>
              <w:rPr>
                <w:rFonts w:hint="eastAsia"/>
                <w:sz w:val="26"/>
              </w:rPr>
              <w:t>아트&amp;테크놀로지학과</w:t>
            </w:r>
          </w:p>
        </w:tc>
        <w:tc>
          <w:tcPr>
            <w:tcW w:w="2268" w:type="dxa"/>
          </w:tcPr>
          <w:p w14:paraId="01149AC3" w14:textId="3DFD2E4A" w:rsidR="009F06D1" w:rsidRDefault="00D95728">
            <w:pPr>
              <w:pStyle w:val="TableParagraph"/>
              <w:ind w:left="716" w:right="646"/>
              <w:jc w:val="center"/>
              <w:rPr>
                <w:sz w:val="26"/>
              </w:rPr>
            </w:pPr>
            <w:r>
              <w:rPr>
                <w:rFonts w:hint="eastAsia"/>
                <w:sz w:val="26"/>
              </w:rPr>
              <w:t>이다은</w:t>
            </w:r>
          </w:p>
        </w:tc>
        <w:tc>
          <w:tcPr>
            <w:tcW w:w="993" w:type="dxa"/>
          </w:tcPr>
          <w:p w14:paraId="0E81E13E" w14:textId="0651E2D5" w:rsidR="009F06D1" w:rsidRDefault="00611B91">
            <w:pPr>
              <w:pStyle w:val="TableParagraph"/>
              <w:ind w:right="51"/>
              <w:jc w:val="right"/>
              <w:rPr>
                <w:sz w:val="26"/>
              </w:rPr>
            </w:pPr>
            <w:r>
              <w:rPr>
                <w:sz w:val="26"/>
              </w:rPr>
              <w:t>(서</w:t>
            </w:r>
            <w:r w:rsidR="001D4E3E">
              <w:rPr>
                <w:noProof/>
                <w:sz w:val="26"/>
                <w:lang w:val="ko-KR"/>
              </w:rPr>
              <w:drawing>
                <wp:inline distT="0" distB="0" distL="0" distR="0" wp14:anchorId="361ADA7C" wp14:editId="4A1DB061">
                  <wp:extent cx="630555" cy="638810"/>
                  <wp:effectExtent l="0" t="0" r="4445" b="0"/>
                  <wp:docPr id="163000453" name="그림 6" descr="스케치, 그림, 라인 아트,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0453" name="그림 6" descr="스케치, 그림, 라인 아트, 화이트이(가) 표시된 사진&#10;&#10;자동 생성된 설명"/>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30555" cy="638810"/>
                          </a:xfrm>
                          <a:prstGeom prst="rect">
                            <a:avLst/>
                          </a:prstGeom>
                        </pic:spPr>
                      </pic:pic>
                    </a:graphicData>
                  </a:graphic>
                </wp:inline>
              </w:drawing>
            </w:r>
          </w:p>
        </w:tc>
      </w:tr>
      <w:tr w:rsidR="00D95728" w14:paraId="5A0D074A" w14:textId="77777777" w:rsidTr="00D95728">
        <w:trPr>
          <w:trHeight w:val="377"/>
        </w:trPr>
        <w:tc>
          <w:tcPr>
            <w:tcW w:w="1134" w:type="dxa"/>
          </w:tcPr>
          <w:p w14:paraId="5B1714B5" w14:textId="77777777" w:rsidR="00D95728" w:rsidRDefault="00D95728">
            <w:pPr>
              <w:pStyle w:val="TableParagraph"/>
              <w:spacing w:line="240" w:lineRule="auto"/>
              <w:rPr>
                <w:rFonts w:ascii="Times New Roman"/>
                <w:sz w:val="26"/>
              </w:rPr>
            </w:pPr>
          </w:p>
        </w:tc>
        <w:tc>
          <w:tcPr>
            <w:tcW w:w="1701" w:type="dxa"/>
          </w:tcPr>
          <w:p w14:paraId="1F824F3E" w14:textId="046D8BF2" w:rsidR="00D95728" w:rsidRDefault="00D95728">
            <w:pPr>
              <w:pStyle w:val="TableParagraph"/>
              <w:spacing w:line="357" w:lineRule="exact"/>
              <w:ind w:left="133"/>
              <w:rPr>
                <w:sz w:val="26"/>
              </w:rPr>
            </w:pPr>
          </w:p>
        </w:tc>
        <w:tc>
          <w:tcPr>
            <w:tcW w:w="3260" w:type="dxa"/>
          </w:tcPr>
          <w:p w14:paraId="6526B378" w14:textId="47117976" w:rsidR="00D95728" w:rsidRDefault="00D95728">
            <w:pPr>
              <w:pStyle w:val="TableParagraph"/>
              <w:spacing w:line="357" w:lineRule="exact"/>
              <w:ind w:left="693"/>
              <w:rPr>
                <w:sz w:val="26"/>
              </w:rPr>
            </w:pPr>
          </w:p>
        </w:tc>
        <w:tc>
          <w:tcPr>
            <w:tcW w:w="2268" w:type="dxa"/>
          </w:tcPr>
          <w:p w14:paraId="18BFFA68" w14:textId="07F46D4B" w:rsidR="00D95728" w:rsidRDefault="00D95728">
            <w:pPr>
              <w:pStyle w:val="TableParagraph"/>
              <w:spacing w:line="357" w:lineRule="exact"/>
              <w:ind w:left="716" w:right="646"/>
              <w:jc w:val="center"/>
              <w:rPr>
                <w:sz w:val="26"/>
              </w:rPr>
            </w:pPr>
          </w:p>
        </w:tc>
        <w:tc>
          <w:tcPr>
            <w:tcW w:w="993" w:type="dxa"/>
          </w:tcPr>
          <w:p w14:paraId="17F62C45" w14:textId="2F4BBF3E" w:rsidR="00D95728" w:rsidRDefault="00D95728">
            <w:pPr>
              <w:pStyle w:val="TableParagraph"/>
              <w:spacing w:line="357" w:lineRule="exact"/>
              <w:ind w:right="51"/>
              <w:jc w:val="right"/>
              <w:rPr>
                <w:sz w:val="26"/>
              </w:rPr>
            </w:pPr>
          </w:p>
        </w:tc>
      </w:tr>
    </w:tbl>
    <w:p w14:paraId="40DD92E0" w14:textId="77777777" w:rsidR="009F06D1" w:rsidRDefault="009F06D1">
      <w:pPr>
        <w:pStyle w:val="a3"/>
        <w:rPr>
          <w:rFonts w:ascii="함초롬바탕"/>
        </w:rPr>
      </w:pPr>
    </w:p>
    <w:p w14:paraId="0F5871EC" w14:textId="77777777" w:rsidR="009F06D1" w:rsidRDefault="009F06D1">
      <w:pPr>
        <w:pStyle w:val="a3"/>
        <w:rPr>
          <w:rFonts w:ascii="함초롬바탕"/>
        </w:rPr>
      </w:pPr>
    </w:p>
    <w:p w14:paraId="4F171658" w14:textId="77777777" w:rsidR="009F06D1" w:rsidRDefault="009F06D1">
      <w:pPr>
        <w:pStyle w:val="a3"/>
        <w:spacing w:before="10"/>
        <w:rPr>
          <w:rFonts w:ascii="함초롬바탕"/>
          <w:sz w:val="23"/>
        </w:rPr>
      </w:pPr>
    </w:p>
    <w:p w14:paraId="43C0FCDE" w14:textId="77777777" w:rsidR="009F06D1" w:rsidRDefault="00611B91">
      <w:pPr>
        <w:pStyle w:val="a4"/>
      </w:pPr>
      <w:r>
        <w:rPr>
          <w:noProof/>
        </w:rPr>
        <w:drawing>
          <wp:anchor distT="0" distB="0" distL="0" distR="0" simplePos="0" relativeHeight="15728640" behindDoc="0" locked="0" layoutInCell="1" allowOverlap="1" wp14:anchorId="70D2D9D3" wp14:editId="63FB5B94">
            <wp:simplePos x="0" y="0"/>
            <wp:positionH relativeFrom="page">
              <wp:posOffset>2423375</wp:posOffset>
            </wp:positionH>
            <wp:positionV relativeFrom="paragraph">
              <wp:posOffset>-64081</wp:posOffset>
            </wp:positionV>
            <wp:extent cx="309206" cy="369925"/>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9" cstate="print"/>
                    <a:stretch>
                      <a:fillRect/>
                    </a:stretch>
                  </pic:blipFill>
                  <pic:spPr>
                    <a:xfrm>
                      <a:off x="0" y="0"/>
                      <a:ext cx="309206" cy="369925"/>
                    </a:xfrm>
                    <a:prstGeom prst="rect">
                      <a:avLst/>
                    </a:prstGeom>
                  </pic:spPr>
                </pic:pic>
              </a:graphicData>
            </a:graphic>
          </wp:anchor>
        </w:drawing>
      </w:r>
      <w:r>
        <w:rPr>
          <w:w w:val="105"/>
        </w:rPr>
        <w:t>서강대학교</w:t>
      </w:r>
      <w:r>
        <w:rPr>
          <w:spacing w:val="101"/>
          <w:w w:val="105"/>
        </w:rPr>
        <w:t xml:space="preserve"> </w:t>
      </w:r>
      <w:r>
        <w:rPr>
          <w:w w:val="105"/>
        </w:rPr>
        <w:t>융합교육원</w:t>
      </w:r>
    </w:p>
    <w:p w14:paraId="5DB1B4C0" w14:textId="77777777" w:rsidR="009F06D1" w:rsidRDefault="009F06D1">
      <w:pPr>
        <w:sectPr w:rsidR="009F06D1">
          <w:type w:val="continuous"/>
          <w:pgSz w:w="11900" w:h="16820"/>
          <w:pgMar w:top="1600" w:right="1040" w:bottom="280" w:left="1020" w:header="720" w:footer="720" w:gutter="0"/>
          <w:cols w:space="720"/>
        </w:sectPr>
      </w:pPr>
    </w:p>
    <w:p w14:paraId="05701D5E" w14:textId="77777777" w:rsidR="009F06D1" w:rsidRDefault="009F06D1">
      <w:pPr>
        <w:pStyle w:val="a3"/>
        <w:spacing w:before="11"/>
        <w:rPr>
          <w:rFonts w:ascii="나눔고딕 ExtraBold"/>
          <w:b/>
          <w:sz w:val="14"/>
        </w:rPr>
      </w:pPr>
    </w:p>
    <w:p w14:paraId="39235D0A" w14:textId="77777777" w:rsidR="009F06D1" w:rsidRDefault="00611B91">
      <w:pPr>
        <w:spacing w:before="51"/>
        <w:ind w:left="2789" w:right="2764"/>
        <w:jc w:val="center"/>
        <w:rPr>
          <w:rFonts w:ascii="Book Antiqua" w:eastAsia="Book Antiqua"/>
          <w:sz w:val="38"/>
        </w:rPr>
      </w:pPr>
      <w:r>
        <w:rPr>
          <w:rFonts w:ascii="Book Antiqua" w:eastAsia="Book Antiqua"/>
          <w:sz w:val="38"/>
        </w:rPr>
        <w:t>&lt;</w:t>
      </w:r>
      <w:r>
        <w:rPr>
          <w:rFonts w:ascii="Book Antiqua" w:eastAsia="Book Antiqua"/>
          <w:spacing w:val="64"/>
          <w:sz w:val="38"/>
        </w:rPr>
        <w:t xml:space="preserve"> </w:t>
      </w:r>
      <w:r>
        <w:rPr>
          <w:rFonts w:ascii="나눔고딕 ExtraBold" w:eastAsia="나눔고딕 ExtraBold" w:hint="eastAsia"/>
          <w:b/>
          <w:sz w:val="32"/>
        </w:rPr>
        <w:t>작성</w:t>
      </w:r>
      <w:r>
        <w:rPr>
          <w:rFonts w:ascii="나눔고딕 ExtraBold" w:eastAsia="나눔고딕 ExtraBold" w:hint="eastAsia"/>
          <w:b/>
          <w:spacing w:val="71"/>
          <w:sz w:val="32"/>
        </w:rPr>
        <w:t xml:space="preserve"> </w:t>
      </w:r>
      <w:r>
        <w:rPr>
          <w:rFonts w:ascii="나눔고딕 ExtraBold" w:eastAsia="나눔고딕 ExtraBold" w:hint="eastAsia"/>
          <w:b/>
          <w:sz w:val="32"/>
        </w:rPr>
        <w:t>요령</w:t>
      </w:r>
      <w:r>
        <w:rPr>
          <w:rFonts w:ascii="나눔고딕 ExtraBold" w:eastAsia="나눔고딕 ExtraBold" w:hint="eastAsia"/>
          <w:b/>
          <w:spacing w:val="71"/>
          <w:sz w:val="32"/>
        </w:rPr>
        <w:t xml:space="preserve"> </w:t>
      </w:r>
      <w:r>
        <w:rPr>
          <w:rFonts w:ascii="Book Antiqua" w:eastAsia="Book Antiqua"/>
          <w:sz w:val="38"/>
        </w:rPr>
        <w:t>&gt;</w:t>
      </w:r>
    </w:p>
    <w:p w14:paraId="1CB523D3" w14:textId="1497B5CB" w:rsidR="009F06D1" w:rsidRDefault="006248D5">
      <w:pPr>
        <w:pStyle w:val="a3"/>
        <w:spacing w:before="10"/>
        <w:rPr>
          <w:rFonts w:ascii="Book Antiqua"/>
          <w:sz w:val="25"/>
        </w:rPr>
      </w:pPr>
      <w:r>
        <w:rPr>
          <w:noProof/>
        </w:rPr>
        <mc:AlternateContent>
          <mc:Choice Requires="wps">
            <w:drawing>
              <wp:anchor distT="0" distB="0" distL="0" distR="0" simplePos="0" relativeHeight="487589376" behindDoc="1" locked="0" layoutInCell="1" allowOverlap="1" wp14:anchorId="2058EC7D" wp14:editId="3363BEB3">
                <wp:simplePos x="0" y="0"/>
                <wp:positionH relativeFrom="page">
                  <wp:posOffset>736600</wp:posOffset>
                </wp:positionH>
                <wp:positionV relativeFrom="paragraph">
                  <wp:posOffset>228600</wp:posOffset>
                </wp:positionV>
                <wp:extent cx="6080760" cy="5471795"/>
                <wp:effectExtent l="0" t="0" r="0" b="0"/>
                <wp:wrapTopAndBottom/>
                <wp:docPr id="803521428"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0760" cy="5471795"/>
                        </a:xfrm>
                        <a:prstGeom prst="rect">
                          <a:avLst/>
                        </a:prstGeom>
                        <a:noFill/>
                        <a:ln w="18275" cmpd="dbl">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FE08B96" w14:textId="77777777" w:rsidR="009F06D1" w:rsidRDefault="009F06D1">
                            <w:pPr>
                              <w:pStyle w:val="a3"/>
                              <w:spacing w:before="9"/>
                              <w:rPr>
                                <w:rFonts w:ascii="Book Antiqua"/>
                                <w:sz w:val="30"/>
                              </w:rPr>
                            </w:pPr>
                          </w:p>
                          <w:p w14:paraId="6457F832" w14:textId="77777777" w:rsidR="009F06D1" w:rsidRDefault="00611B91">
                            <w:pPr>
                              <w:numPr>
                                <w:ilvl w:val="0"/>
                                <w:numId w:val="5"/>
                              </w:numPr>
                              <w:tabs>
                                <w:tab w:val="left" w:pos="338"/>
                              </w:tabs>
                              <w:ind w:hanging="325"/>
                              <w:rPr>
                                <w:rFonts w:ascii="나눔고딕 ExtraBold" w:eastAsia="나눔고딕 ExtraBold"/>
                                <w:b/>
                                <w:sz w:val="26"/>
                              </w:rPr>
                            </w:pPr>
                            <w:r>
                              <w:rPr>
                                <w:rFonts w:ascii="나눔고딕 ExtraBold" w:eastAsia="나눔고딕 ExtraBold" w:hint="eastAsia"/>
                                <w:b/>
                                <w:w w:val="105"/>
                                <w:sz w:val="26"/>
                              </w:rPr>
                              <w:t>연구결과보고서</w:t>
                            </w:r>
                            <w:r>
                              <w:rPr>
                                <w:rFonts w:ascii="나눔고딕 ExtraBold" w:eastAsia="나눔고딕 ExtraBold" w:hint="eastAsia"/>
                                <w:b/>
                                <w:spacing w:val="71"/>
                                <w:w w:val="105"/>
                                <w:sz w:val="26"/>
                              </w:rPr>
                              <w:t xml:space="preserve"> </w:t>
                            </w:r>
                            <w:r>
                              <w:rPr>
                                <w:rFonts w:ascii="나눔고딕 ExtraBold" w:eastAsia="나눔고딕 ExtraBold" w:hint="eastAsia"/>
                                <w:b/>
                                <w:w w:val="105"/>
                                <w:sz w:val="26"/>
                              </w:rPr>
                              <w:t>규격</w:t>
                            </w:r>
                          </w:p>
                          <w:p w14:paraId="1DD97600" w14:textId="77777777" w:rsidR="009F06D1" w:rsidRDefault="00611B91">
                            <w:pPr>
                              <w:numPr>
                                <w:ilvl w:val="1"/>
                                <w:numId w:val="5"/>
                              </w:numPr>
                              <w:tabs>
                                <w:tab w:val="left" w:pos="667"/>
                              </w:tabs>
                              <w:spacing w:before="2" w:line="381" w:lineRule="exact"/>
                              <w:ind w:hanging="325"/>
                              <w:rPr>
                                <w:rFonts w:ascii="Book Antiqua" w:eastAsia="Book Antiqua"/>
                                <w:sz w:val="26"/>
                              </w:rPr>
                            </w:pPr>
                            <w:r>
                              <w:t>용지</w:t>
                            </w:r>
                            <w:r>
                              <w:rPr>
                                <w:spacing w:val="14"/>
                              </w:rPr>
                              <w:t xml:space="preserve"> </w:t>
                            </w:r>
                            <w:r>
                              <w:t>규격</w:t>
                            </w:r>
                            <w:r>
                              <w:rPr>
                                <w:rFonts w:ascii="Book Antiqua" w:eastAsia="Book Antiqua"/>
                                <w:sz w:val="26"/>
                              </w:rPr>
                              <w:t>:</w:t>
                            </w:r>
                            <w:r>
                              <w:rPr>
                                <w:rFonts w:ascii="Book Antiqua" w:eastAsia="Book Antiqua"/>
                                <w:spacing w:val="26"/>
                                <w:sz w:val="26"/>
                              </w:rPr>
                              <w:t xml:space="preserve"> </w:t>
                            </w:r>
                            <w:r>
                              <w:rPr>
                                <w:rFonts w:ascii="Book Antiqua" w:eastAsia="Book Antiqua"/>
                                <w:sz w:val="26"/>
                              </w:rPr>
                              <w:t>A4</w:t>
                            </w:r>
                            <w:r>
                              <w:rPr>
                                <w:rFonts w:ascii="Book Antiqua" w:eastAsia="Book Antiqua"/>
                                <w:spacing w:val="23"/>
                                <w:sz w:val="26"/>
                              </w:rPr>
                              <w:t xml:space="preserve"> </w:t>
                            </w:r>
                            <w:r>
                              <w:rPr>
                                <w:rFonts w:ascii="Book Antiqua" w:eastAsia="Book Antiqua"/>
                                <w:sz w:val="26"/>
                              </w:rPr>
                              <w:t>(</w:t>
                            </w:r>
                            <w:r>
                              <w:t>단면</w:t>
                            </w:r>
                            <w:r>
                              <w:rPr>
                                <w:spacing w:val="17"/>
                              </w:rPr>
                              <w:t xml:space="preserve"> </w:t>
                            </w:r>
                            <w:r>
                              <w:t>인쇄</w:t>
                            </w:r>
                            <w:r>
                              <w:rPr>
                                <w:rFonts w:ascii="Book Antiqua" w:eastAsia="Book Antiqua"/>
                                <w:sz w:val="26"/>
                              </w:rPr>
                              <w:t>)</w:t>
                            </w:r>
                          </w:p>
                          <w:p w14:paraId="3A909DB1" w14:textId="77777777" w:rsidR="009F06D1" w:rsidRDefault="00611B91">
                            <w:pPr>
                              <w:numPr>
                                <w:ilvl w:val="1"/>
                                <w:numId w:val="5"/>
                              </w:numPr>
                              <w:tabs>
                                <w:tab w:val="left" w:pos="667"/>
                              </w:tabs>
                              <w:spacing w:line="381" w:lineRule="exact"/>
                              <w:ind w:hanging="325"/>
                            </w:pPr>
                            <w:r>
                              <w:t>작성</w:t>
                            </w:r>
                            <w:r>
                              <w:rPr>
                                <w:rFonts w:ascii="Book Antiqua" w:eastAsia="Book Antiqua" w:hAnsi="Book Antiqua"/>
                                <w:sz w:val="26"/>
                              </w:rPr>
                              <w:t>:</w:t>
                            </w:r>
                            <w:r>
                              <w:rPr>
                                <w:rFonts w:ascii="Book Antiqua" w:eastAsia="Book Antiqua" w:hAnsi="Book Antiqua"/>
                                <w:spacing w:val="38"/>
                                <w:sz w:val="26"/>
                              </w:rPr>
                              <w:t xml:space="preserve"> </w:t>
                            </w:r>
                            <w:r>
                              <w:rPr>
                                <w:rFonts w:ascii="함초롬바탕" w:eastAsia="함초롬바탕" w:hAnsi="함초롬바탕" w:hint="eastAsia"/>
                              </w:rPr>
                              <w:t></w:t>
                            </w:r>
                            <w:r>
                              <w:t>글</w:t>
                            </w:r>
                          </w:p>
                          <w:p w14:paraId="58FE51E9" w14:textId="77777777" w:rsidR="009F06D1" w:rsidRDefault="00611B91">
                            <w:pPr>
                              <w:numPr>
                                <w:ilvl w:val="0"/>
                                <w:numId w:val="4"/>
                              </w:numPr>
                              <w:tabs>
                                <w:tab w:val="left" w:pos="746"/>
                              </w:tabs>
                              <w:spacing w:before="24"/>
                            </w:pPr>
                            <w:r>
                              <w:t>본문</w:t>
                            </w:r>
                            <w:r>
                              <w:rPr>
                                <w:spacing w:val="1"/>
                              </w:rPr>
                              <w:t xml:space="preserve"> </w:t>
                            </w:r>
                            <w:r>
                              <w:rPr>
                                <w:rFonts w:ascii="Book Antiqua" w:eastAsia="Book Antiqua"/>
                                <w:sz w:val="26"/>
                              </w:rPr>
                              <w:t>12</w:t>
                            </w:r>
                            <w:r>
                              <w:t>포인트</w:t>
                            </w:r>
                            <w:r>
                              <w:rPr>
                                <w:rFonts w:ascii="Book Antiqua" w:eastAsia="Book Antiqua"/>
                                <w:sz w:val="26"/>
                              </w:rPr>
                              <w:t>(</w:t>
                            </w:r>
                            <w:r>
                              <w:t>표</w:t>
                            </w:r>
                            <w:r>
                              <w:rPr>
                                <w:spacing w:val="1"/>
                              </w:rPr>
                              <w:t xml:space="preserve"> </w:t>
                            </w:r>
                            <w:r>
                              <w:rPr>
                                <w:rFonts w:ascii="Book Antiqua" w:eastAsia="Book Antiqua"/>
                                <w:sz w:val="26"/>
                              </w:rPr>
                              <w:t>11</w:t>
                            </w:r>
                            <w:r>
                              <w:t>포인트</w:t>
                            </w:r>
                            <w:r>
                              <w:rPr>
                                <w:rFonts w:ascii="Book Antiqua" w:eastAsia="Book Antiqua"/>
                                <w:sz w:val="26"/>
                              </w:rPr>
                              <w:t>),</w:t>
                            </w:r>
                            <w:r>
                              <w:rPr>
                                <w:rFonts w:ascii="Book Antiqua" w:eastAsia="Book Antiqua"/>
                                <w:spacing w:val="10"/>
                                <w:sz w:val="26"/>
                              </w:rPr>
                              <w:t xml:space="preserve"> </w:t>
                            </w:r>
                            <w:r>
                              <w:t>장평</w:t>
                            </w:r>
                            <w:r>
                              <w:rPr>
                                <w:rFonts w:ascii="Book Antiqua" w:eastAsia="Book Antiqua"/>
                                <w:sz w:val="26"/>
                              </w:rPr>
                              <w:t>100,</w:t>
                            </w:r>
                            <w:r>
                              <w:rPr>
                                <w:rFonts w:ascii="Book Antiqua" w:eastAsia="Book Antiqua"/>
                                <w:spacing w:val="8"/>
                                <w:sz w:val="26"/>
                              </w:rPr>
                              <w:t xml:space="preserve"> </w:t>
                            </w:r>
                            <w:r>
                              <w:t>줄간격</w:t>
                            </w:r>
                            <w:r>
                              <w:rPr>
                                <w:spacing w:val="-1"/>
                              </w:rPr>
                              <w:t xml:space="preserve"> </w:t>
                            </w:r>
                            <w:r>
                              <w:rPr>
                                <w:rFonts w:ascii="Book Antiqua" w:eastAsia="Book Antiqua"/>
                                <w:sz w:val="26"/>
                              </w:rPr>
                              <w:t>160,</w:t>
                            </w:r>
                            <w:r>
                              <w:rPr>
                                <w:rFonts w:ascii="Book Antiqua" w:eastAsia="Book Antiqua"/>
                                <w:spacing w:val="9"/>
                                <w:sz w:val="26"/>
                              </w:rPr>
                              <w:t xml:space="preserve"> </w:t>
                            </w:r>
                            <w:r>
                              <w:t>휴먼명조체</w:t>
                            </w:r>
                            <w:r>
                              <w:rPr>
                                <w:spacing w:val="-1"/>
                              </w:rPr>
                              <w:t xml:space="preserve"> </w:t>
                            </w:r>
                            <w:r>
                              <w:t>기본</w:t>
                            </w:r>
                          </w:p>
                          <w:p w14:paraId="2F9943D8" w14:textId="77777777" w:rsidR="009F06D1" w:rsidRDefault="00611B91">
                            <w:pPr>
                              <w:numPr>
                                <w:ilvl w:val="0"/>
                                <w:numId w:val="4"/>
                              </w:numPr>
                              <w:tabs>
                                <w:tab w:val="left" w:pos="746"/>
                              </w:tabs>
                              <w:spacing w:before="51"/>
                              <w:rPr>
                                <w:rFonts w:ascii="Book Antiqua" w:eastAsia="Book Antiqua"/>
                                <w:sz w:val="26"/>
                              </w:rPr>
                            </w:pPr>
                            <w:r>
                              <w:t>용지</w:t>
                            </w:r>
                            <w:r>
                              <w:rPr>
                                <w:spacing w:val="15"/>
                              </w:rPr>
                              <w:t xml:space="preserve"> </w:t>
                            </w:r>
                            <w:r>
                              <w:t>여백</w:t>
                            </w:r>
                            <w:r>
                              <w:rPr>
                                <w:spacing w:val="15"/>
                              </w:rPr>
                              <w:t xml:space="preserve"> </w:t>
                            </w:r>
                            <w:r>
                              <w:rPr>
                                <w:rFonts w:ascii="Book Antiqua" w:eastAsia="Book Antiqua"/>
                                <w:sz w:val="26"/>
                              </w:rPr>
                              <w:t>:</w:t>
                            </w:r>
                            <w:r>
                              <w:rPr>
                                <w:rFonts w:ascii="Book Antiqua" w:eastAsia="Book Antiqua"/>
                                <w:spacing w:val="22"/>
                                <w:sz w:val="26"/>
                              </w:rPr>
                              <w:t xml:space="preserve"> </w:t>
                            </w:r>
                            <w:r>
                              <w:t>위쪽</w:t>
                            </w:r>
                            <w:r>
                              <w:rPr>
                                <w:spacing w:val="14"/>
                              </w:rPr>
                              <w:t xml:space="preserve"> </w:t>
                            </w:r>
                            <w:r>
                              <w:rPr>
                                <w:rFonts w:ascii="Book Antiqua" w:eastAsia="Book Antiqua"/>
                                <w:sz w:val="26"/>
                              </w:rPr>
                              <w:t>10,</w:t>
                            </w:r>
                            <w:r>
                              <w:rPr>
                                <w:rFonts w:ascii="Book Antiqua" w:eastAsia="Book Antiqua"/>
                                <w:spacing w:val="23"/>
                                <w:sz w:val="26"/>
                              </w:rPr>
                              <w:t xml:space="preserve"> </w:t>
                            </w:r>
                            <w:r>
                              <w:t>아래쪽</w:t>
                            </w:r>
                            <w:r>
                              <w:rPr>
                                <w:spacing w:val="14"/>
                              </w:rPr>
                              <w:t xml:space="preserve"> </w:t>
                            </w:r>
                            <w:r>
                              <w:rPr>
                                <w:rFonts w:ascii="Book Antiqua" w:eastAsia="Book Antiqua"/>
                                <w:sz w:val="26"/>
                              </w:rPr>
                              <w:t>10,</w:t>
                            </w:r>
                            <w:r>
                              <w:rPr>
                                <w:rFonts w:ascii="Book Antiqua" w:eastAsia="Book Antiqua"/>
                                <w:spacing w:val="22"/>
                                <w:sz w:val="26"/>
                              </w:rPr>
                              <w:t xml:space="preserve"> </w:t>
                            </w:r>
                            <w:r>
                              <w:t>왼쪽</w:t>
                            </w:r>
                            <w:r>
                              <w:rPr>
                                <w:spacing w:val="13"/>
                              </w:rPr>
                              <w:t xml:space="preserve"> </w:t>
                            </w:r>
                            <w:r>
                              <w:rPr>
                                <w:rFonts w:ascii="Book Antiqua" w:eastAsia="Book Antiqua"/>
                                <w:sz w:val="26"/>
                              </w:rPr>
                              <w:t>20,</w:t>
                            </w:r>
                            <w:r>
                              <w:rPr>
                                <w:rFonts w:ascii="Book Antiqua" w:eastAsia="Book Antiqua"/>
                                <w:spacing w:val="24"/>
                                <w:sz w:val="26"/>
                              </w:rPr>
                              <w:t xml:space="preserve"> </w:t>
                            </w:r>
                            <w:r>
                              <w:t>오른쪽</w:t>
                            </w:r>
                            <w:r>
                              <w:rPr>
                                <w:spacing w:val="13"/>
                              </w:rPr>
                              <w:t xml:space="preserve"> </w:t>
                            </w:r>
                            <w:r>
                              <w:rPr>
                                <w:rFonts w:ascii="Book Antiqua" w:eastAsia="Book Antiqua"/>
                                <w:sz w:val="26"/>
                              </w:rPr>
                              <w:t>20,</w:t>
                            </w:r>
                            <w:r>
                              <w:rPr>
                                <w:rFonts w:ascii="Book Antiqua" w:eastAsia="Book Antiqua"/>
                                <w:spacing w:val="22"/>
                                <w:sz w:val="26"/>
                              </w:rPr>
                              <w:t xml:space="preserve"> </w:t>
                            </w:r>
                            <w:r>
                              <w:t>머리말</w:t>
                            </w:r>
                            <w:r>
                              <w:rPr>
                                <w:spacing w:val="16"/>
                              </w:rPr>
                              <w:t xml:space="preserve"> </w:t>
                            </w:r>
                            <w:r>
                              <w:rPr>
                                <w:rFonts w:ascii="Book Antiqua" w:eastAsia="Book Antiqua"/>
                                <w:sz w:val="26"/>
                              </w:rPr>
                              <w:t>10,</w:t>
                            </w:r>
                            <w:r>
                              <w:rPr>
                                <w:rFonts w:ascii="Book Antiqua" w:eastAsia="Book Antiqua"/>
                                <w:spacing w:val="22"/>
                                <w:sz w:val="26"/>
                              </w:rPr>
                              <w:t xml:space="preserve"> </w:t>
                            </w:r>
                            <w:r>
                              <w:t>꼬리말</w:t>
                            </w:r>
                            <w:r>
                              <w:rPr>
                                <w:spacing w:val="13"/>
                              </w:rPr>
                              <w:t xml:space="preserve"> </w:t>
                            </w:r>
                            <w:r>
                              <w:rPr>
                                <w:rFonts w:ascii="Book Antiqua" w:eastAsia="Book Antiqua"/>
                                <w:sz w:val="26"/>
                              </w:rPr>
                              <w:t>10</w:t>
                            </w:r>
                          </w:p>
                          <w:p w14:paraId="25CC7409" w14:textId="77777777" w:rsidR="009F06D1" w:rsidRDefault="00611B91">
                            <w:pPr>
                              <w:numPr>
                                <w:ilvl w:val="0"/>
                                <w:numId w:val="3"/>
                              </w:numPr>
                              <w:tabs>
                                <w:tab w:val="left" w:pos="667"/>
                              </w:tabs>
                              <w:spacing w:before="15" w:line="381" w:lineRule="exact"/>
                              <w:ind w:hanging="325"/>
                            </w:pPr>
                            <w:r>
                              <w:t>반드시</w:t>
                            </w:r>
                            <w:r>
                              <w:rPr>
                                <w:spacing w:val="37"/>
                              </w:rPr>
                              <w:t xml:space="preserve"> </w:t>
                            </w:r>
                            <w:r>
                              <w:t>페이지</w:t>
                            </w:r>
                            <w:r>
                              <w:rPr>
                                <w:spacing w:val="34"/>
                              </w:rPr>
                              <w:t xml:space="preserve"> </w:t>
                            </w:r>
                            <w:r>
                              <w:t>수를</w:t>
                            </w:r>
                            <w:r>
                              <w:rPr>
                                <w:spacing w:val="35"/>
                              </w:rPr>
                              <w:t xml:space="preserve"> </w:t>
                            </w:r>
                            <w:r>
                              <w:t>기재</w:t>
                            </w:r>
                          </w:p>
                          <w:p w14:paraId="2F8C4A72" w14:textId="77777777" w:rsidR="009F06D1" w:rsidRDefault="00611B91">
                            <w:pPr>
                              <w:numPr>
                                <w:ilvl w:val="0"/>
                                <w:numId w:val="3"/>
                              </w:numPr>
                              <w:tabs>
                                <w:tab w:val="left" w:pos="667"/>
                              </w:tabs>
                              <w:spacing w:line="381" w:lineRule="exact"/>
                              <w:ind w:hanging="325"/>
                            </w:pPr>
                            <w:r>
                              <w:t>분량</w:t>
                            </w:r>
                            <w:r>
                              <w:rPr>
                                <w:rFonts w:ascii="Book Antiqua" w:eastAsia="Book Antiqua"/>
                                <w:sz w:val="26"/>
                              </w:rPr>
                              <w:t>:</w:t>
                            </w:r>
                            <w:r>
                              <w:rPr>
                                <w:rFonts w:ascii="Book Antiqua" w:eastAsia="Book Antiqua"/>
                                <w:spacing w:val="30"/>
                                <w:sz w:val="26"/>
                              </w:rPr>
                              <w:t xml:space="preserve"> </w:t>
                            </w:r>
                            <w:r>
                              <w:rPr>
                                <w:rFonts w:ascii="Book Antiqua" w:eastAsia="Book Antiqua"/>
                                <w:sz w:val="26"/>
                              </w:rPr>
                              <w:t>5</w:t>
                            </w:r>
                            <w:r>
                              <w:t>페이지</w:t>
                            </w:r>
                            <w:r>
                              <w:rPr>
                                <w:spacing w:val="19"/>
                              </w:rPr>
                              <w:t xml:space="preserve"> </w:t>
                            </w:r>
                            <w:r>
                              <w:t>이상</w:t>
                            </w:r>
                            <w:r>
                              <w:rPr>
                                <w:spacing w:val="20"/>
                              </w:rPr>
                              <w:t xml:space="preserve"> </w:t>
                            </w:r>
                            <w:r>
                              <w:rPr>
                                <w:rFonts w:ascii="Book Antiqua" w:eastAsia="Book Antiqua"/>
                                <w:sz w:val="26"/>
                              </w:rPr>
                              <w:t>50</w:t>
                            </w:r>
                            <w:r>
                              <w:t>페이지</w:t>
                            </w:r>
                            <w:r>
                              <w:rPr>
                                <w:spacing w:val="20"/>
                              </w:rPr>
                              <w:t xml:space="preserve"> </w:t>
                            </w:r>
                            <w:r>
                              <w:t>이하</w:t>
                            </w:r>
                          </w:p>
                          <w:p w14:paraId="3410D4B3" w14:textId="77777777" w:rsidR="009F06D1" w:rsidRDefault="009F06D1">
                            <w:pPr>
                              <w:pStyle w:val="a3"/>
                              <w:spacing w:before="2"/>
                              <w:rPr>
                                <w:sz w:val="27"/>
                              </w:rPr>
                            </w:pPr>
                          </w:p>
                          <w:p w14:paraId="04BCB657" w14:textId="77777777" w:rsidR="009F06D1" w:rsidRDefault="00611B91">
                            <w:pPr>
                              <w:numPr>
                                <w:ilvl w:val="0"/>
                                <w:numId w:val="2"/>
                              </w:numPr>
                              <w:tabs>
                                <w:tab w:val="left" w:pos="468"/>
                              </w:tabs>
                              <w:ind w:hanging="325"/>
                              <w:rPr>
                                <w:rFonts w:ascii="나눔고딕 ExtraBold" w:eastAsia="나눔고딕 ExtraBold"/>
                                <w:b/>
                                <w:sz w:val="26"/>
                              </w:rPr>
                            </w:pPr>
                            <w:r>
                              <w:rPr>
                                <w:rFonts w:ascii="나눔고딕 ExtraBold" w:eastAsia="나눔고딕 ExtraBold" w:hint="eastAsia"/>
                                <w:b/>
                                <w:w w:val="105"/>
                                <w:sz w:val="26"/>
                              </w:rPr>
                              <w:t>연구결과보고서</w:t>
                            </w:r>
                            <w:r>
                              <w:rPr>
                                <w:rFonts w:ascii="나눔고딕 ExtraBold" w:eastAsia="나눔고딕 ExtraBold" w:hint="eastAsia"/>
                                <w:b/>
                                <w:spacing w:val="68"/>
                                <w:w w:val="105"/>
                                <w:sz w:val="26"/>
                              </w:rPr>
                              <w:t xml:space="preserve"> </w:t>
                            </w:r>
                            <w:r>
                              <w:rPr>
                                <w:rFonts w:ascii="나눔고딕 ExtraBold" w:eastAsia="나눔고딕 ExtraBold" w:hint="eastAsia"/>
                                <w:b/>
                                <w:w w:val="105"/>
                                <w:sz w:val="26"/>
                              </w:rPr>
                              <w:t>작성</w:t>
                            </w:r>
                            <w:r>
                              <w:rPr>
                                <w:rFonts w:ascii="나눔고딕 ExtraBold" w:eastAsia="나눔고딕 ExtraBold" w:hint="eastAsia"/>
                                <w:b/>
                                <w:spacing w:val="66"/>
                                <w:w w:val="105"/>
                                <w:sz w:val="26"/>
                              </w:rPr>
                              <w:t xml:space="preserve"> </w:t>
                            </w:r>
                            <w:r>
                              <w:rPr>
                                <w:rFonts w:ascii="나눔고딕 ExtraBold" w:eastAsia="나눔고딕 ExtraBold" w:hint="eastAsia"/>
                                <w:b/>
                                <w:w w:val="105"/>
                                <w:sz w:val="26"/>
                              </w:rPr>
                              <w:t>요령</w:t>
                            </w:r>
                          </w:p>
                          <w:p w14:paraId="56ABDCE1" w14:textId="77777777" w:rsidR="009F06D1" w:rsidRDefault="00611B91">
                            <w:pPr>
                              <w:numPr>
                                <w:ilvl w:val="1"/>
                                <w:numId w:val="2"/>
                              </w:numPr>
                              <w:tabs>
                                <w:tab w:val="left" w:pos="662"/>
                              </w:tabs>
                              <w:spacing w:before="19"/>
                              <w:ind w:hanging="325"/>
                            </w:pPr>
                            <w:r>
                              <w:t>작성방법을</w:t>
                            </w:r>
                            <w:r>
                              <w:rPr>
                                <w:spacing w:val="36"/>
                              </w:rPr>
                              <w:t xml:space="preserve"> </w:t>
                            </w:r>
                            <w:r>
                              <w:t>반드시</w:t>
                            </w:r>
                            <w:r>
                              <w:rPr>
                                <w:spacing w:val="35"/>
                              </w:rPr>
                              <w:t xml:space="preserve"> </w:t>
                            </w:r>
                            <w:r>
                              <w:t>숙지한</w:t>
                            </w:r>
                            <w:r>
                              <w:rPr>
                                <w:spacing w:val="34"/>
                              </w:rPr>
                              <w:t xml:space="preserve"> </w:t>
                            </w:r>
                            <w:r>
                              <w:t>후</w:t>
                            </w:r>
                            <w:r>
                              <w:rPr>
                                <w:spacing w:val="35"/>
                              </w:rPr>
                              <w:t xml:space="preserve"> </w:t>
                            </w:r>
                            <w:r>
                              <w:t>작성</w:t>
                            </w:r>
                          </w:p>
                          <w:p w14:paraId="1A458333" w14:textId="77777777" w:rsidR="009F06D1" w:rsidRDefault="00611B91">
                            <w:pPr>
                              <w:numPr>
                                <w:ilvl w:val="1"/>
                                <w:numId w:val="2"/>
                              </w:numPr>
                              <w:tabs>
                                <w:tab w:val="left" w:pos="667"/>
                              </w:tabs>
                              <w:spacing w:before="4" w:line="381" w:lineRule="exact"/>
                              <w:ind w:left="666" w:hanging="325"/>
                            </w:pPr>
                            <w:r>
                              <w:t>인용자료</w:t>
                            </w:r>
                            <w:r>
                              <w:rPr>
                                <w:spacing w:val="34"/>
                              </w:rPr>
                              <w:t xml:space="preserve"> </w:t>
                            </w:r>
                            <w:r>
                              <w:t>및</w:t>
                            </w:r>
                            <w:r>
                              <w:rPr>
                                <w:spacing w:val="38"/>
                              </w:rPr>
                              <w:t xml:space="preserve"> </w:t>
                            </w:r>
                            <w:r>
                              <w:t>데이터의</w:t>
                            </w:r>
                            <w:r>
                              <w:rPr>
                                <w:spacing w:val="35"/>
                              </w:rPr>
                              <w:t xml:space="preserve"> </w:t>
                            </w:r>
                            <w:r>
                              <w:t>출처</w:t>
                            </w:r>
                            <w:r>
                              <w:rPr>
                                <w:spacing w:val="35"/>
                              </w:rPr>
                              <w:t xml:space="preserve"> </w:t>
                            </w:r>
                            <w:r>
                              <w:t>명시</w:t>
                            </w:r>
                          </w:p>
                          <w:p w14:paraId="77C6FEBC" w14:textId="77777777" w:rsidR="009F06D1" w:rsidRDefault="00611B91">
                            <w:pPr>
                              <w:numPr>
                                <w:ilvl w:val="1"/>
                                <w:numId w:val="2"/>
                              </w:numPr>
                              <w:tabs>
                                <w:tab w:val="left" w:pos="667"/>
                              </w:tabs>
                              <w:spacing w:line="381" w:lineRule="exact"/>
                              <w:ind w:left="666" w:hanging="325"/>
                              <w:rPr>
                                <w:rFonts w:ascii="Book Antiqua" w:eastAsia="Book Antiqua"/>
                                <w:sz w:val="26"/>
                              </w:rPr>
                            </w:pPr>
                            <w:r>
                              <w:t>제출</w:t>
                            </w:r>
                            <w:r>
                              <w:rPr>
                                <w:spacing w:val="30"/>
                              </w:rPr>
                              <w:t xml:space="preserve"> </w:t>
                            </w:r>
                            <w:r>
                              <w:t>자료의</w:t>
                            </w:r>
                            <w:r>
                              <w:rPr>
                                <w:spacing w:val="33"/>
                              </w:rPr>
                              <w:t xml:space="preserve"> </w:t>
                            </w:r>
                            <w:r>
                              <w:t>비율</w:t>
                            </w:r>
                            <w:r>
                              <w:rPr>
                                <w:spacing w:val="33"/>
                              </w:rPr>
                              <w:t xml:space="preserve"> </w:t>
                            </w:r>
                            <w:r>
                              <w:t>산정</w:t>
                            </w:r>
                            <w:r>
                              <w:rPr>
                                <w:spacing w:val="33"/>
                              </w:rPr>
                              <w:t xml:space="preserve"> </w:t>
                            </w:r>
                            <w:r>
                              <w:t>시에는</w:t>
                            </w:r>
                            <w:r>
                              <w:rPr>
                                <w:spacing w:val="31"/>
                              </w:rPr>
                              <w:t xml:space="preserve"> </w:t>
                            </w:r>
                            <w:r>
                              <w:t>소수점</w:t>
                            </w:r>
                            <w:r>
                              <w:rPr>
                                <w:spacing w:val="30"/>
                              </w:rPr>
                              <w:t xml:space="preserve"> </w:t>
                            </w:r>
                            <w:r>
                              <w:t>첫째자리까지</w:t>
                            </w:r>
                            <w:r>
                              <w:rPr>
                                <w:spacing w:val="33"/>
                              </w:rPr>
                              <w:t xml:space="preserve"> </w:t>
                            </w:r>
                            <w:r>
                              <w:t>기재</w:t>
                            </w:r>
                            <w:r>
                              <w:rPr>
                                <w:rFonts w:ascii="Book Antiqua" w:eastAsia="Book Antiqua"/>
                                <w:sz w:val="26"/>
                              </w:rPr>
                              <w:t>(</w:t>
                            </w:r>
                            <w:r>
                              <w:t>둘째자리에서</w:t>
                            </w:r>
                            <w:r>
                              <w:rPr>
                                <w:spacing w:val="31"/>
                              </w:rPr>
                              <w:t xml:space="preserve"> </w:t>
                            </w:r>
                            <w:r>
                              <w:t>반올림</w:t>
                            </w:r>
                            <w:r>
                              <w:rPr>
                                <w:rFonts w:ascii="Book Antiqua" w:eastAsia="Book Antiqua"/>
                                <w:sz w:val="2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58EC7D" id="docshape2" o:spid="_x0000_s1027" type="#_x0000_t202" style="position:absolute;margin-left:58pt;margin-top:18pt;width:478.8pt;height:430.85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" filled="f" strokeweight=".50764mm">
                <v:stroke linestyle="thinThin"/>
                <v:textbox inset="0,0,0,0">
                  <w:txbxContent>
                    <w:p w14:paraId="7FE08B96" w14:textId="77777777" w:rsidR="009F06D1" w:rsidRDefault="009F06D1">
                      <w:pPr>
                        <w:pStyle w:val="a3"/>
                        <w:spacing w:before="9"/>
                        <w:rPr>
                          <w:rFonts w:ascii="Book Antiqua"/>
                          <w:sz w:val="30"/>
                        </w:rPr>
                      </w:pPr>
                    </w:p>
                    <w:p w14:paraId="6457F832" w14:textId="77777777" w:rsidR="009F06D1" w:rsidRDefault="00611B91">
                      <w:pPr>
                        <w:numPr>
                          <w:ilvl w:val="0"/>
                          <w:numId w:val="5"/>
                        </w:numPr>
                        <w:tabs>
                          <w:tab w:val="left" w:pos="338"/>
                        </w:tabs>
                        <w:ind w:hanging="325"/>
                        <w:rPr>
                          <w:rFonts w:ascii="나눔고딕 ExtraBold" w:eastAsia="나눔고딕 ExtraBold"/>
                          <w:b/>
                          <w:sz w:val="26"/>
                        </w:rPr>
                      </w:pPr>
                      <w:r>
                        <w:rPr>
                          <w:rFonts w:ascii="나눔고딕 ExtraBold" w:eastAsia="나눔고딕 ExtraBold" w:hint="eastAsia"/>
                          <w:b/>
                          <w:w w:val="105"/>
                          <w:sz w:val="26"/>
                        </w:rPr>
                        <w:t>연구결과보고서</w:t>
                      </w:r>
                      <w:r>
                        <w:rPr>
                          <w:rFonts w:ascii="나눔고딕 ExtraBold" w:eastAsia="나눔고딕 ExtraBold" w:hint="eastAsia"/>
                          <w:b/>
                          <w:spacing w:val="71"/>
                          <w:w w:val="105"/>
                          <w:sz w:val="26"/>
                        </w:rPr>
                        <w:t xml:space="preserve"> </w:t>
                      </w:r>
                      <w:r>
                        <w:rPr>
                          <w:rFonts w:ascii="나눔고딕 ExtraBold" w:eastAsia="나눔고딕 ExtraBold" w:hint="eastAsia"/>
                          <w:b/>
                          <w:w w:val="105"/>
                          <w:sz w:val="26"/>
                        </w:rPr>
                        <w:t>규격</w:t>
                      </w:r>
                    </w:p>
                    <w:p w14:paraId="1DD97600" w14:textId="77777777" w:rsidR="009F06D1" w:rsidRDefault="00611B91">
                      <w:pPr>
                        <w:numPr>
                          <w:ilvl w:val="1"/>
                          <w:numId w:val="5"/>
                        </w:numPr>
                        <w:tabs>
                          <w:tab w:val="left" w:pos="667"/>
                        </w:tabs>
                        <w:spacing w:before="2" w:line="381" w:lineRule="exact"/>
                        <w:ind w:hanging="325"/>
                        <w:rPr>
                          <w:rFonts w:ascii="Book Antiqua" w:eastAsia="Book Antiqua"/>
                          <w:sz w:val="26"/>
                        </w:rPr>
                      </w:pPr>
                      <w:r>
                        <w:t>용지</w:t>
                      </w:r>
                      <w:r>
                        <w:rPr>
                          <w:spacing w:val="14"/>
                        </w:rPr>
                        <w:t xml:space="preserve"> </w:t>
                      </w:r>
                      <w:r>
                        <w:t>규격</w:t>
                      </w:r>
                      <w:r>
                        <w:rPr>
                          <w:rFonts w:ascii="Book Antiqua" w:eastAsia="Book Antiqua"/>
                          <w:sz w:val="26"/>
                        </w:rPr>
                        <w:t>:</w:t>
                      </w:r>
                      <w:r>
                        <w:rPr>
                          <w:rFonts w:ascii="Book Antiqua" w:eastAsia="Book Antiqua"/>
                          <w:spacing w:val="26"/>
                          <w:sz w:val="26"/>
                        </w:rPr>
                        <w:t xml:space="preserve"> </w:t>
                      </w:r>
                      <w:r>
                        <w:rPr>
                          <w:rFonts w:ascii="Book Antiqua" w:eastAsia="Book Antiqua"/>
                          <w:sz w:val="26"/>
                        </w:rPr>
                        <w:t>A4</w:t>
                      </w:r>
                      <w:r>
                        <w:rPr>
                          <w:rFonts w:ascii="Book Antiqua" w:eastAsia="Book Antiqua"/>
                          <w:spacing w:val="23"/>
                          <w:sz w:val="26"/>
                        </w:rPr>
                        <w:t xml:space="preserve"> </w:t>
                      </w:r>
                      <w:r>
                        <w:rPr>
                          <w:rFonts w:ascii="Book Antiqua" w:eastAsia="Book Antiqua"/>
                          <w:sz w:val="26"/>
                        </w:rPr>
                        <w:t>(</w:t>
                      </w:r>
                      <w:r>
                        <w:t>단면</w:t>
                      </w:r>
                      <w:r>
                        <w:rPr>
                          <w:spacing w:val="17"/>
                        </w:rPr>
                        <w:t xml:space="preserve"> </w:t>
                      </w:r>
                      <w:r>
                        <w:t>인쇄</w:t>
                      </w:r>
                      <w:r>
                        <w:rPr>
                          <w:rFonts w:ascii="Book Antiqua" w:eastAsia="Book Antiqua"/>
                          <w:sz w:val="26"/>
                        </w:rPr>
                        <w:t>)</w:t>
                      </w:r>
                    </w:p>
                    <w:p w14:paraId="3A909DB1" w14:textId="77777777" w:rsidR="009F06D1" w:rsidRDefault="00611B91">
                      <w:pPr>
                        <w:numPr>
                          <w:ilvl w:val="1"/>
                          <w:numId w:val="5"/>
                        </w:numPr>
                        <w:tabs>
                          <w:tab w:val="left" w:pos="667"/>
                        </w:tabs>
                        <w:spacing w:line="381" w:lineRule="exact"/>
                        <w:ind w:hanging="325"/>
                      </w:pPr>
                      <w:r>
                        <w:t>작성</w:t>
                      </w:r>
                      <w:r>
                        <w:rPr>
                          <w:rFonts w:ascii="Book Antiqua" w:eastAsia="Book Antiqua" w:hAnsi="Book Antiqua"/>
                          <w:sz w:val="26"/>
                        </w:rPr>
                        <w:t>:</w:t>
                      </w:r>
                      <w:r>
                        <w:rPr>
                          <w:rFonts w:ascii="Book Antiqua" w:eastAsia="Book Antiqua" w:hAnsi="Book Antiqua"/>
                          <w:spacing w:val="38"/>
                          <w:sz w:val="26"/>
                        </w:rPr>
                        <w:t xml:space="preserve"> </w:t>
                      </w:r>
                      <w:r>
                        <w:rPr>
                          <w:rFonts w:ascii="함초롬바탕" w:eastAsia="함초롬바탕" w:hAnsi="함초롬바탕" w:hint="eastAsia"/>
                        </w:rPr>
                        <w:t></w:t>
                      </w:r>
                      <w:r>
                        <w:t>글</w:t>
                      </w:r>
                    </w:p>
                    <w:p w14:paraId="58FE51E9" w14:textId="77777777" w:rsidR="009F06D1" w:rsidRDefault="00611B91">
                      <w:pPr>
                        <w:numPr>
                          <w:ilvl w:val="0"/>
                          <w:numId w:val="4"/>
                        </w:numPr>
                        <w:tabs>
                          <w:tab w:val="left" w:pos="746"/>
                        </w:tabs>
                        <w:spacing w:before="24"/>
                      </w:pPr>
                      <w:r>
                        <w:t>본문</w:t>
                      </w:r>
                      <w:r>
                        <w:rPr>
                          <w:spacing w:val="1"/>
                        </w:rPr>
                        <w:t xml:space="preserve"> </w:t>
                      </w:r>
                      <w:r>
                        <w:rPr>
                          <w:rFonts w:ascii="Book Antiqua" w:eastAsia="Book Antiqua"/>
                          <w:sz w:val="26"/>
                        </w:rPr>
                        <w:t>12</w:t>
                      </w:r>
                      <w:r>
                        <w:t>포인트</w:t>
                      </w:r>
                      <w:r>
                        <w:rPr>
                          <w:rFonts w:ascii="Book Antiqua" w:eastAsia="Book Antiqua"/>
                          <w:sz w:val="26"/>
                        </w:rPr>
                        <w:t>(</w:t>
                      </w:r>
                      <w:r>
                        <w:t>표</w:t>
                      </w:r>
                      <w:r>
                        <w:rPr>
                          <w:spacing w:val="1"/>
                        </w:rPr>
                        <w:t xml:space="preserve"> </w:t>
                      </w:r>
                      <w:r>
                        <w:rPr>
                          <w:rFonts w:ascii="Book Antiqua" w:eastAsia="Book Antiqua"/>
                          <w:sz w:val="26"/>
                        </w:rPr>
                        <w:t>11</w:t>
                      </w:r>
                      <w:r>
                        <w:t>포인트</w:t>
                      </w:r>
                      <w:r>
                        <w:rPr>
                          <w:rFonts w:ascii="Book Antiqua" w:eastAsia="Book Antiqua"/>
                          <w:sz w:val="26"/>
                        </w:rPr>
                        <w:t>),</w:t>
                      </w:r>
                      <w:r>
                        <w:rPr>
                          <w:rFonts w:ascii="Book Antiqua" w:eastAsia="Book Antiqua"/>
                          <w:spacing w:val="10"/>
                          <w:sz w:val="26"/>
                        </w:rPr>
                        <w:t xml:space="preserve"> </w:t>
                      </w:r>
                      <w:r>
                        <w:t>장평</w:t>
                      </w:r>
                      <w:r>
                        <w:rPr>
                          <w:rFonts w:ascii="Book Antiqua" w:eastAsia="Book Antiqua"/>
                          <w:sz w:val="26"/>
                        </w:rPr>
                        <w:t>100,</w:t>
                      </w:r>
                      <w:r>
                        <w:rPr>
                          <w:rFonts w:ascii="Book Antiqua" w:eastAsia="Book Antiqua"/>
                          <w:spacing w:val="8"/>
                          <w:sz w:val="26"/>
                        </w:rPr>
                        <w:t xml:space="preserve"> </w:t>
                      </w:r>
                      <w:r>
                        <w:t>줄간격</w:t>
                      </w:r>
                      <w:r>
                        <w:rPr>
                          <w:spacing w:val="-1"/>
                        </w:rPr>
                        <w:t xml:space="preserve"> </w:t>
                      </w:r>
                      <w:r>
                        <w:rPr>
                          <w:rFonts w:ascii="Book Antiqua" w:eastAsia="Book Antiqua"/>
                          <w:sz w:val="26"/>
                        </w:rPr>
                        <w:t>160,</w:t>
                      </w:r>
                      <w:r>
                        <w:rPr>
                          <w:rFonts w:ascii="Book Antiqua" w:eastAsia="Book Antiqua"/>
                          <w:spacing w:val="9"/>
                          <w:sz w:val="26"/>
                        </w:rPr>
                        <w:t xml:space="preserve"> </w:t>
                      </w:r>
                      <w:r>
                        <w:t>휴먼명조체</w:t>
                      </w:r>
                      <w:r>
                        <w:rPr>
                          <w:spacing w:val="-1"/>
                        </w:rPr>
                        <w:t xml:space="preserve"> </w:t>
                      </w:r>
                      <w:r>
                        <w:t>기본</w:t>
                      </w:r>
                    </w:p>
                    <w:p w14:paraId="2F9943D8" w14:textId="77777777" w:rsidR="009F06D1" w:rsidRDefault="00611B91">
                      <w:pPr>
                        <w:numPr>
                          <w:ilvl w:val="0"/>
                          <w:numId w:val="4"/>
                        </w:numPr>
                        <w:tabs>
                          <w:tab w:val="left" w:pos="746"/>
                        </w:tabs>
                        <w:spacing w:before="51"/>
                        <w:rPr>
                          <w:rFonts w:ascii="Book Antiqua" w:eastAsia="Book Antiqua"/>
                          <w:sz w:val="26"/>
                        </w:rPr>
                      </w:pPr>
                      <w:r>
                        <w:t>용지</w:t>
                      </w:r>
                      <w:r>
                        <w:rPr>
                          <w:spacing w:val="15"/>
                        </w:rPr>
                        <w:t xml:space="preserve"> </w:t>
                      </w:r>
                      <w:r>
                        <w:t>여백</w:t>
                      </w:r>
                      <w:r>
                        <w:rPr>
                          <w:spacing w:val="15"/>
                        </w:rPr>
                        <w:t xml:space="preserve"> </w:t>
                      </w:r>
                      <w:r>
                        <w:rPr>
                          <w:rFonts w:ascii="Book Antiqua" w:eastAsia="Book Antiqua"/>
                          <w:sz w:val="26"/>
                        </w:rPr>
                        <w:t>:</w:t>
                      </w:r>
                      <w:r>
                        <w:rPr>
                          <w:rFonts w:ascii="Book Antiqua" w:eastAsia="Book Antiqua"/>
                          <w:spacing w:val="22"/>
                          <w:sz w:val="26"/>
                        </w:rPr>
                        <w:t xml:space="preserve"> </w:t>
                      </w:r>
                      <w:r>
                        <w:t>위쪽</w:t>
                      </w:r>
                      <w:r>
                        <w:rPr>
                          <w:spacing w:val="14"/>
                        </w:rPr>
                        <w:t xml:space="preserve"> </w:t>
                      </w:r>
                      <w:r>
                        <w:rPr>
                          <w:rFonts w:ascii="Book Antiqua" w:eastAsia="Book Antiqua"/>
                          <w:sz w:val="26"/>
                        </w:rPr>
                        <w:t>10,</w:t>
                      </w:r>
                      <w:r>
                        <w:rPr>
                          <w:rFonts w:ascii="Book Antiqua" w:eastAsia="Book Antiqua"/>
                          <w:spacing w:val="23"/>
                          <w:sz w:val="26"/>
                        </w:rPr>
                        <w:t xml:space="preserve"> </w:t>
                      </w:r>
                      <w:r>
                        <w:t>아래쪽</w:t>
                      </w:r>
                      <w:r>
                        <w:rPr>
                          <w:spacing w:val="14"/>
                        </w:rPr>
                        <w:t xml:space="preserve"> </w:t>
                      </w:r>
                      <w:r>
                        <w:rPr>
                          <w:rFonts w:ascii="Book Antiqua" w:eastAsia="Book Antiqua"/>
                          <w:sz w:val="26"/>
                        </w:rPr>
                        <w:t>10,</w:t>
                      </w:r>
                      <w:r>
                        <w:rPr>
                          <w:rFonts w:ascii="Book Antiqua" w:eastAsia="Book Antiqua"/>
                          <w:spacing w:val="22"/>
                          <w:sz w:val="26"/>
                        </w:rPr>
                        <w:t xml:space="preserve"> </w:t>
                      </w:r>
                      <w:r>
                        <w:t>왼쪽</w:t>
                      </w:r>
                      <w:r>
                        <w:rPr>
                          <w:spacing w:val="13"/>
                        </w:rPr>
                        <w:t xml:space="preserve"> </w:t>
                      </w:r>
                      <w:r>
                        <w:rPr>
                          <w:rFonts w:ascii="Book Antiqua" w:eastAsia="Book Antiqua"/>
                          <w:sz w:val="26"/>
                        </w:rPr>
                        <w:t>20,</w:t>
                      </w:r>
                      <w:r>
                        <w:rPr>
                          <w:rFonts w:ascii="Book Antiqua" w:eastAsia="Book Antiqua"/>
                          <w:spacing w:val="24"/>
                          <w:sz w:val="26"/>
                        </w:rPr>
                        <w:t xml:space="preserve"> </w:t>
                      </w:r>
                      <w:r>
                        <w:t>오른쪽</w:t>
                      </w:r>
                      <w:r>
                        <w:rPr>
                          <w:spacing w:val="13"/>
                        </w:rPr>
                        <w:t xml:space="preserve"> </w:t>
                      </w:r>
                      <w:r>
                        <w:rPr>
                          <w:rFonts w:ascii="Book Antiqua" w:eastAsia="Book Antiqua"/>
                          <w:sz w:val="26"/>
                        </w:rPr>
                        <w:t>20,</w:t>
                      </w:r>
                      <w:r>
                        <w:rPr>
                          <w:rFonts w:ascii="Book Antiqua" w:eastAsia="Book Antiqua"/>
                          <w:spacing w:val="22"/>
                          <w:sz w:val="26"/>
                        </w:rPr>
                        <w:t xml:space="preserve"> </w:t>
                      </w:r>
                      <w:r>
                        <w:t>머리말</w:t>
                      </w:r>
                      <w:r>
                        <w:rPr>
                          <w:spacing w:val="16"/>
                        </w:rPr>
                        <w:t xml:space="preserve"> </w:t>
                      </w:r>
                      <w:r>
                        <w:rPr>
                          <w:rFonts w:ascii="Book Antiqua" w:eastAsia="Book Antiqua"/>
                          <w:sz w:val="26"/>
                        </w:rPr>
                        <w:t>10,</w:t>
                      </w:r>
                      <w:r>
                        <w:rPr>
                          <w:rFonts w:ascii="Book Antiqua" w:eastAsia="Book Antiqua"/>
                          <w:spacing w:val="22"/>
                          <w:sz w:val="26"/>
                        </w:rPr>
                        <w:t xml:space="preserve"> </w:t>
                      </w:r>
                      <w:r>
                        <w:t>꼬리말</w:t>
                      </w:r>
                      <w:r>
                        <w:rPr>
                          <w:spacing w:val="13"/>
                        </w:rPr>
                        <w:t xml:space="preserve"> </w:t>
                      </w:r>
                      <w:r>
                        <w:rPr>
                          <w:rFonts w:ascii="Book Antiqua" w:eastAsia="Book Antiqua"/>
                          <w:sz w:val="26"/>
                        </w:rPr>
                        <w:t>10</w:t>
                      </w:r>
                    </w:p>
                    <w:p w14:paraId="25CC7409" w14:textId="77777777" w:rsidR="009F06D1" w:rsidRDefault="00611B91">
                      <w:pPr>
                        <w:numPr>
                          <w:ilvl w:val="0"/>
                          <w:numId w:val="3"/>
                        </w:numPr>
                        <w:tabs>
                          <w:tab w:val="left" w:pos="667"/>
                        </w:tabs>
                        <w:spacing w:before="15" w:line="381" w:lineRule="exact"/>
                        <w:ind w:hanging="325"/>
                      </w:pPr>
                      <w:r>
                        <w:t>반드시</w:t>
                      </w:r>
                      <w:r>
                        <w:rPr>
                          <w:spacing w:val="37"/>
                        </w:rPr>
                        <w:t xml:space="preserve"> </w:t>
                      </w:r>
                      <w:r>
                        <w:t>페이지</w:t>
                      </w:r>
                      <w:r>
                        <w:rPr>
                          <w:spacing w:val="34"/>
                        </w:rPr>
                        <w:t xml:space="preserve"> </w:t>
                      </w:r>
                      <w:r>
                        <w:t>수를</w:t>
                      </w:r>
                      <w:r>
                        <w:rPr>
                          <w:spacing w:val="35"/>
                        </w:rPr>
                        <w:t xml:space="preserve"> </w:t>
                      </w:r>
                      <w:r>
                        <w:t>기재</w:t>
                      </w:r>
                    </w:p>
                    <w:p w14:paraId="2F8C4A72" w14:textId="77777777" w:rsidR="009F06D1" w:rsidRDefault="00611B91">
                      <w:pPr>
                        <w:numPr>
                          <w:ilvl w:val="0"/>
                          <w:numId w:val="3"/>
                        </w:numPr>
                        <w:tabs>
                          <w:tab w:val="left" w:pos="667"/>
                        </w:tabs>
                        <w:spacing w:line="381" w:lineRule="exact"/>
                        <w:ind w:hanging="325"/>
                      </w:pPr>
                      <w:r>
                        <w:t>분량</w:t>
                      </w:r>
                      <w:r>
                        <w:rPr>
                          <w:rFonts w:ascii="Book Antiqua" w:eastAsia="Book Antiqua"/>
                          <w:sz w:val="26"/>
                        </w:rPr>
                        <w:t>:</w:t>
                      </w:r>
                      <w:r>
                        <w:rPr>
                          <w:rFonts w:ascii="Book Antiqua" w:eastAsia="Book Antiqua"/>
                          <w:spacing w:val="30"/>
                          <w:sz w:val="26"/>
                        </w:rPr>
                        <w:t xml:space="preserve"> </w:t>
                      </w:r>
                      <w:r>
                        <w:rPr>
                          <w:rFonts w:ascii="Book Antiqua" w:eastAsia="Book Antiqua"/>
                          <w:sz w:val="26"/>
                        </w:rPr>
                        <w:t>5</w:t>
                      </w:r>
                      <w:r>
                        <w:t>페이지</w:t>
                      </w:r>
                      <w:r>
                        <w:rPr>
                          <w:spacing w:val="19"/>
                        </w:rPr>
                        <w:t xml:space="preserve"> </w:t>
                      </w:r>
                      <w:r>
                        <w:t>이상</w:t>
                      </w:r>
                      <w:r>
                        <w:rPr>
                          <w:spacing w:val="20"/>
                        </w:rPr>
                        <w:t xml:space="preserve"> </w:t>
                      </w:r>
                      <w:r>
                        <w:rPr>
                          <w:rFonts w:ascii="Book Antiqua" w:eastAsia="Book Antiqua"/>
                          <w:sz w:val="26"/>
                        </w:rPr>
                        <w:t>50</w:t>
                      </w:r>
                      <w:r>
                        <w:t>페이지</w:t>
                      </w:r>
                      <w:r>
                        <w:rPr>
                          <w:spacing w:val="20"/>
                        </w:rPr>
                        <w:t xml:space="preserve"> </w:t>
                      </w:r>
                      <w:r>
                        <w:t>이하</w:t>
                      </w:r>
                    </w:p>
                    <w:p w14:paraId="3410D4B3" w14:textId="77777777" w:rsidR="009F06D1" w:rsidRDefault="009F06D1">
                      <w:pPr>
                        <w:pStyle w:val="a3"/>
                        <w:spacing w:before="2"/>
                        <w:rPr>
                          <w:sz w:val="27"/>
                        </w:rPr>
                      </w:pPr>
                    </w:p>
                    <w:p w14:paraId="04BCB657" w14:textId="77777777" w:rsidR="009F06D1" w:rsidRDefault="00611B91">
                      <w:pPr>
                        <w:numPr>
                          <w:ilvl w:val="0"/>
                          <w:numId w:val="2"/>
                        </w:numPr>
                        <w:tabs>
                          <w:tab w:val="left" w:pos="468"/>
                        </w:tabs>
                        <w:ind w:hanging="325"/>
                        <w:rPr>
                          <w:rFonts w:ascii="나눔고딕 ExtraBold" w:eastAsia="나눔고딕 ExtraBold"/>
                          <w:b/>
                          <w:sz w:val="26"/>
                        </w:rPr>
                      </w:pPr>
                      <w:r>
                        <w:rPr>
                          <w:rFonts w:ascii="나눔고딕 ExtraBold" w:eastAsia="나눔고딕 ExtraBold" w:hint="eastAsia"/>
                          <w:b/>
                          <w:w w:val="105"/>
                          <w:sz w:val="26"/>
                        </w:rPr>
                        <w:t>연구결과보고서</w:t>
                      </w:r>
                      <w:r>
                        <w:rPr>
                          <w:rFonts w:ascii="나눔고딕 ExtraBold" w:eastAsia="나눔고딕 ExtraBold" w:hint="eastAsia"/>
                          <w:b/>
                          <w:spacing w:val="68"/>
                          <w:w w:val="105"/>
                          <w:sz w:val="26"/>
                        </w:rPr>
                        <w:t xml:space="preserve"> </w:t>
                      </w:r>
                      <w:r>
                        <w:rPr>
                          <w:rFonts w:ascii="나눔고딕 ExtraBold" w:eastAsia="나눔고딕 ExtraBold" w:hint="eastAsia"/>
                          <w:b/>
                          <w:w w:val="105"/>
                          <w:sz w:val="26"/>
                        </w:rPr>
                        <w:t>작성</w:t>
                      </w:r>
                      <w:r>
                        <w:rPr>
                          <w:rFonts w:ascii="나눔고딕 ExtraBold" w:eastAsia="나눔고딕 ExtraBold" w:hint="eastAsia"/>
                          <w:b/>
                          <w:spacing w:val="66"/>
                          <w:w w:val="105"/>
                          <w:sz w:val="26"/>
                        </w:rPr>
                        <w:t xml:space="preserve"> </w:t>
                      </w:r>
                      <w:r>
                        <w:rPr>
                          <w:rFonts w:ascii="나눔고딕 ExtraBold" w:eastAsia="나눔고딕 ExtraBold" w:hint="eastAsia"/>
                          <w:b/>
                          <w:w w:val="105"/>
                          <w:sz w:val="26"/>
                        </w:rPr>
                        <w:t>요령</w:t>
                      </w:r>
                    </w:p>
                    <w:p w14:paraId="56ABDCE1" w14:textId="77777777" w:rsidR="009F06D1" w:rsidRDefault="00611B91">
                      <w:pPr>
                        <w:numPr>
                          <w:ilvl w:val="1"/>
                          <w:numId w:val="2"/>
                        </w:numPr>
                        <w:tabs>
                          <w:tab w:val="left" w:pos="662"/>
                        </w:tabs>
                        <w:spacing w:before="19"/>
                        <w:ind w:hanging="325"/>
                      </w:pPr>
                      <w:r>
                        <w:t>작성방법을</w:t>
                      </w:r>
                      <w:r>
                        <w:rPr>
                          <w:spacing w:val="36"/>
                        </w:rPr>
                        <w:t xml:space="preserve"> </w:t>
                      </w:r>
                      <w:r>
                        <w:t>반드시</w:t>
                      </w:r>
                      <w:r>
                        <w:rPr>
                          <w:spacing w:val="35"/>
                        </w:rPr>
                        <w:t xml:space="preserve"> </w:t>
                      </w:r>
                      <w:r>
                        <w:t>숙지한</w:t>
                      </w:r>
                      <w:r>
                        <w:rPr>
                          <w:spacing w:val="34"/>
                        </w:rPr>
                        <w:t xml:space="preserve"> </w:t>
                      </w:r>
                      <w:r>
                        <w:t>후</w:t>
                      </w:r>
                      <w:r>
                        <w:rPr>
                          <w:spacing w:val="35"/>
                        </w:rPr>
                        <w:t xml:space="preserve"> </w:t>
                      </w:r>
                      <w:r>
                        <w:t>작성</w:t>
                      </w:r>
                    </w:p>
                    <w:p w14:paraId="1A458333" w14:textId="77777777" w:rsidR="009F06D1" w:rsidRDefault="00611B91">
                      <w:pPr>
                        <w:numPr>
                          <w:ilvl w:val="1"/>
                          <w:numId w:val="2"/>
                        </w:numPr>
                        <w:tabs>
                          <w:tab w:val="left" w:pos="667"/>
                        </w:tabs>
                        <w:spacing w:before="4" w:line="381" w:lineRule="exact"/>
                        <w:ind w:left="666" w:hanging="325"/>
                      </w:pPr>
                      <w:r>
                        <w:t>인용자료</w:t>
                      </w:r>
                      <w:r>
                        <w:rPr>
                          <w:spacing w:val="34"/>
                        </w:rPr>
                        <w:t xml:space="preserve"> </w:t>
                      </w:r>
                      <w:r>
                        <w:t>및</w:t>
                      </w:r>
                      <w:r>
                        <w:rPr>
                          <w:spacing w:val="38"/>
                        </w:rPr>
                        <w:t xml:space="preserve"> </w:t>
                      </w:r>
                      <w:r>
                        <w:t>데이터의</w:t>
                      </w:r>
                      <w:r>
                        <w:rPr>
                          <w:spacing w:val="35"/>
                        </w:rPr>
                        <w:t xml:space="preserve"> </w:t>
                      </w:r>
                      <w:r>
                        <w:t>출처</w:t>
                      </w:r>
                      <w:r>
                        <w:rPr>
                          <w:spacing w:val="35"/>
                        </w:rPr>
                        <w:t xml:space="preserve"> </w:t>
                      </w:r>
                      <w:r>
                        <w:t>명시</w:t>
                      </w:r>
                    </w:p>
                    <w:p w14:paraId="77C6FEBC" w14:textId="77777777" w:rsidR="009F06D1" w:rsidRDefault="00611B91">
                      <w:pPr>
                        <w:numPr>
                          <w:ilvl w:val="1"/>
                          <w:numId w:val="2"/>
                        </w:numPr>
                        <w:tabs>
                          <w:tab w:val="left" w:pos="667"/>
                        </w:tabs>
                        <w:spacing w:line="381" w:lineRule="exact"/>
                        <w:ind w:left="666" w:hanging="325"/>
                        <w:rPr>
                          <w:rFonts w:ascii="Book Antiqua" w:eastAsia="Book Antiqua"/>
                          <w:sz w:val="26"/>
                        </w:rPr>
                      </w:pPr>
                      <w:r>
                        <w:t>제출</w:t>
                      </w:r>
                      <w:r>
                        <w:rPr>
                          <w:spacing w:val="30"/>
                        </w:rPr>
                        <w:t xml:space="preserve"> </w:t>
                      </w:r>
                      <w:r>
                        <w:t>자료의</w:t>
                      </w:r>
                      <w:r>
                        <w:rPr>
                          <w:spacing w:val="33"/>
                        </w:rPr>
                        <w:t xml:space="preserve"> </w:t>
                      </w:r>
                      <w:r>
                        <w:t>비율</w:t>
                      </w:r>
                      <w:r>
                        <w:rPr>
                          <w:spacing w:val="33"/>
                        </w:rPr>
                        <w:t xml:space="preserve"> </w:t>
                      </w:r>
                      <w:r>
                        <w:t>산정</w:t>
                      </w:r>
                      <w:r>
                        <w:rPr>
                          <w:spacing w:val="33"/>
                        </w:rPr>
                        <w:t xml:space="preserve"> </w:t>
                      </w:r>
                      <w:r>
                        <w:t>시에는</w:t>
                      </w:r>
                      <w:r>
                        <w:rPr>
                          <w:spacing w:val="31"/>
                        </w:rPr>
                        <w:t xml:space="preserve"> </w:t>
                      </w:r>
                      <w:r>
                        <w:t>소수점</w:t>
                      </w:r>
                      <w:r>
                        <w:rPr>
                          <w:spacing w:val="30"/>
                        </w:rPr>
                        <w:t xml:space="preserve"> </w:t>
                      </w:r>
                      <w:r>
                        <w:t>첫째자리까지</w:t>
                      </w:r>
                      <w:r>
                        <w:rPr>
                          <w:spacing w:val="33"/>
                        </w:rPr>
                        <w:t xml:space="preserve"> </w:t>
                      </w:r>
                      <w:r>
                        <w:t>기재</w:t>
                      </w:r>
                      <w:r>
                        <w:rPr>
                          <w:rFonts w:ascii="Book Antiqua" w:eastAsia="Book Antiqua"/>
                          <w:sz w:val="26"/>
                        </w:rPr>
                        <w:t>(</w:t>
                      </w:r>
                      <w:r>
                        <w:t>둘째자리에서</w:t>
                      </w:r>
                      <w:r>
                        <w:rPr>
                          <w:spacing w:val="31"/>
                        </w:rPr>
                        <w:t xml:space="preserve"> </w:t>
                      </w:r>
                      <w:r>
                        <w:t>반올림</w:t>
                      </w:r>
                      <w:r>
                        <w:rPr>
                          <w:rFonts w:ascii="Book Antiqua" w:eastAsia="Book Antiqua"/>
                          <w:sz w:val="26"/>
                        </w:rPr>
                        <w:t>)</w:t>
                      </w:r>
                    </w:p>
                  </w:txbxContent>
                </v:textbox>
                <w10:wrap type="topAndBottom" anchorx="page"/>
              </v:shape>
            </w:pict>
          </mc:Fallback>
        </mc:AlternateContent>
      </w:r>
    </w:p>
    <w:p w14:paraId="6C2C0B4C" w14:textId="77777777" w:rsidR="009F06D1" w:rsidRDefault="009F06D1">
      <w:pPr>
        <w:rPr>
          <w:rFonts w:ascii="Book Antiqua"/>
          <w:sz w:val="25"/>
        </w:rPr>
        <w:sectPr w:rsidR="009F06D1">
          <w:pgSz w:w="11900" w:h="16820"/>
          <w:pgMar w:top="1600" w:right="1040" w:bottom="280" w:left="1020" w:header="720" w:footer="720" w:gutter="0"/>
          <w:cols w:space="720"/>
        </w:sectPr>
      </w:pPr>
    </w:p>
    <w:p w14:paraId="70BA64E8" w14:textId="77777777" w:rsidR="009F06D1" w:rsidRDefault="009F06D1">
      <w:pPr>
        <w:pStyle w:val="a3"/>
        <w:spacing w:before="9"/>
        <w:rPr>
          <w:rFonts w:ascii="Book Antiqua"/>
          <w:sz w:val="22"/>
        </w:rPr>
      </w:pPr>
    </w:p>
    <w:p w14:paraId="39BE13B0" w14:textId="77777777" w:rsidR="009F06D1" w:rsidRDefault="00611B91">
      <w:pPr>
        <w:pStyle w:val="1"/>
        <w:spacing w:before="24"/>
        <w:ind w:firstLine="0"/>
      </w:pPr>
      <w:r>
        <w:rPr>
          <w:w w:val="105"/>
        </w:rPr>
        <w:t>Ⅰ.</w:t>
      </w:r>
      <w:r>
        <w:rPr>
          <w:spacing w:val="56"/>
          <w:w w:val="105"/>
        </w:rPr>
        <w:t xml:space="preserve"> </w:t>
      </w:r>
      <w:r>
        <w:rPr>
          <w:w w:val="105"/>
        </w:rPr>
        <w:t>연구</w:t>
      </w:r>
      <w:r>
        <w:rPr>
          <w:spacing w:val="55"/>
          <w:w w:val="105"/>
        </w:rPr>
        <w:t xml:space="preserve"> </w:t>
      </w:r>
      <w:r>
        <w:rPr>
          <w:w w:val="105"/>
        </w:rPr>
        <w:t>및</w:t>
      </w:r>
      <w:r>
        <w:rPr>
          <w:spacing w:val="56"/>
          <w:w w:val="105"/>
        </w:rPr>
        <w:t xml:space="preserve"> </w:t>
      </w:r>
      <w:r>
        <w:rPr>
          <w:w w:val="105"/>
        </w:rPr>
        <w:t>사업명</w:t>
      </w:r>
    </w:p>
    <w:p w14:paraId="4C062712" w14:textId="12671A04" w:rsidR="009F06D1" w:rsidRDefault="00D66988">
      <w:pPr>
        <w:pStyle w:val="a3"/>
        <w:rPr>
          <w:rFonts w:ascii="나눔고딕 ExtraBold"/>
          <w:b/>
          <w:sz w:val="26"/>
        </w:rPr>
      </w:pPr>
      <w:r>
        <w:rPr>
          <w:rFonts w:ascii="나눔고딕 ExtraBold" w:hint="eastAsia"/>
          <w:b/>
          <w:sz w:val="26"/>
        </w:rPr>
        <w:t>정서적</w:t>
      </w:r>
      <w:r>
        <w:rPr>
          <w:rFonts w:ascii="나눔고딕 ExtraBold" w:hint="eastAsia"/>
          <w:b/>
          <w:sz w:val="26"/>
        </w:rPr>
        <w:t xml:space="preserve"> </w:t>
      </w:r>
      <w:r>
        <w:rPr>
          <w:rFonts w:ascii="나눔고딕 ExtraBold" w:hint="eastAsia"/>
          <w:b/>
          <w:sz w:val="26"/>
        </w:rPr>
        <w:t>회상을</w:t>
      </w:r>
      <w:r>
        <w:rPr>
          <w:rFonts w:ascii="나눔고딕 ExtraBold" w:hint="eastAsia"/>
          <w:b/>
          <w:sz w:val="26"/>
        </w:rPr>
        <w:t xml:space="preserve"> </w:t>
      </w:r>
      <w:r>
        <w:rPr>
          <w:rFonts w:ascii="나눔고딕 ExtraBold" w:hint="eastAsia"/>
          <w:b/>
          <w:sz w:val="26"/>
        </w:rPr>
        <w:t>불러일으키는</w:t>
      </w:r>
      <w:r>
        <w:rPr>
          <w:rFonts w:ascii="나눔고딕 ExtraBold" w:hint="eastAsia"/>
          <w:b/>
          <w:sz w:val="26"/>
        </w:rPr>
        <w:t xml:space="preserve"> </w:t>
      </w:r>
      <w:r>
        <w:rPr>
          <w:rFonts w:ascii="나눔고딕 ExtraBold" w:hint="eastAsia"/>
          <w:b/>
          <w:sz w:val="26"/>
        </w:rPr>
        <w:t>매개체의</w:t>
      </w:r>
      <w:r>
        <w:rPr>
          <w:rFonts w:ascii="나눔고딕 ExtraBold" w:hint="eastAsia"/>
          <w:b/>
          <w:sz w:val="26"/>
        </w:rPr>
        <w:t xml:space="preserve"> </w:t>
      </w:r>
      <w:r>
        <w:rPr>
          <w:rFonts w:ascii="나눔고딕 ExtraBold" w:hint="eastAsia"/>
          <w:b/>
          <w:sz w:val="26"/>
        </w:rPr>
        <w:t>구현</w:t>
      </w:r>
      <w:r>
        <w:rPr>
          <w:rFonts w:ascii="나눔고딕 ExtraBold" w:hint="eastAsia"/>
          <w:b/>
          <w:sz w:val="26"/>
        </w:rPr>
        <w:t xml:space="preserve"> </w:t>
      </w:r>
      <w:r>
        <w:rPr>
          <w:rFonts w:ascii="나눔고딕 ExtraBold" w:hint="eastAsia"/>
          <w:b/>
          <w:sz w:val="26"/>
        </w:rPr>
        <w:t>및</w:t>
      </w:r>
      <w:r>
        <w:rPr>
          <w:rFonts w:ascii="나눔고딕 ExtraBold" w:hint="eastAsia"/>
          <w:b/>
          <w:sz w:val="26"/>
        </w:rPr>
        <w:t xml:space="preserve"> </w:t>
      </w:r>
      <w:r>
        <w:rPr>
          <w:rFonts w:ascii="나눔고딕 ExtraBold" w:hint="eastAsia"/>
          <w:b/>
          <w:sz w:val="26"/>
        </w:rPr>
        <w:t>탐구</w:t>
      </w:r>
    </w:p>
    <w:p w14:paraId="2315B91B" w14:textId="77777777" w:rsidR="009F06D1" w:rsidRDefault="009F06D1">
      <w:pPr>
        <w:pStyle w:val="a3"/>
        <w:spacing w:before="7"/>
        <w:rPr>
          <w:rFonts w:ascii="나눔고딕 ExtraBold"/>
          <w:b/>
          <w:sz w:val="30"/>
        </w:rPr>
      </w:pPr>
    </w:p>
    <w:p w14:paraId="136AF2F0" w14:textId="77777777" w:rsidR="009F06D1" w:rsidRDefault="00611B91">
      <w:pPr>
        <w:ind w:left="112"/>
        <w:rPr>
          <w:rFonts w:ascii="나눔고딕 ExtraBold" w:eastAsia="나눔고딕 ExtraBold" w:hAnsi="나눔고딕 ExtraBold"/>
          <w:b/>
          <w:sz w:val="26"/>
        </w:rPr>
      </w:pPr>
      <w:r>
        <w:rPr>
          <w:rFonts w:ascii="나눔고딕 ExtraBold" w:eastAsia="나눔고딕 ExtraBold" w:hAnsi="나눔고딕 ExtraBold" w:hint="eastAsia"/>
          <w:b/>
          <w:w w:val="105"/>
          <w:sz w:val="26"/>
        </w:rPr>
        <w:t>Ⅱ.</w:t>
      </w:r>
      <w:r>
        <w:rPr>
          <w:rFonts w:ascii="나눔고딕 ExtraBold" w:eastAsia="나눔고딕 ExtraBold" w:hAnsi="나눔고딕 ExtraBold" w:hint="eastAsia"/>
          <w:b/>
          <w:spacing w:val="57"/>
          <w:w w:val="105"/>
          <w:sz w:val="26"/>
        </w:rPr>
        <w:t xml:space="preserve"> </w:t>
      </w:r>
      <w:r>
        <w:rPr>
          <w:rFonts w:ascii="나눔고딕 ExtraBold" w:eastAsia="나눔고딕 ExtraBold" w:hAnsi="나눔고딕 ExtraBold" w:hint="eastAsia"/>
          <w:b/>
          <w:w w:val="105"/>
          <w:sz w:val="26"/>
        </w:rPr>
        <w:t>연구</w:t>
      </w:r>
      <w:r>
        <w:rPr>
          <w:rFonts w:ascii="나눔고딕 ExtraBold" w:eastAsia="나눔고딕 ExtraBold" w:hAnsi="나눔고딕 ExtraBold" w:hint="eastAsia"/>
          <w:b/>
          <w:spacing w:val="56"/>
          <w:w w:val="105"/>
          <w:sz w:val="26"/>
        </w:rPr>
        <w:t xml:space="preserve"> </w:t>
      </w:r>
      <w:r>
        <w:rPr>
          <w:rFonts w:ascii="나눔고딕 ExtraBold" w:eastAsia="나눔고딕 ExtraBold" w:hAnsi="나눔고딕 ExtraBold" w:hint="eastAsia"/>
          <w:b/>
          <w:w w:val="105"/>
          <w:sz w:val="26"/>
        </w:rPr>
        <w:t>및</w:t>
      </w:r>
      <w:r>
        <w:rPr>
          <w:rFonts w:ascii="나눔고딕 ExtraBold" w:eastAsia="나눔고딕 ExtraBold" w:hAnsi="나눔고딕 ExtraBold" w:hint="eastAsia"/>
          <w:b/>
          <w:spacing w:val="58"/>
          <w:w w:val="105"/>
          <w:sz w:val="26"/>
        </w:rPr>
        <w:t xml:space="preserve"> </w:t>
      </w:r>
      <w:r>
        <w:rPr>
          <w:rFonts w:ascii="나눔고딕 ExtraBold" w:eastAsia="나눔고딕 ExtraBold" w:hAnsi="나눔고딕 ExtraBold" w:hint="eastAsia"/>
          <w:b/>
          <w:w w:val="105"/>
          <w:sz w:val="26"/>
        </w:rPr>
        <w:t>사업</w:t>
      </w:r>
      <w:r>
        <w:rPr>
          <w:rFonts w:ascii="나눔고딕 ExtraBold" w:eastAsia="나눔고딕 ExtraBold" w:hAnsi="나눔고딕 ExtraBold" w:hint="eastAsia"/>
          <w:b/>
          <w:spacing w:val="56"/>
          <w:w w:val="105"/>
          <w:sz w:val="26"/>
        </w:rPr>
        <w:t xml:space="preserve"> </w:t>
      </w:r>
      <w:r>
        <w:rPr>
          <w:rFonts w:ascii="나눔고딕 ExtraBold" w:eastAsia="나눔고딕 ExtraBold" w:hAnsi="나눔고딕 ExtraBold" w:hint="eastAsia"/>
          <w:b/>
          <w:w w:val="105"/>
          <w:sz w:val="26"/>
        </w:rPr>
        <w:t>추진</w:t>
      </w:r>
      <w:r>
        <w:rPr>
          <w:rFonts w:ascii="나눔고딕 ExtraBold" w:eastAsia="나눔고딕 ExtraBold" w:hAnsi="나눔고딕 ExtraBold" w:hint="eastAsia"/>
          <w:b/>
          <w:spacing w:val="55"/>
          <w:w w:val="105"/>
          <w:sz w:val="26"/>
        </w:rPr>
        <w:t xml:space="preserve"> </w:t>
      </w:r>
      <w:r>
        <w:rPr>
          <w:rFonts w:ascii="나눔고딕 ExtraBold" w:eastAsia="나눔고딕 ExtraBold" w:hAnsi="나눔고딕 ExtraBold" w:hint="eastAsia"/>
          <w:b/>
          <w:w w:val="105"/>
          <w:sz w:val="26"/>
        </w:rPr>
        <w:t>결과</w:t>
      </w:r>
    </w:p>
    <w:p w14:paraId="08F6A886" w14:textId="77777777" w:rsidR="009F06D1" w:rsidRDefault="009F06D1">
      <w:pPr>
        <w:pStyle w:val="a3"/>
        <w:rPr>
          <w:rFonts w:ascii="나눔고딕 ExtraBold"/>
          <w:b/>
          <w:sz w:val="26"/>
        </w:rPr>
      </w:pPr>
    </w:p>
    <w:p w14:paraId="79ABCD28" w14:textId="77777777" w:rsidR="009F06D1" w:rsidRDefault="009F06D1">
      <w:pPr>
        <w:pStyle w:val="a3"/>
        <w:spacing w:before="5"/>
        <w:rPr>
          <w:rFonts w:ascii="나눔고딕 ExtraBold"/>
          <w:b/>
          <w:sz w:val="16"/>
        </w:rPr>
      </w:pPr>
    </w:p>
    <w:p w14:paraId="4EEA6560" w14:textId="77777777" w:rsidR="009F06D1" w:rsidRDefault="00611B91">
      <w:pPr>
        <w:pStyle w:val="a5"/>
        <w:numPr>
          <w:ilvl w:val="0"/>
          <w:numId w:val="1"/>
        </w:numPr>
        <w:tabs>
          <w:tab w:val="left" w:pos="413"/>
        </w:tabs>
        <w:ind w:hanging="301"/>
        <w:rPr>
          <w:sz w:val="20"/>
        </w:rPr>
      </w:pPr>
      <w:r>
        <w:rPr>
          <w:sz w:val="20"/>
        </w:rPr>
        <w:t>과제</w:t>
      </w:r>
      <w:r>
        <w:rPr>
          <w:spacing w:val="32"/>
          <w:sz w:val="20"/>
        </w:rPr>
        <w:t xml:space="preserve"> </w:t>
      </w:r>
      <w:r>
        <w:rPr>
          <w:sz w:val="20"/>
        </w:rPr>
        <w:t>내용</w:t>
      </w:r>
    </w:p>
    <w:p w14:paraId="113FF8A8" w14:textId="77777777" w:rsidR="009F06D1" w:rsidRDefault="009F06D1">
      <w:pPr>
        <w:pStyle w:val="a3"/>
        <w:spacing w:before="9"/>
        <w:rPr>
          <w:sz w:val="29"/>
        </w:rPr>
      </w:pPr>
    </w:p>
    <w:p w14:paraId="5E330445" w14:textId="77777777" w:rsidR="009F06D1" w:rsidRDefault="00611B91">
      <w:pPr>
        <w:pStyle w:val="a5"/>
        <w:numPr>
          <w:ilvl w:val="0"/>
          <w:numId w:val="1"/>
        </w:numPr>
        <w:tabs>
          <w:tab w:val="left" w:pos="413"/>
        </w:tabs>
        <w:spacing w:before="1"/>
        <w:ind w:hanging="301"/>
        <w:rPr>
          <w:sz w:val="20"/>
        </w:rPr>
      </w:pPr>
      <w:r>
        <w:rPr>
          <w:sz w:val="20"/>
        </w:rPr>
        <w:t>과제</w:t>
      </w:r>
      <w:r>
        <w:rPr>
          <w:spacing w:val="32"/>
          <w:sz w:val="20"/>
        </w:rPr>
        <w:t xml:space="preserve"> </w:t>
      </w:r>
      <w:r>
        <w:rPr>
          <w:sz w:val="20"/>
        </w:rPr>
        <w:t>목표</w:t>
      </w:r>
    </w:p>
    <w:p w14:paraId="6637B098" w14:textId="77777777" w:rsidR="009F06D1" w:rsidRDefault="009F06D1">
      <w:pPr>
        <w:pStyle w:val="a3"/>
        <w:spacing w:before="11"/>
        <w:rPr>
          <w:sz w:val="29"/>
        </w:rPr>
      </w:pPr>
    </w:p>
    <w:p w14:paraId="017E95C8" w14:textId="77777777" w:rsidR="009F06D1" w:rsidRDefault="00611B91">
      <w:pPr>
        <w:pStyle w:val="a5"/>
        <w:numPr>
          <w:ilvl w:val="0"/>
          <w:numId w:val="1"/>
        </w:numPr>
        <w:tabs>
          <w:tab w:val="left" w:pos="413"/>
        </w:tabs>
        <w:spacing w:before="1"/>
        <w:ind w:hanging="301"/>
        <w:rPr>
          <w:sz w:val="20"/>
        </w:rPr>
      </w:pPr>
      <w:r>
        <w:rPr>
          <w:sz w:val="20"/>
        </w:rPr>
        <w:t>과제</w:t>
      </w:r>
      <w:r>
        <w:rPr>
          <w:spacing w:val="32"/>
          <w:sz w:val="20"/>
        </w:rPr>
        <w:t xml:space="preserve"> </w:t>
      </w:r>
      <w:r>
        <w:rPr>
          <w:sz w:val="20"/>
        </w:rPr>
        <w:t>수행</w:t>
      </w:r>
      <w:r>
        <w:rPr>
          <w:spacing w:val="33"/>
          <w:sz w:val="20"/>
        </w:rPr>
        <w:t xml:space="preserve"> </w:t>
      </w:r>
      <w:r>
        <w:rPr>
          <w:sz w:val="20"/>
        </w:rPr>
        <w:t>방법</w:t>
      </w:r>
    </w:p>
    <w:p w14:paraId="7044D5F9" w14:textId="77777777" w:rsidR="009F06D1" w:rsidRDefault="009F06D1">
      <w:pPr>
        <w:pStyle w:val="a3"/>
        <w:spacing w:before="11"/>
        <w:rPr>
          <w:sz w:val="29"/>
        </w:rPr>
      </w:pPr>
    </w:p>
    <w:p w14:paraId="1BD193C4" w14:textId="77777777" w:rsidR="009F06D1" w:rsidRDefault="00611B91">
      <w:pPr>
        <w:pStyle w:val="a5"/>
        <w:numPr>
          <w:ilvl w:val="0"/>
          <w:numId w:val="1"/>
        </w:numPr>
        <w:tabs>
          <w:tab w:val="left" w:pos="413"/>
        </w:tabs>
        <w:spacing w:before="1"/>
        <w:ind w:hanging="301"/>
        <w:rPr>
          <w:sz w:val="20"/>
        </w:rPr>
      </w:pPr>
      <w:r>
        <w:rPr>
          <w:sz w:val="20"/>
        </w:rPr>
        <w:t>과제</w:t>
      </w:r>
      <w:r>
        <w:rPr>
          <w:spacing w:val="32"/>
          <w:sz w:val="20"/>
        </w:rPr>
        <w:t xml:space="preserve"> </w:t>
      </w:r>
      <w:r>
        <w:rPr>
          <w:sz w:val="20"/>
        </w:rPr>
        <w:t>최종</w:t>
      </w:r>
      <w:r>
        <w:rPr>
          <w:spacing w:val="32"/>
          <w:sz w:val="20"/>
        </w:rPr>
        <w:t xml:space="preserve"> </w:t>
      </w:r>
      <w:r>
        <w:rPr>
          <w:sz w:val="20"/>
        </w:rPr>
        <w:t>결과물</w:t>
      </w:r>
    </w:p>
    <w:p w14:paraId="521E9135" w14:textId="77777777" w:rsidR="009F06D1" w:rsidRDefault="009F06D1">
      <w:pPr>
        <w:pStyle w:val="a3"/>
        <w:spacing w:before="9"/>
        <w:rPr>
          <w:sz w:val="29"/>
        </w:rPr>
      </w:pPr>
    </w:p>
    <w:p w14:paraId="79B57145" w14:textId="77777777" w:rsidR="009F06D1" w:rsidRDefault="00611B91">
      <w:pPr>
        <w:pStyle w:val="a5"/>
        <w:numPr>
          <w:ilvl w:val="0"/>
          <w:numId w:val="1"/>
        </w:numPr>
        <w:tabs>
          <w:tab w:val="left" w:pos="413"/>
        </w:tabs>
        <w:ind w:hanging="301"/>
        <w:rPr>
          <w:sz w:val="20"/>
        </w:rPr>
      </w:pPr>
      <w:r>
        <w:rPr>
          <w:sz w:val="20"/>
        </w:rPr>
        <w:t>기대효과</w:t>
      </w:r>
      <w:r>
        <w:rPr>
          <w:spacing w:val="32"/>
          <w:sz w:val="20"/>
        </w:rPr>
        <w:t xml:space="preserve"> </w:t>
      </w:r>
      <w:r>
        <w:rPr>
          <w:sz w:val="20"/>
        </w:rPr>
        <w:t>및</w:t>
      </w:r>
      <w:r>
        <w:rPr>
          <w:spacing w:val="33"/>
          <w:sz w:val="20"/>
        </w:rPr>
        <w:t xml:space="preserve"> </w:t>
      </w:r>
      <w:r>
        <w:rPr>
          <w:sz w:val="20"/>
        </w:rPr>
        <w:t>활용분야</w:t>
      </w:r>
    </w:p>
    <w:p w14:paraId="40C76E29" w14:textId="77777777" w:rsidR="009F06D1" w:rsidRDefault="009F06D1">
      <w:pPr>
        <w:pStyle w:val="a3"/>
        <w:spacing w:before="12"/>
        <w:rPr>
          <w:sz w:val="29"/>
        </w:rPr>
      </w:pPr>
    </w:p>
    <w:p w14:paraId="3DD9EBBE" w14:textId="77777777" w:rsidR="009F06D1" w:rsidRDefault="00611B91">
      <w:pPr>
        <w:pStyle w:val="a5"/>
        <w:numPr>
          <w:ilvl w:val="0"/>
          <w:numId w:val="1"/>
        </w:numPr>
        <w:tabs>
          <w:tab w:val="left" w:pos="413"/>
        </w:tabs>
        <w:ind w:hanging="301"/>
        <w:rPr>
          <w:sz w:val="20"/>
        </w:rPr>
      </w:pPr>
      <w:r>
        <w:rPr>
          <w:sz w:val="20"/>
        </w:rPr>
        <w:t>최종</w:t>
      </w:r>
      <w:r>
        <w:rPr>
          <w:spacing w:val="30"/>
          <w:sz w:val="20"/>
        </w:rPr>
        <w:t xml:space="preserve"> </w:t>
      </w:r>
      <w:r>
        <w:rPr>
          <w:sz w:val="20"/>
        </w:rPr>
        <w:t>결과물에</w:t>
      </w:r>
      <w:r>
        <w:rPr>
          <w:spacing w:val="30"/>
          <w:sz w:val="20"/>
        </w:rPr>
        <w:t xml:space="preserve"> </w:t>
      </w:r>
      <w:r>
        <w:rPr>
          <w:sz w:val="20"/>
        </w:rPr>
        <w:t>대한</w:t>
      </w:r>
      <w:r>
        <w:rPr>
          <w:spacing w:val="31"/>
          <w:sz w:val="20"/>
        </w:rPr>
        <w:t xml:space="preserve"> </w:t>
      </w:r>
      <w:r>
        <w:rPr>
          <w:sz w:val="20"/>
        </w:rPr>
        <w:t>성과</w:t>
      </w:r>
      <w:r>
        <w:rPr>
          <w:spacing w:val="30"/>
          <w:sz w:val="20"/>
        </w:rPr>
        <w:t xml:space="preserve"> </w:t>
      </w:r>
      <w:r>
        <w:rPr>
          <w:sz w:val="20"/>
        </w:rPr>
        <w:t>창출</w:t>
      </w:r>
      <w:r>
        <w:rPr>
          <w:spacing w:val="31"/>
          <w:sz w:val="20"/>
        </w:rPr>
        <w:t xml:space="preserve"> </w:t>
      </w:r>
      <w:r>
        <w:rPr>
          <w:sz w:val="20"/>
        </w:rPr>
        <w:t>현황</w:t>
      </w:r>
      <w:r>
        <w:rPr>
          <w:spacing w:val="30"/>
          <w:sz w:val="20"/>
        </w:rPr>
        <w:t xml:space="preserve"> </w:t>
      </w:r>
      <w:r>
        <w:rPr>
          <w:sz w:val="20"/>
        </w:rPr>
        <w:t>및</w:t>
      </w:r>
      <w:r>
        <w:rPr>
          <w:spacing w:val="31"/>
          <w:sz w:val="20"/>
        </w:rPr>
        <w:t xml:space="preserve"> </w:t>
      </w:r>
      <w:r>
        <w:rPr>
          <w:sz w:val="20"/>
        </w:rPr>
        <w:t>향후</w:t>
      </w:r>
      <w:r>
        <w:rPr>
          <w:spacing w:val="30"/>
          <w:sz w:val="20"/>
        </w:rPr>
        <w:t xml:space="preserve"> </w:t>
      </w:r>
      <w:r>
        <w:rPr>
          <w:sz w:val="20"/>
        </w:rPr>
        <w:t>계획(있는</w:t>
      </w:r>
      <w:r>
        <w:rPr>
          <w:spacing w:val="31"/>
          <w:sz w:val="20"/>
        </w:rPr>
        <w:t xml:space="preserve"> </w:t>
      </w:r>
      <w:r>
        <w:rPr>
          <w:sz w:val="20"/>
        </w:rPr>
        <w:t>경우</w:t>
      </w:r>
      <w:r>
        <w:rPr>
          <w:spacing w:val="30"/>
          <w:sz w:val="20"/>
        </w:rPr>
        <w:t xml:space="preserve"> </w:t>
      </w:r>
      <w:r>
        <w:rPr>
          <w:sz w:val="20"/>
        </w:rPr>
        <w:t>제시)</w:t>
      </w:r>
    </w:p>
    <w:p w14:paraId="6C35B17C" w14:textId="77777777" w:rsidR="009F06D1" w:rsidRDefault="00611B91">
      <w:pPr>
        <w:pStyle w:val="a5"/>
        <w:numPr>
          <w:ilvl w:val="1"/>
          <w:numId w:val="1"/>
        </w:numPr>
        <w:tabs>
          <w:tab w:val="left" w:pos="612"/>
        </w:tabs>
        <w:spacing w:before="63"/>
        <w:rPr>
          <w:sz w:val="20"/>
        </w:rPr>
      </w:pPr>
      <w:r>
        <w:rPr>
          <w:color w:val="0000FF"/>
          <w:sz w:val="20"/>
        </w:rPr>
        <w:t>성과</w:t>
      </w:r>
      <w:r>
        <w:rPr>
          <w:color w:val="0000FF"/>
          <w:spacing w:val="32"/>
          <w:sz w:val="20"/>
        </w:rPr>
        <w:t xml:space="preserve"> </w:t>
      </w:r>
      <w:r>
        <w:rPr>
          <w:color w:val="0000FF"/>
          <w:sz w:val="20"/>
        </w:rPr>
        <w:t>창출</w:t>
      </w:r>
      <w:r>
        <w:rPr>
          <w:color w:val="0000FF"/>
          <w:spacing w:val="33"/>
          <w:sz w:val="20"/>
        </w:rPr>
        <w:t xml:space="preserve"> </w:t>
      </w:r>
      <w:r>
        <w:rPr>
          <w:color w:val="0000FF"/>
          <w:sz w:val="20"/>
        </w:rPr>
        <w:t>현황</w:t>
      </w:r>
    </w:p>
    <w:p w14:paraId="62E6DD9A" w14:textId="77777777" w:rsidR="009F06D1" w:rsidRDefault="00611B91">
      <w:pPr>
        <w:pStyle w:val="a5"/>
        <w:numPr>
          <w:ilvl w:val="1"/>
          <w:numId w:val="1"/>
        </w:numPr>
        <w:tabs>
          <w:tab w:val="left" w:pos="612"/>
        </w:tabs>
        <w:spacing w:before="65"/>
        <w:rPr>
          <w:sz w:val="20"/>
        </w:rPr>
      </w:pPr>
      <w:r>
        <w:rPr>
          <w:color w:val="0000FF"/>
          <w:sz w:val="20"/>
        </w:rPr>
        <w:t>향후</w:t>
      </w:r>
      <w:r>
        <w:rPr>
          <w:color w:val="0000FF"/>
          <w:spacing w:val="33"/>
          <w:sz w:val="20"/>
        </w:rPr>
        <w:t xml:space="preserve"> </w:t>
      </w:r>
      <w:r>
        <w:rPr>
          <w:color w:val="0000FF"/>
          <w:sz w:val="20"/>
        </w:rPr>
        <w:t>성과</w:t>
      </w:r>
      <w:r>
        <w:rPr>
          <w:color w:val="0000FF"/>
          <w:spacing w:val="33"/>
          <w:sz w:val="20"/>
        </w:rPr>
        <w:t xml:space="preserve"> </w:t>
      </w:r>
      <w:r>
        <w:rPr>
          <w:color w:val="0000FF"/>
          <w:sz w:val="20"/>
        </w:rPr>
        <w:t>창출</w:t>
      </w:r>
      <w:r>
        <w:rPr>
          <w:color w:val="0000FF"/>
          <w:spacing w:val="33"/>
          <w:sz w:val="20"/>
        </w:rPr>
        <w:t xml:space="preserve"> </w:t>
      </w:r>
      <w:r>
        <w:rPr>
          <w:color w:val="0000FF"/>
          <w:sz w:val="20"/>
        </w:rPr>
        <w:t>계획</w:t>
      </w:r>
    </w:p>
    <w:p w14:paraId="4DD04B04" w14:textId="1DA20C63" w:rsidR="008E6001" w:rsidRDefault="00611B91">
      <w:pPr>
        <w:spacing w:before="66"/>
        <w:ind w:left="561"/>
        <w:rPr>
          <w:color w:val="0000FF"/>
          <w:sz w:val="18"/>
        </w:rPr>
      </w:pPr>
      <w:r>
        <w:rPr>
          <w:color w:val="0000FF"/>
          <w:sz w:val="18"/>
        </w:rPr>
        <w:t>(예)</w:t>
      </w:r>
      <w:r>
        <w:rPr>
          <w:color w:val="0000FF"/>
          <w:spacing w:val="20"/>
          <w:sz w:val="18"/>
        </w:rPr>
        <w:t xml:space="preserve"> </w:t>
      </w:r>
      <w:r>
        <w:rPr>
          <w:color w:val="0000FF"/>
          <w:sz w:val="18"/>
        </w:rPr>
        <w:t>성과</w:t>
      </w:r>
      <w:r>
        <w:rPr>
          <w:color w:val="0000FF"/>
          <w:spacing w:val="20"/>
          <w:sz w:val="18"/>
        </w:rPr>
        <w:t xml:space="preserve"> </w:t>
      </w:r>
      <w:r>
        <w:rPr>
          <w:color w:val="0000FF"/>
          <w:sz w:val="18"/>
        </w:rPr>
        <w:t>창출</w:t>
      </w:r>
      <w:r>
        <w:rPr>
          <w:color w:val="0000FF"/>
          <w:spacing w:val="19"/>
          <w:sz w:val="18"/>
        </w:rPr>
        <w:t xml:space="preserve"> </w:t>
      </w:r>
      <w:r>
        <w:rPr>
          <w:color w:val="0000FF"/>
          <w:sz w:val="18"/>
        </w:rPr>
        <w:t>:</w:t>
      </w:r>
      <w:r>
        <w:rPr>
          <w:color w:val="0000FF"/>
          <w:spacing w:val="21"/>
          <w:sz w:val="18"/>
        </w:rPr>
        <w:t xml:space="preserve"> </w:t>
      </w:r>
      <w:r>
        <w:rPr>
          <w:color w:val="0000FF"/>
          <w:sz w:val="18"/>
        </w:rPr>
        <w:t>논문</w:t>
      </w:r>
      <w:r>
        <w:rPr>
          <w:color w:val="0000FF"/>
          <w:spacing w:val="19"/>
          <w:sz w:val="18"/>
        </w:rPr>
        <w:t xml:space="preserve"> </w:t>
      </w:r>
      <w:r>
        <w:rPr>
          <w:color w:val="0000FF"/>
          <w:sz w:val="18"/>
        </w:rPr>
        <w:t>투고,</w:t>
      </w:r>
      <w:r>
        <w:rPr>
          <w:color w:val="0000FF"/>
          <w:spacing w:val="21"/>
          <w:sz w:val="18"/>
        </w:rPr>
        <w:t xml:space="preserve"> </w:t>
      </w:r>
      <w:r>
        <w:rPr>
          <w:color w:val="0000FF"/>
          <w:sz w:val="18"/>
        </w:rPr>
        <w:t>교내외</w:t>
      </w:r>
      <w:r>
        <w:rPr>
          <w:color w:val="0000FF"/>
          <w:spacing w:val="19"/>
          <w:sz w:val="18"/>
        </w:rPr>
        <w:t xml:space="preserve"> </w:t>
      </w:r>
      <w:r>
        <w:rPr>
          <w:color w:val="0000FF"/>
          <w:sz w:val="18"/>
        </w:rPr>
        <w:t>컨퍼런스</w:t>
      </w:r>
      <w:r>
        <w:rPr>
          <w:color w:val="0000FF"/>
          <w:spacing w:val="21"/>
          <w:sz w:val="18"/>
        </w:rPr>
        <w:t xml:space="preserve"> </w:t>
      </w:r>
      <w:r>
        <w:rPr>
          <w:color w:val="0000FF"/>
          <w:sz w:val="18"/>
        </w:rPr>
        <w:t>참가,</w:t>
      </w:r>
      <w:r>
        <w:rPr>
          <w:color w:val="0000FF"/>
          <w:spacing w:val="19"/>
          <w:sz w:val="18"/>
        </w:rPr>
        <w:t xml:space="preserve"> </w:t>
      </w:r>
      <w:r>
        <w:rPr>
          <w:color w:val="0000FF"/>
          <w:sz w:val="18"/>
        </w:rPr>
        <w:t>학회</w:t>
      </w:r>
      <w:r>
        <w:rPr>
          <w:color w:val="0000FF"/>
          <w:spacing w:val="21"/>
          <w:sz w:val="18"/>
        </w:rPr>
        <w:t xml:space="preserve"> </w:t>
      </w:r>
      <w:r>
        <w:rPr>
          <w:color w:val="0000FF"/>
          <w:sz w:val="18"/>
        </w:rPr>
        <w:t>발표,</w:t>
      </w:r>
      <w:r>
        <w:rPr>
          <w:color w:val="0000FF"/>
          <w:spacing w:val="19"/>
          <w:sz w:val="18"/>
        </w:rPr>
        <w:t xml:space="preserve"> </w:t>
      </w:r>
      <w:r>
        <w:rPr>
          <w:color w:val="0000FF"/>
          <w:sz w:val="18"/>
        </w:rPr>
        <w:t>특허출원,</w:t>
      </w:r>
      <w:r>
        <w:rPr>
          <w:color w:val="0000FF"/>
          <w:spacing w:val="21"/>
          <w:sz w:val="18"/>
        </w:rPr>
        <w:t xml:space="preserve"> </w:t>
      </w:r>
      <w:r>
        <w:rPr>
          <w:color w:val="0000FF"/>
          <w:sz w:val="18"/>
        </w:rPr>
        <w:t>창업,</w:t>
      </w:r>
      <w:r>
        <w:rPr>
          <w:color w:val="0000FF"/>
          <w:spacing w:val="21"/>
          <w:sz w:val="18"/>
        </w:rPr>
        <w:t xml:space="preserve"> </w:t>
      </w:r>
      <w:r>
        <w:rPr>
          <w:color w:val="0000FF"/>
          <w:sz w:val="18"/>
        </w:rPr>
        <w:t>전시</w:t>
      </w:r>
      <w:r>
        <w:rPr>
          <w:color w:val="0000FF"/>
          <w:spacing w:val="19"/>
          <w:sz w:val="18"/>
        </w:rPr>
        <w:t xml:space="preserve"> </w:t>
      </w:r>
      <w:r>
        <w:rPr>
          <w:color w:val="0000FF"/>
          <w:sz w:val="18"/>
        </w:rPr>
        <w:t>등</w:t>
      </w:r>
    </w:p>
    <w:p w14:paraId="1F284D1F" w14:textId="214FF531" w:rsidR="008E6001" w:rsidRPr="00A92B46" w:rsidRDefault="008E6001" w:rsidP="00A92B46">
      <w:pPr>
        <w:spacing w:line="360" w:lineRule="auto"/>
        <w:rPr>
          <w:rFonts w:ascii="맑은 고딕" w:eastAsia="맑은 고딕" w:hAnsi="맑은 고딕"/>
          <w:sz w:val="18"/>
        </w:rPr>
      </w:pPr>
      <w:r>
        <w:rPr>
          <w:color w:val="0000FF"/>
          <w:sz w:val="18"/>
        </w:rPr>
        <w:br w:type="page"/>
      </w:r>
    </w:p>
    <w:p w14:paraId="2B0BFBBD" w14:textId="77777777" w:rsidR="00A92B46" w:rsidRPr="00E37D8A" w:rsidRDefault="00A92B46" w:rsidP="00A92B46">
      <w:pPr>
        <w:pStyle w:val="2"/>
        <w:keepNext w:val="0"/>
        <w:spacing w:before="440" w:after="220" w:line="288" w:lineRule="auto"/>
        <w:rPr>
          <w:rFonts w:ascii="맑은 고딕" w:eastAsia="맑은 고딕" w:hAnsi="맑은 고딕"/>
          <w:b/>
          <w:color w:val="121315"/>
          <w:sz w:val="44"/>
          <w:szCs w:val="44"/>
        </w:rPr>
      </w:pPr>
      <w:r w:rsidRPr="00E37D8A">
        <w:rPr>
          <w:rFonts w:ascii="맑은 고딕" w:eastAsia="맑은 고딕" w:hAnsi="맑은 고딕" w:cs="Arial Unicode MS"/>
          <w:b/>
          <w:color w:val="121315"/>
          <w:sz w:val="44"/>
          <w:szCs w:val="44"/>
        </w:rPr>
        <w:lastRenderedPageBreak/>
        <w:t>연구 결과보고서 목차</w:t>
      </w:r>
    </w:p>
    <w:p w14:paraId="05C53C7C" w14:textId="77777777" w:rsidR="00A92B46" w:rsidRPr="00492A49" w:rsidRDefault="00A92B46" w:rsidP="00492A49">
      <w:pPr>
        <w:spacing w:line="360" w:lineRule="auto"/>
        <w:rPr>
          <w:rFonts w:ascii="맑은 고딕" w:eastAsia="맑은 고딕" w:hAnsi="맑은 고딕"/>
          <w:b/>
          <w:bCs/>
          <w:sz w:val="32"/>
          <w:szCs w:val="32"/>
        </w:rPr>
      </w:pPr>
      <w:bookmarkStart w:id="0" w:name="_3ifaw548odrj" w:colFirst="0" w:colLast="0"/>
      <w:bookmarkEnd w:id="0"/>
      <w:r w:rsidRPr="00492A49">
        <w:rPr>
          <w:rFonts w:ascii="맑은 고딕" w:eastAsia="맑은 고딕" w:hAnsi="맑은 고딕"/>
          <w:b/>
          <w:bCs/>
          <w:sz w:val="32"/>
          <w:szCs w:val="32"/>
        </w:rPr>
        <w:t>1. 서론</w:t>
      </w:r>
    </w:p>
    <w:p w14:paraId="7910D3FC" w14:textId="77777777" w:rsidR="000773C9" w:rsidRDefault="00A92B46" w:rsidP="00492A49">
      <w:pPr>
        <w:spacing w:line="360" w:lineRule="auto"/>
        <w:rPr>
          <w:rFonts w:ascii="맑은 고딕" w:eastAsia="맑은 고딕" w:hAnsi="맑은 고딕" w:cs="Arial Unicode MS"/>
          <w:color w:val="121315"/>
          <w:sz w:val="24"/>
          <w:szCs w:val="24"/>
        </w:rPr>
      </w:pPr>
      <w:r w:rsidRPr="00E37D8A">
        <w:rPr>
          <w:rFonts w:ascii="맑은 고딕" w:eastAsia="맑은 고딕" w:hAnsi="맑은 고딕" w:cs="Arial Unicode MS"/>
          <w:color w:val="121315"/>
          <w:sz w:val="24"/>
          <w:szCs w:val="24"/>
        </w:rPr>
        <w:t>1.1 연구 배경</w:t>
      </w:r>
    </w:p>
    <w:p w14:paraId="683ACBCD" w14:textId="2A0ABD67" w:rsidR="000773C9" w:rsidRDefault="00A92B46" w:rsidP="00492A49">
      <w:pPr>
        <w:spacing w:line="360" w:lineRule="auto"/>
        <w:rPr>
          <w:rFonts w:ascii="맑은 고딕" w:eastAsia="맑은 고딕" w:hAnsi="맑은 고딕" w:cs="Arial Unicode MS"/>
          <w:color w:val="121315"/>
          <w:sz w:val="24"/>
          <w:szCs w:val="24"/>
        </w:rPr>
      </w:pPr>
      <w:r w:rsidRPr="00E37D8A">
        <w:rPr>
          <w:rFonts w:ascii="맑은 고딕" w:eastAsia="맑은 고딕" w:hAnsi="맑은 고딕" w:cs="Arial Unicode MS"/>
          <w:color w:val="121315"/>
          <w:sz w:val="24"/>
          <w:szCs w:val="24"/>
        </w:rPr>
        <w:t>1.2 연구 목적</w:t>
      </w:r>
    </w:p>
    <w:p w14:paraId="7AAE04B6" w14:textId="7CB93532" w:rsidR="00A92B46" w:rsidRPr="00E37D8A" w:rsidRDefault="00A92B46" w:rsidP="00492A49">
      <w:pPr>
        <w:spacing w:line="360" w:lineRule="auto"/>
        <w:rPr>
          <w:rFonts w:ascii="맑은 고딕" w:eastAsia="맑은 고딕" w:hAnsi="맑은 고딕" w:cs="Arial Unicode MS"/>
          <w:color w:val="121315"/>
          <w:sz w:val="24"/>
          <w:szCs w:val="24"/>
        </w:rPr>
      </w:pPr>
      <w:r w:rsidRPr="00E37D8A">
        <w:rPr>
          <w:rFonts w:ascii="맑은 고딕" w:eastAsia="맑은 고딕" w:hAnsi="맑은 고딕" w:cs="Arial Unicode MS"/>
          <w:color w:val="121315"/>
          <w:sz w:val="24"/>
          <w:szCs w:val="24"/>
        </w:rPr>
        <w:t>1.3 연구 질문 및 목표</w:t>
      </w:r>
    </w:p>
    <w:p w14:paraId="10EA114B" w14:textId="7EA61D58" w:rsidR="00B800FC" w:rsidRPr="00E37D8A" w:rsidRDefault="00B800FC" w:rsidP="00A92B46">
      <w:pPr>
        <w:spacing w:line="360" w:lineRule="auto"/>
        <w:rPr>
          <w:rFonts w:ascii="맑은 고딕" w:eastAsia="맑은 고딕" w:hAnsi="맑은 고딕" w:cs="Arial Unicode MS"/>
          <w:bCs/>
          <w:color w:val="121315"/>
          <w:sz w:val="24"/>
          <w:szCs w:val="24"/>
        </w:rPr>
      </w:pPr>
      <w:r w:rsidRPr="00E37D8A">
        <w:rPr>
          <w:rFonts w:ascii="맑은 고딕" w:eastAsia="맑은 고딕" w:hAnsi="맑은 고딕" w:cs="Arial Unicode MS"/>
          <w:bCs/>
          <w:color w:val="121315"/>
          <w:sz w:val="24"/>
          <w:szCs w:val="24"/>
        </w:rPr>
        <w:t>1.4 연구의 의의 및 기대 효과</w:t>
      </w:r>
    </w:p>
    <w:p w14:paraId="6BDD5FB3" w14:textId="306ED75D" w:rsidR="00B800FC" w:rsidRPr="00E37D8A" w:rsidRDefault="00B800FC" w:rsidP="00A92B46">
      <w:pPr>
        <w:spacing w:line="360" w:lineRule="auto"/>
        <w:rPr>
          <w:rFonts w:ascii="맑은 고딕" w:eastAsia="맑은 고딕" w:hAnsi="맑은 고딕" w:cs="Arial Unicode MS"/>
          <w:bCs/>
          <w:color w:val="121315"/>
          <w:sz w:val="24"/>
          <w:szCs w:val="24"/>
        </w:rPr>
      </w:pPr>
      <w:r w:rsidRPr="00E37D8A">
        <w:rPr>
          <w:rFonts w:ascii="맑은 고딕" w:eastAsia="맑은 고딕" w:hAnsi="맑은 고딕" w:cs="Arial Unicode MS"/>
          <w:bCs/>
          <w:color w:val="121315"/>
          <w:sz w:val="24"/>
          <w:szCs w:val="24"/>
        </w:rPr>
        <w:t>1.5 연구 범위 및 주요 개념 정의</w:t>
      </w:r>
    </w:p>
    <w:p w14:paraId="3E12EBF4" w14:textId="67BB22D8" w:rsidR="00B800FC" w:rsidRPr="00E37D8A" w:rsidRDefault="00B800FC" w:rsidP="00B800FC">
      <w:pPr>
        <w:rPr>
          <w:rFonts w:ascii="맑은 고딕" w:eastAsia="맑은 고딕" w:hAnsi="맑은 고딕"/>
          <w:sz w:val="24"/>
          <w:szCs w:val="24"/>
        </w:rPr>
      </w:pPr>
      <w:r w:rsidRPr="00E37D8A">
        <w:rPr>
          <w:rFonts w:ascii="맑은 고딕" w:eastAsia="맑은 고딕" w:hAnsi="맑은 고딕"/>
          <w:sz w:val="24"/>
          <w:szCs w:val="24"/>
        </w:rPr>
        <w:t>1.6 보고서 구성</w:t>
      </w:r>
    </w:p>
    <w:p w14:paraId="379A513B" w14:textId="77777777" w:rsidR="00A92B46" w:rsidRPr="00E37D8A" w:rsidRDefault="006248D5" w:rsidP="00A92B46">
      <w:pPr>
        <w:rPr>
          <w:rFonts w:ascii="맑은 고딕" w:eastAsia="맑은 고딕" w:hAnsi="맑은 고딕"/>
        </w:rPr>
      </w:pPr>
      <w:r>
        <w:rPr>
          <w:rFonts w:ascii="맑은 고딕" w:eastAsia="맑은 고딕" w:hAnsi="맑은 고딕"/>
          <w:noProof/>
        </w:rPr>
        <w:pict w14:anchorId="78C3BD01">
          <v:rect id="_x0000_i1025" alt="" style="width:451.3pt;height:.05pt;mso-width-percent:0;mso-height-percent:0;mso-width-percent:0;mso-height-percent:0" o:hralign="center" o:hrstd="t" o:hr="t" fillcolor="#a0a0a0" stroked="f"/>
        </w:pict>
      </w:r>
    </w:p>
    <w:p w14:paraId="362B174E" w14:textId="686C9EF3" w:rsidR="00A92B46" w:rsidRPr="00492A49" w:rsidRDefault="00A92B46" w:rsidP="00492A49">
      <w:pPr>
        <w:spacing w:line="360" w:lineRule="auto"/>
        <w:rPr>
          <w:rFonts w:ascii="맑은 고딕" w:eastAsia="맑은 고딕" w:hAnsi="맑은 고딕"/>
          <w:b/>
          <w:bCs/>
          <w:color w:val="121315"/>
          <w:sz w:val="32"/>
          <w:szCs w:val="32"/>
        </w:rPr>
      </w:pPr>
      <w:bookmarkStart w:id="1" w:name="_2dvwsv7w55mw" w:colFirst="0" w:colLast="0"/>
      <w:bookmarkEnd w:id="1"/>
      <w:r w:rsidRPr="00492A49">
        <w:rPr>
          <w:rFonts w:ascii="맑은 고딕" w:eastAsia="맑은 고딕" w:hAnsi="맑은 고딕" w:cs="Arial Unicode MS"/>
          <w:b/>
          <w:bCs/>
          <w:color w:val="121315"/>
          <w:sz w:val="32"/>
          <w:szCs w:val="32"/>
        </w:rPr>
        <w:t xml:space="preserve">2. </w:t>
      </w:r>
      <w:r w:rsidR="00E37D8A" w:rsidRPr="00492A49">
        <w:rPr>
          <w:rFonts w:ascii="맑은 고딕" w:eastAsia="맑은 고딕" w:hAnsi="맑은 고딕"/>
          <w:b/>
          <w:bCs/>
          <w:sz w:val="32"/>
          <w:szCs w:val="32"/>
        </w:rPr>
        <w:t>연구 설계 및 데이터 수집 방법</w:t>
      </w:r>
    </w:p>
    <w:p w14:paraId="4FBFA314" w14:textId="7E6750A8" w:rsidR="000773C9" w:rsidRDefault="00A92B46" w:rsidP="00492A49">
      <w:pPr>
        <w:spacing w:line="360" w:lineRule="auto"/>
        <w:rPr>
          <w:rFonts w:ascii="맑은 고딕" w:eastAsia="맑은 고딕" w:hAnsi="맑은 고딕" w:cs="Arial Unicode MS"/>
          <w:color w:val="121315"/>
          <w:sz w:val="24"/>
          <w:szCs w:val="24"/>
        </w:rPr>
      </w:pPr>
      <w:r w:rsidRPr="00E37D8A">
        <w:rPr>
          <w:rFonts w:ascii="맑은 고딕" w:eastAsia="맑은 고딕" w:hAnsi="맑은 고딕" w:cs="Arial Unicode MS"/>
          <w:color w:val="121315"/>
          <w:sz w:val="24"/>
          <w:szCs w:val="24"/>
        </w:rPr>
        <w:t xml:space="preserve">2.1 </w:t>
      </w:r>
      <w:r w:rsidR="000773C9">
        <w:rPr>
          <w:rFonts w:ascii="맑은 고딕" w:eastAsia="맑은 고딕" w:hAnsi="맑은 고딕" w:cs="Arial Unicode MS" w:hint="eastAsia"/>
          <w:color w:val="121315"/>
          <w:sz w:val="24"/>
          <w:szCs w:val="24"/>
        </w:rPr>
        <w:t>연구 설계 및 데이터 수집 방법</w:t>
      </w:r>
    </w:p>
    <w:p w14:paraId="097910F0" w14:textId="77777777" w:rsidR="000773C9" w:rsidRDefault="000773C9" w:rsidP="000773C9">
      <w:pPr>
        <w:spacing w:line="360" w:lineRule="auto"/>
        <w:ind w:left="720"/>
        <w:rPr>
          <w:rFonts w:ascii="맑은 고딕" w:eastAsia="맑은 고딕" w:hAnsi="맑은 고딕" w:cs="Arial Unicode MS"/>
          <w:color w:val="121315"/>
          <w:sz w:val="24"/>
          <w:szCs w:val="24"/>
        </w:rPr>
      </w:pPr>
      <w:r>
        <w:rPr>
          <w:rFonts w:ascii="맑은 고딕" w:eastAsia="맑은 고딕" w:hAnsi="맑은 고딕" w:cs="Arial Unicode MS" w:hint="eastAsia"/>
          <w:color w:val="121315"/>
          <w:sz w:val="24"/>
          <w:szCs w:val="24"/>
        </w:rPr>
        <w:t>2.1.1 트렌드 리서치</w:t>
      </w:r>
    </w:p>
    <w:p w14:paraId="21C160F2" w14:textId="28B3816E" w:rsidR="000773C9" w:rsidRDefault="00A92B46" w:rsidP="000773C9">
      <w:pPr>
        <w:spacing w:line="360" w:lineRule="auto"/>
        <w:ind w:left="720"/>
        <w:rPr>
          <w:rFonts w:ascii="맑은 고딕" w:eastAsia="맑은 고딕" w:hAnsi="맑은 고딕" w:cs="Arial Unicode MS"/>
          <w:color w:val="121315"/>
          <w:sz w:val="24"/>
          <w:szCs w:val="24"/>
        </w:rPr>
      </w:pPr>
      <w:r w:rsidRPr="00E37D8A">
        <w:rPr>
          <w:rFonts w:ascii="맑은 고딕" w:eastAsia="맑은 고딕" w:hAnsi="맑은 고딕" w:cs="Arial Unicode MS"/>
          <w:color w:val="121315"/>
          <w:sz w:val="24"/>
          <w:szCs w:val="24"/>
        </w:rPr>
        <w:t>2.</w:t>
      </w:r>
      <w:r w:rsidR="000773C9">
        <w:rPr>
          <w:rFonts w:ascii="맑은 고딕" w:eastAsia="맑은 고딕" w:hAnsi="맑은 고딕" w:cs="Arial Unicode MS" w:hint="eastAsia"/>
          <w:color w:val="121315"/>
          <w:sz w:val="24"/>
          <w:szCs w:val="24"/>
        </w:rPr>
        <w:t>1.2</w:t>
      </w:r>
      <w:r w:rsidRPr="00E37D8A">
        <w:rPr>
          <w:rFonts w:ascii="맑은 고딕" w:eastAsia="맑은 고딕" w:hAnsi="맑은 고딕" w:cs="Arial Unicode MS"/>
          <w:color w:val="121315"/>
          <w:sz w:val="24"/>
          <w:szCs w:val="24"/>
        </w:rPr>
        <w:t xml:space="preserve"> </w:t>
      </w:r>
      <w:r w:rsidR="00E37D8A">
        <w:rPr>
          <w:rFonts w:ascii="맑은 고딕" w:eastAsia="맑은 고딕" w:hAnsi="맑은 고딕" w:cs="Arial Unicode MS" w:hint="eastAsia"/>
          <w:color w:val="121315"/>
          <w:sz w:val="24"/>
          <w:szCs w:val="24"/>
        </w:rPr>
        <w:t>범용 설문</w:t>
      </w:r>
    </w:p>
    <w:p w14:paraId="2E29EC98" w14:textId="703E5149" w:rsidR="00A92B46" w:rsidRDefault="00A92B46" w:rsidP="000773C9">
      <w:pPr>
        <w:spacing w:line="360" w:lineRule="auto"/>
        <w:ind w:left="720"/>
        <w:rPr>
          <w:rFonts w:ascii="맑은 고딕" w:eastAsia="맑은 고딕" w:hAnsi="맑은 고딕" w:cs="Arial Unicode MS"/>
          <w:color w:val="121315"/>
          <w:sz w:val="24"/>
          <w:szCs w:val="24"/>
        </w:rPr>
      </w:pPr>
      <w:r w:rsidRPr="00E37D8A">
        <w:rPr>
          <w:rFonts w:ascii="맑은 고딕" w:eastAsia="맑은 고딕" w:hAnsi="맑은 고딕" w:cs="Arial Unicode MS"/>
          <w:color w:val="121315"/>
          <w:sz w:val="24"/>
          <w:szCs w:val="24"/>
        </w:rPr>
        <w:t>2.</w:t>
      </w:r>
      <w:r w:rsidR="000773C9">
        <w:rPr>
          <w:rFonts w:ascii="맑은 고딕" w:eastAsia="맑은 고딕" w:hAnsi="맑은 고딕" w:cs="Arial Unicode MS" w:hint="eastAsia"/>
          <w:color w:val="121315"/>
          <w:sz w:val="24"/>
          <w:szCs w:val="24"/>
        </w:rPr>
        <w:t>1.3</w:t>
      </w:r>
      <w:r w:rsidRPr="00E37D8A">
        <w:rPr>
          <w:rFonts w:ascii="맑은 고딕" w:eastAsia="맑은 고딕" w:hAnsi="맑은 고딕" w:cs="Arial Unicode MS"/>
          <w:color w:val="121315"/>
          <w:sz w:val="24"/>
          <w:szCs w:val="24"/>
        </w:rPr>
        <w:t xml:space="preserve"> </w:t>
      </w:r>
      <w:r w:rsidR="0024429E">
        <w:rPr>
          <w:rFonts w:ascii="맑은 고딕" w:eastAsia="맑은 고딕" w:hAnsi="맑은 고딕" w:cs="Arial Unicode MS" w:hint="eastAsia"/>
          <w:color w:val="121315"/>
          <w:sz w:val="24"/>
          <w:szCs w:val="24"/>
        </w:rPr>
        <w:t>심층 설문</w:t>
      </w:r>
    </w:p>
    <w:p w14:paraId="3B4FB8AB" w14:textId="4EBA1ED8" w:rsidR="0024429E" w:rsidRDefault="0024429E" w:rsidP="00A92B46">
      <w:pPr>
        <w:spacing w:line="360" w:lineRule="auto"/>
        <w:rPr>
          <w:rFonts w:ascii="맑은 고딕" w:eastAsia="맑은 고딕" w:hAnsi="맑은 고딕" w:cs="Arial Unicode MS"/>
          <w:color w:val="121315"/>
          <w:sz w:val="24"/>
          <w:szCs w:val="24"/>
        </w:rPr>
      </w:pPr>
      <w:r>
        <w:rPr>
          <w:rFonts w:ascii="맑은 고딕" w:eastAsia="맑은 고딕" w:hAnsi="맑은 고딕" w:cs="Arial Unicode MS" w:hint="eastAsia"/>
          <w:color w:val="121315"/>
          <w:sz w:val="24"/>
          <w:szCs w:val="24"/>
        </w:rPr>
        <w:t>2.</w:t>
      </w:r>
      <w:r w:rsidR="000773C9">
        <w:rPr>
          <w:rFonts w:ascii="맑은 고딕" w:eastAsia="맑은 고딕" w:hAnsi="맑은 고딕" w:cs="Arial Unicode MS" w:hint="eastAsia"/>
          <w:color w:val="121315"/>
          <w:sz w:val="24"/>
          <w:szCs w:val="24"/>
        </w:rPr>
        <w:t>2</w:t>
      </w:r>
      <w:r>
        <w:rPr>
          <w:rFonts w:ascii="맑은 고딕" w:eastAsia="맑은 고딕" w:hAnsi="맑은 고딕" w:cs="Arial Unicode MS" w:hint="eastAsia"/>
          <w:color w:val="121315"/>
          <w:sz w:val="24"/>
          <w:szCs w:val="24"/>
        </w:rPr>
        <w:t xml:space="preserve"> 분석 방법</w:t>
      </w:r>
    </w:p>
    <w:p w14:paraId="4C8D7DD1" w14:textId="2FC819DD" w:rsidR="000773C9" w:rsidRDefault="000773C9" w:rsidP="000773C9">
      <w:pPr>
        <w:spacing w:line="360" w:lineRule="auto"/>
        <w:ind w:firstLine="720"/>
        <w:rPr>
          <w:rFonts w:ascii="맑은 고딕" w:eastAsia="맑은 고딕" w:hAnsi="맑은 고딕" w:cs="Arial Unicode MS"/>
          <w:color w:val="121315"/>
          <w:sz w:val="24"/>
          <w:szCs w:val="24"/>
        </w:rPr>
      </w:pPr>
      <w:r>
        <w:rPr>
          <w:rFonts w:ascii="맑은 고딕" w:eastAsia="맑은 고딕" w:hAnsi="맑은 고딕" w:cs="Arial Unicode MS" w:hint="eastAsia"/>
          <w:color w:val="121315"/>
          <w:sz w:val="24"/>
          <w:szCs w:val="24"/>
        </w:rPr>
        <w:t>2.2.1 트렌드 리서치 분석</w:t>
      </w:r>
    </w:p>
    <w:p w14:paraId="2FC13D5B" w14:textId="3BAFA5A5" w:rsidR="000773C9" w:rsidRDefault="000773C9" w:rsidP="000773C9">
      <w:pPr>
        <w:spacing w:line="360" w:lineRule="auto"/>
        <w:ind w:firstLine="720"/>
        <w:rPr>
          <w:rFonts w:ascii="맑은 고딕" w:eastAsia="맑은 고딕" w:hAnsi="맑은 고딕" w:cs="Arial Unicode MS"/>
          <w:color w:val="121315"/>
          <w:sz w:val="24"/>
          <w:szCs w:val="24"/>
        </w:rPr>
      </w:pPr>
      <w:r>
        <w:rPr>
          <w:rFonts w:ascii="맑은 고딕" w:eastAsia="맑은 고딕" w:hAnsi="맑은 고딕" w:cs="Arial Unicode MS" w:hint="eastAsia"/>
          <w:color w:val="121315"/>
          <w:sz w:val="24"/>
          <w:szCs w:val="24"/>
        </w:rPr>
        <w:t>2.2.2 범용 설문 분석</w:t>
      </w:r>
    </w:p>
    <w:p w14:paraId="3020610C" w14:textId="018BA5B6" w:rsidR="000773C9" w:rsidRPr="0024429E" w:rsidRDefault="000773C9" w:rsidP="000773C9">
      <w:pPr>
        <w:spacing w:line="360" w:lineRule="auto"/>
        <w:ind w:firstLine="720"/>
        <w:rPr>
          <w:rFonts w:ascii="맑은 고딕" w:eastAsia="맑은 고딕" w:hAnsi="맑은 고딕" w:cs="Arial Unicode MS"/>
          <w:color w:val="121315"/>
          <w:sz w:val="24"/>
          <w:szCs w:val="24"/>
        </w:rPr>
      </w:pPr>
      <w:r>
        <w:rPr>
          <w:rFonts w:ascii="맑은 고딕" w:eastAsia="맑은 고딕" w:hAnsi="맑은 고딕" w:cs="Arial Unicode MS" w:hint="eastAsia"/>
          <w:color w:val="121315"/>
          <w:sz w:val="24"/>
          <w:szCs w:val="24"/>
        </w:rPr>
        <w:t>2.2.3 심층 설문 분석</w:t>
      </w:r>
    </w:p>
    <w:p w14:paraId="05B9A963" w14:textId="77777777" w:rsidR="00A92B46" w:rsidRPr="00E37D8A" w:rsidRDefault="006248D5" w:rsidP="00A92B46">
      <w:pPr>
        <w:rPr>
          <w:rFonts w:ascii="맑은 고딕" w:eastAsia="맑은 고딕" w:hAnsi="맑은 고딕"/>
        </w:rPr>
      </w:pPr>
      <w:r>
        <w:rPr>
          <w:rFonts w:ascii="맑은 고딕" w:eastAsia="맑은 고딕" w:hAnsi="맑은 고딕"/>
          <w:noProof/>
        </w:rPr>
        <w:pict w14:anchorId="36A3C36E">
          <v:rect id="_x0000_i1026" alt="" style="width:451.3pt;height:.05pt;mso-width-percent:0;mso-height-percent:0;mso-width-percent:0;mso-height-percent:0" o:hralign="center" o:hrstd="t" o:hr="t" fillcolor="#a0a0a0" stroked="f"/>
        </w:pict>
      </w:r>
    </w:p>
    <w:p w14:paraId="3EA3E18E" w14:textId="77777777" w:rsidR="00A92B46" w:rsidRPr="00492A49" w:rsidRDefault="00A92B46" w:rsidP="00492A49">
      <w:pPr>
        <w:spacing w:line="360" w:lineRule="auto"/>
        <w:rPr>
          <w:rFonts w:ascii="맑은 고딕" w:eastAsia="맑은 고딕" w:hAnsi="맑은 고딕"/>
          <w:b/>
          <w:bCs/>
          <w:sz w:val="32"/>
          <w:szCs w:val="32"/>
        </w:rPr>
      </w:pPr>
      <w:bookmarkStart w:id="2" w:name="_ghk0cs16irrs" w:colFirst="0" w:colLast="0"/>
      <w:bookmarkEnd w:id="2"/>
      <w:r w:rsidRPr="00492A49">
        <w:rPr>
          <w:rFonts w:ascii="맑은 고딕" w:eastAsia="맑은 고딕" w:hAnsi="맑은 고딕"/>
          <w:b/>
          <w:bCs/>
          <w:sz w:val="32"/>
          <w:szCs w:val="32"/>
        </w:rPr>
        <w:t>3. 데이터 분석 결과</w:t>
      </w:r>
    </w:p>
    <w:p w14:paraId="5D74C5F4" w14:textId="77777777" w:rsidR="000773C9" w:rsidRDefault="00A92B46" w:rsidP="00492A49">
      <w:pPr>
        <w:spacing w:line="360" w:lineRule="auto"/>
        <w:rPr>
          <w:rFonts w:ascii="맑은 고딕" w:eastAsia="맑은 고딕" w:hAnsi="맑은 고딕" w:cs="Arial Unicode MS"/>
          <w:color w:val="121315"/>
          <w:sz w:val="24"/>
          <w:szCs w:val="24"/>
        </w:rPr>
      </w:pPr>
      <w:r w:rsidRPr="00E37D8A">
        <w:rPr>
          <w:rFonts w:ascii="맑은 고딕" w:eastAsia="맑은 고딕" w:hAnsi="맑은 고딕" w:cs="Arial Unicode MS"/>
          <w:color w:val="121315"/>
          <w:sz w:val="24"/>
          <w:szCs w:val="24"/>
        </w:rPr>
        <w:t>3.1 범용 설문 분석 결과</w:t>
      </w:r>
    </w:p>
    <w:p w14:paraId="01CD4874" w14:textId="77777777" w:rsidR="000773C9" w:rsidRDefault="00A92B46" w:rsidP="00492A49">
      <w:pPr>
        <w:spacing w:line="360" w:lineRule="auto"/>
        <w:rPr>
          <w:rFonts w:ascii="맑은 고딕" w:eastAsia="맑은 고딕" w:hAnsi="맑은 고딕" w:cs="Arial Unicode MS"/>
          <w:color w:val="121315"/>
          <w:sz w:val="24"/>
          <w:szCs w:val="24"/>
        </w:rPr>
      </w:pPr>
      <w:r w:rsidRPr="00E37D8A">
        <w:rPr>
          <w:rFonts w:ascii="맑은 고딕" w:eastAsia="맑은 고딕" w:hAnsi="맑은 고딕" w:cs="Arial Unicode MS"/>
          <w:color w:val="121315"/>
          <w:sz w:val="24"/>
          <w:szCs w:val="24"/>
        </w:rPr>
        <w:t>3.2 심층 인터뷰 &amp; 트렌드 리서치 분석 결과</w:t>
      </w:r>
    </w:p>
    <w:p w14:paraId="3010CCF8" w14:textId="63A66714" w:rsidR="00A92B46" w:rsidRPr="00E37D8A" w:rsidRDefault="00A92B46" w:rsidP="00492A49">
      <w:pPr>
        <w:spacing w:line="360" w:lineRule="auto"/>
        <w:rPr>
          <w:rFonts w:ascii="맑은 고딕" w:eastAsia="맑은 고딕" w:hAnsi="맑은 고딕"/>
          <w:color w:val="121315"/>
          <w:sz w:val="24"/>
          <w:szCs w:val="24"/>
        </w:rPr>
      </w:pPr>
      <w:r w:rsidRPr="00E37D8A">
        <w:rPr>
          <w:rFonts w:ascii="맑은 고딕" w:eastAsia="맑은 고딕" w:hAnsi="맑은 고딕" w:cs="Arial Unicode MS"/>
          <w:color w:val="121315"/>
          <w:sz w:val="24"/>
          <w:szCs w:val="24"/>
        </w:rPr>
        <w:t>3.3 주요 패턴 도출</w:t>
      </w:r>
    </w:p>
    <w:p w14:paraId="0F940B68" w14:textId="77777777" w:rsidR="00A92B46" w:rsidRPr="00E37D8A" w:rsidRDefault="00A92B46" w:rsidP="00A92B46">
      <w:pPr>
        <w:spacing w:line="360" w:lineRule="auto"/>
        <w:rPr>
          <w:rFonts w:ascii="맑은 고딕" w:eastAsia="맑은 고딕" w:hAnsi="맑은 고딕"/>
          <w:color w:val="121315"/>
          <w:sz w:val="24"/>
          <w:szCs w:val="24"/>
        </w:rPr>
      </w:pPr>
      <w:r w:rsidRPr="00E37D8A">
        <w:rPr>
          <w:rFonts w:ascii="맑은 고딕" w:eastAsia="맑은 고딕" w:hAnsi="맑은 고딕" w:cs="Arial Unicode MS"/>
          <w:color w:val="121315"/>
          <w:sz w:val="24"/>
          <w:szCs w:val="24"/>
        </w:rPr>
        <w:lastRenderedPageBreak/>
        <w:t>3.4 연구의 의의</w:t>
      </w:r>
    </w:p>
    <w:p w14:paraId="63A8BC7C" w14:textId="77777777" w:rsidR="00A92B46" w:rsidRPr="00E37D8A" w:rsidRDefault="006248D5" w:rsidP="00A92B46">
      <w:pPr>
        <w:rPr>
          <w:rFonts w:ascii="맑은 고딕" w:eastAsia="맑은 고딕" w:hAnsi="맑은 고딕"/>
        </w:rPr>
      </w:pPr>
      <w:r>
        <w:rPr>
          <w:rFonts w:ascii="맑은 고딕" w:eastAsia="맑은 고딕" w:hAnsi="맑은 고딕"/>
          <w:noProof/>
        </w:rPr>
        <w:pict w14:anchorId="19C028DD">
          <v:rect id="_x0000_i1027" alt="" style="width:451.3pt;height:.05pt;mso-width-percent:0;mso-height-percent:0;mso-width-percent:0;mso-height-percent:0" o:hralign="center" o:hrstd="t" o:hr="t" fillcolor="#a0a0a0" stroked="f"/>
        </w:pict>
      </w:r>
    </w:p>
    <w:p w14:paraId="5B53BBB5" w14:textId="77777777" w:rsidR="00A92B46" w:rsidRPr="00492A49" w:rsidRDefault="00A92B46" w:rsidP="00492A49">
      <w:pPr>
        <w:spacing w:line="360" w:lineRule="auto"/>
        <w:rPr>
          <w:rFonts w:ascii="맑은 고딕" w:eastAsia="맑은 고딕" w:hAnsi="맑은 고딕"/>
          <w:b/>
          <w:bCs/>
          <w:sz w:val="32"/>
          <w:szCs w:val="32"/>
        </w:rPr>
      </w:pPr>
      <w:bookmarkStart w:id="3" w:name="_lkojf8y71zlh" w:colFirst="0" w:colLast="0"/>
      <w:bookmarkEnd w:id="3"/>
      <w:r w:rsidRPr="00492A49">
        <w:rPr>
          <w:rFonts w:ascii="맑은 고딕" w:eastAsia="맑은 고딕" w:hAnsi="맑은 고딕"/>
          <w:b/>
          <w:bCs/>
          <w:sz w:val="32"/>
          <w:szCs w:val="32"/>
        </w:rPr>
        <w:t>4. 프로토타입 제작</w:t>
      </w:r>
    </w:p>
    <w:p w14:paraId="61EFEAE4" w14:textId="77777777" w:rsidR="000773C9" w:rsidRDefault="00A92B46" w:rsidP="00492A49">
      <w:pPr>
        <w:spacing w:line="360" w:lineRule="auto"/>
        <w:rPr>
          <w:rFonts w:ascii="맑은 고딕" w:eastAsia="맑은 고딕" w:hAnsi="맑은 고딕" w:cs="Arial Unicode MS"/>
          <w:color w:val="121315"/>
          <w:sz w:val="24"/>
          <w:szCs w:val="24"/>
        </w:rPr>
      </w:pPr>
      <w:r w:rsidRPr="00E37D8A">
        <w:rPr>
          <w:rFonts w:ascii="맑은 고딕" w:eastAsia="맑은 고딕" w:hAnsi="맑은 고딕" w:cs="Arial Unicode MS"/>
          <w:color w:val="121315"/>
          <w:sz w:val="24"/>
          <w:szCs w:val="24"/>
        </w:rPr>
        <w:t xml:space="preserve">4.1 </w:t>
      </w:r>
      <w:r w:rsidR="0024429E">
        <w:rPr>
          <w:rFonts w:ascii="맑은 고딕" w:eastAsia="맑은 고딕" w:hAnsi="맑은 고딕" w:cs="Arial Unicode MS" w:hint="eastAsia"/>
          <w:color w:val="121315"/>
          <w:sz w:val="24"/>
          <w:szCs w:val="24"/>
        </w:rPr>
        <w:t xml:space="preserve">음악적 </w:t>
      </w:r>
      <w:r w:rsidR="00492A49">
        <w:rPr>
          <w:rFonts w:ascii="맑은 고딕" w:eastAsia="맑은 고딕" w:hAnsi="맑은 고딕" w:cs="Arial Unicode MS" w:hint="eastAsia"/>
          <w:color w:val="121315"/>
          <w:sz w:val="24"/>
          <w:szCs w:val="24"/>
        </w:rPr>
        <w:t>적</w:t>
      </w:r>
      <w:r w:rsidR="0024429E">
        <w:rPr>
          <w:rFonts w:ascii="맑은 고딕" w:eastAsia="맑은 고딕" w:hAnsi="맑은 고딕" w:cs="Arial Unicode MS" w:hint="eastAsia"/>
          <w:color w:val="121315"/>
          <w:sz w:val="24"/>
          <w:szCs w:val="24"/>
        </w:rPr>
        <w:t>용</w:t>
      </w:r>
    </w:p>
    <w:p w14:paraId="5D735617" w14:textId="77777777" w:rsidR="000773C9" w:rsidRDefault="00A92B46" w:rsidP="00492A49">
      <w:pPr>
        <w:spacing w:line="360" w:lineRule="auto"/>
        <w:rPr>
          <w:rFonts w:ascii="맑은 고딕" w:eastAsia="맑은 고딕" w:hAnsi="맑은 고딕" w:cs="Arial Unicode MS"/>
          <w:color w:val="121315"/>
          <w:sz w:val="24"/>
          <w:szCs w:val="24"/>
        </w:rPr>
      </w:pPr>
      <w:r w:rsidRPr="00E37D8A">
        <w:rPr>
          <w:rFonts w:ascii="맑은 고딕" w:eastAsia="맑은 고딕" w:hAnsi="맑은 고딕" w:cs="Arial Unicode MS"/>
          <w:color w:val="121315"/>
          <w:sz w:val="24"/>
          <w:szCs w:val="24"/>
        </w:rPr>
        <w:t xml:space="preserve">4.2 </w:t>
      </w:r>
      <w:r w:rsidR="00492A49">
        <w:rPr>
          <w:rFonts w:ascii="맑은 고딕" w:eastAsia="맑은 고딕" w:hAnsi="맑은 고딕" w:cs="Arial Unicode MS" w:hint="eastAsia"/>
          <w:color w:val="121315"/>
          <w:sz w:val="24"/>
          <w:szCs w:val="24"/>
        </w:rPr>
        <w:t>일러스트(시각) 적용</w:t>
      </w:r>
    </w:p>
    <w:p w14:paraId="2DE060DA" w14:textId="77777777" w:rsidR="000773C9" w:rsidRDefault="00A92B46" w:rsidP="00492A49">
      <w:pPr>
        <w:spacing w:line="360" w:lineRule="auto"/>
        <w:rPr>
          <w:rFonts w:ascii="맑은 고딕" w:eastAsia="맑은 고딕" w:hAnsi="맑은 고딕" w:cs="Arial Unicode MS"/>
          <w:color w:val="121315"/>
          <w:sz w:val="24"/>
          <w:szCs w:val="24"/>
        </w:rPr>
      </w:pPr>
      <w:r w:rsidRPr="00E37D8A">
        <w:rPr>
          <w:rFonts w:ascii="맑은 고딕" w:eastAsia="맑은 고딕" w:hAnsi="맑은 고딕" w:cs="Arial Unicode MS"/>
          <w:color w:val="121315"/>
          <w:sz w:val="24"/>
          <w:szCs w:val="24"/>
        </w:rPr>
        <w:t xml:space="preserve">4.3 </w:t>
      </w:r>
      <w:r w:rsidR="003952D9">
        <w:rPr>
          <w:rFonts w:ascii="맑은 고딕" w:eastAsia="맑은 고딕" w:hAnsi="맑은 고딕" w:cs="Arial Unicode MS" w:hint="eastAsia"/>
          <w:color w:val="121315"/>
          <w:sz w:val="24"/>
          <w:szCs w:val="24"/>
        </w:rPr>
        <w:t>내</w:t>
      </w:r>
      <w:r w:rsidR="00492A49">
        <w:rPr>
          <w:rFonts w:ascii="맑은 고딕" w:eastAsia="맑은 고딕" w:hAnsi="맑은 고딕" w:cs="Arial Unicode MS" w:hint="eastAsia"/>
          <w:color w:val="121315"/>
          <w:sz w:val="24"/>
          <w:szCs w:val="24"/>
        </w:rPr>
        <w:t>레이션(스토리/물건) 적용</w:t>
      </w:r>
    </w:p>
    <w:p w14:paraId="365506B7" w14:textId="0BAAADF6" w:rsidR="00A92B46" w:rsidRDefault="00A92B46" w:rsidP="00492A49">
      <w:pPr>
        <w:spacing w:line="360" w:lineRule="auto"/>
        <w:rPr>
          <w:rFonts w:ascii="맑은 고딕" w:eastAsia="맑은 고딕" w:hAnsi="맑은 고딕" w:cs="Arial Unicode MS"/>
          <w:color w:val="121315"/>
          <w:sz w:val="24"/>
          <w:szCs w:val="24"/>
        </w:rPr>
      </w:pPr>
      <w:r w:rsidRPr="00E37D8A">
        <w:rPr>
          <w:rFonts w:ascii="맑은 고딕" w:eastAsia="맑은 고딕" w:hAnsi="맑은 고딕" w:cs="Arial Unicode MS"/>
          <w:color w:val="121315"/>
          <w:sz w:val="24"/>
          <w:szCs w:val="24"/>
        </w:rPr>
        <w:t xml:space="preserve">4.4 </w:t>
      </w:r>
      <w:r w:rsidR="00492A49">
        <w:rPr>
          <w:rFonts w:ascii="맑은 고딕" w:eastAsia="맑은 고딕" w:hAnsi="맑은 고딕" w:cs="Arial Unicode MS" w:hint="eastAsia"/>
          <w:color w:val="121315"/>
          <w:sz w:val="24"/>
          <w:szCs w:val="24"/>
        </w:rPr>
        <w:t>통합적 구성</w:t>
      </w:r>
    </w:p>
    <w:p w14:paraId="18E804B9" w14:textId="13E42C6D" w:rsidR="00492A49" w:rsidRPr="00492A49" w:rsidRDefault="00492A49" w:rsidP="00A92B46">
      <w:pPr>
        <w:spacing w:line="360" w:lineRule="auto"/>
        <w:rPr>
          <w:rFonts w:ascii="맑은 고딕" w:eastAsia="맑은 고딕" w:hAnsi="맑은 고딕"/>
          <w:color w:val="121315"/>
          <w:sz w:val="24"/>
          <w:szCs w:val="24"/>
        </w:rPr>
      </w:pPr>
      <w:r>
        <w:rPr>
          <w:rFonts w:ascii="맑은 고딕" w:eastAsia="맑은 고딕" w:hAnsi="맑은 고딕" w:cs="Arial Unicode MS" w:hint="eastAsia"/>
          <w:color w:val="121315"/>
          <w:sz w:val="24"/>
          <w:szCs w:val="24"/>
        </w:rPr>
        <w:t>4.5 관람 흐름도</w:t>
      </w:r>
    </w:p>
    <w:p w14:paraId="52F26401" w14:textId="77777777" w:rsidR="00A92B46" w:rsidRPr="00E37D8A" w:rsidRDefault="006248D5" w:rsidP="00A92B46">
      <w:pPr>
        <w:rPr>
          <w:rFonts w:ascii="맑은 고딕" w:eastAsia="맑은 고딕" w:hAnsi="맑은 고딕"/>
        </w:rPr>
      </w:pPr>
      <w:bookmarkStart w:id="4" w:name="_yasc04l0iv6x" w:colFirst="0" w:colLast="0"/>
      <w:bookmarkEnd w:id="4"/>
      <w:r>
        <w:rPr>
          <w:rFonts w:ascii="맑은 고딕" w:eastAsia="맑은 고딕" w:hAnsi="맑은 고딕"/>
          <w:noProof/>
        </w:rPr>
        <w:pict w14:anchorId="36A3AF59">
          <v:rect id="_x0000_i1028" alt="" style="width:451.3pt;height:.05pt;mso-width-percent:0;mso-height-percent:0;mso-width-percent:0;mso-height-percent:0" o:hralign="center" o:hrstd="t" o:hr="t" fillcolor="#a0a0a0" stroked="f"/>
        </w:pict>
      </w:r>
    </w:p>
    <w:p w14:paraId="37F34D62" w14:textId="77777777" w:rsidR="00A92B46" w:rsidRPr="00492A49" w:rsidRDefault="00A92B46" w:rsidP="00492A49">
      <w:pPr>
        <w:spacing w:line="360" w:lineRule="auto"/>
        <w:rPr>
          <w:rFonts w:ascii="맑은 고딕" w:eastAsia="맑은 고딕" w:hAnsi="맑은 고딕"/>
          <w:b/>
          <w:bCs/>
          <w:sz w:val="32"/>
          <w:szCs w:val="32"/>
        </w:rPr>
      </w:pPr>
      <w:bookmarkStart w:id="5" w:name="_s8rz4m6qu3ey" w:colFirst="0" w:colLast="0"/>
      <w:bookmarkEnd w:id="5"/>
      <w:r w:rsidRPr="00492A49">
        <w:rPr>
          <w:rFonts w:ascii="맑은 고딕" w:eastAsia="맑은 고딕" w:hAnsi="맑은 고딕"/>
          <w:b/>
          <w:bCs/>
          <w:sz w:val="32"/>
          <w:szCs w:val="32"/>
        </w:rPr>
        <w:t xml:space="preserve">5. 결론 및 제언 </w:t>
      </w:r>
    </w:p>
    <w:p w14:paraId="0BEC8C56" w14:textId="3D989A0A" w:rsidR="00A92B46" w:rsidRPr="00E37D8A" w:rsidRDefault="00A92B46" w:rsidP="00492A49">
      <w:pPr>
        <w:spacing w:line="360" w:lineRule="auto"/>
        <w:rPr>
          <w:rFonts w:ascii="맑은 고딕" w:eastAsia="맑은 고딕" w:hAnsi="맑은 고딕"/>
          <w:color w:val="121315"/>
          <w:sz w:val="24"/>
          <w:szCs w:val="24"/>
        </w:rPr>
      </w:pPr>
      <w:r w:rsidRPr="00E37D8A">
        <w:rPr>
          <w:rFonts w:ascii="맑은 고딕" w:eastAsia="맑은 고딕" w:hAnsi="맑은 고딕" w:cs="Arial Unicode MS"/>
          <w:color w:val="121315"/>
          <w:sz w:val="24"/>
          <w:szCs w:val="24"/>
        </w:rPr>
        <w:t xml:space="preserve">5.1 </w:t>
      </w:r>
      <w:r w:rsidR="00492A49">
        <w:rPr>
          <w:rFonts w:ascii="맑은 고딕" w:eastAsia="맑은 고딕" w:hAnsi="맑은 고딕" w:cs="Arial Unicode MS" w:hint="eastAsia"/>
          <w:color w:val="121315"/>
          <w:sz w:val="24"/>
          <w:szCs w:val="24"/>
        </w:rPr>
        <w:t>연구의 한계 및 개선 방향</w:t>
      </w:r>
    </w:p>
    <w:p w14:paraId="5F82747C" w14:textId="77777777" w:rsidR="000773C9" w:rsidRDefault="00A92B46" w:rsidP="00A92B46">
      <w:pPr>
        <w:spacing w:line="360" w:lineRule="auto"/>
        <w:rPr>
          <w:rFonts w:ascii="맑은 고딕" w:eastAsia="맑은 고딕" w:hAnsi="맑은 고딕" w:cs="Arial Unicode MS"/>
          <w:color w:val="121315"/>
          <w:sz w:val="24"/>
          <w:szCs w:val="24"/>
        </w:rPr>
      </w:pPr>
      <w:r w:rsidRPr="00E37D8A">
        <w:rPr>
          <w:rFonts w:ascii="맑은 고딕" w:eastAsia="맑은 고딕" w:hAnsi="맑은 고딕" w:cs="Arial Unicode MS"/>
          <w:color w:val="121315"/>
          <w:sz w:val="24"/>
          <w:szCs w:val="24"/>
        </w:rPr>
        <w:t xml:space="preserve">5.2 </w:t>
      </w:r>
      <w:r w:rsidR="00492A49">
        <w:rPr>
          <w:rFonts w:ascii="맑은 고딕" w:eastAsia="맑은 고딕" w:hAnsi="맑은 고딕" w:cs="Arial Unicode MS" w:hint="eastAsia"/>
          <w:color w:val="121315"/>
          <w:sz w:val="24"/>
          <w:szCs w:val="24"/>
        </w:rPr>
        <w:t>향후 계획</w:t>
      </w:r>
    </w:p>
    <w:p w14:paraId="0CD069A8" w14:textId="08527C97" w:rsidR="00A92B46" w:rsidRPr="00E37D8A" w:rsidRDefault="00A92B46" w:rsidP="00A92B46">
      <w:pPr>
        <w:spacing w:line="360" w:lineRule="auto"/>
        <w:rPr>
          <w:rFonts w:ascii="맑은 고딕" w:eastAsia="맑은 고딕" w:hAnsi="맑은 고딕"/>
          <w:color w:val="121315"/>
          <w:sz w:val="24"/>
          <w:szCs w:val="24"/>
        </w:rPr>
      </w:pPr>
      <w:r w:rsidRPr="00E37D8A">
        <w:rPr>
          <w:rFonts w:ascii="맑은 고딕" w:eastAsia="맑은 고딕" w:hAnsi="맑은 고딕" w:cs="Arial Unicode MS"/>
          <w:color w:val="121315"/>
          <w:sz w:val="24"/>
          <w:szCs w:val="24"/>
        </w:rPr>
        <w:t xml:space="preserve">5.3 </w:t>
      </w:r>
      <w:r w:rsidR="00492A49">
        <w:rPr>
          <w:rFonts w:ascii="맑은 고딕" w:eastAsia="맑은 고딕" w:hAnsi="맑은 고딕" w:cs="Arial Unicode MS" w:hint="eastAsia"/>
          <w:color w:val="121315"/>
          <w:sz w:val="24"/>
          <w:szCs w:val="24"/>
        </w:rPr>
        <w:t>향후 프로젝트 (Action Plan)</w:t>
      </w:r>
    </w:p>
    <w:p w14:paraId="5A306A92" w14:textId="77777777" w:rsidR="00A92B46" w:rsidRPr="00E37D8A" w:rsidRDefault="006248D5" w:rsidP="00A92B46">
      <w:pPr>
        <w:rPr>
          <w:rFonts w:ascii="맑은 고딕" w:eastAsia="맑은 고딕" w:hAnsi="맑은 고딕"/>
        </w:rPr>
      </w:pPr>
      <w:r>
        <w:rPr>
          <w:rFonts w:ascii="맑은 고딕" w:eastAsia="맑은 고딕" w:hAnsi="맑은 고딕"/>
          <w:noProof/>
        </w:rPr>
        <w:pict w14:anchorId="23EA5DA1">
          <v:rect id="_x0000_i1029" alt="" style="width:451.3pt;height:.05pt;mso-width-percent:0;mso-height-percent:0;mso-width-percent:0;mso-height-percent:0" o:hralign="center" o:hrstd="t" o:hr="t" fillcolor="#a0a0a0" stroked="f"/>
        </w:pict>
      </w:r>
    </w:p>
    <w:p w14:paraId="0E7550AA" w14:textId="5E2B79D2" w:rsidR="00A92B46" w:rsidRDefault="00A92B46" w:rsidP="000773C9">
      <w:pPr>
        <w:spacing w:line="360" w:lineRule="auto"/>
        <w:rPr>
          <w:rFonts w:ascii="맑은 고딕" w:eastAsia="맑은 고딕" w:hAnsi="맑은 고딕"/>
          <w:b/>
          <w:bCs/>
          <w:sz w:val="32"/>
          <w:szCs w:val="32"/>
        </w:rPr>
      </w:pPr>
      <w:bookmarkStart w:id="6" w:name="_ns1ovrxj14fl" w:colFirst="0" w:colLast="0"/>
      <w:bookmarkEnd w:id="6"/>
      <w:r w:rsidRPr="00492A49">
        <w:rPr>
          <w:rFonts w:ascii="맑은 고딕" w:eastAsia="맑은 고딕" w:hAnsi="맑은 고딕"/>
          <w:b/>
          <w:bCs/>
          <w:sz w:val="32"/>
          <w:szCs w:val="32"/>
        </w:rPr>
        <w:t>6. 참고 문헌</w:t>
      </w:r>
      <w:r w:rsidR="00CC399E" w:rsidRPr="00492A49">
        <w:rPr>
          <w:rFonts w:ascii="맑은 고딕" w:eastAsia="맑은 고딕" w:hAnsi="맑은 고딕" w:hint="eastAsia"/>
          <w:b/>
          <w:bCs/>
          <w:sz w:val="32"/>
          <w:szCs w:val="32"/>
        </w:rPr>
        <w:t>, 부록</w:t>
      </w:r>
    </w:p>
    <w:p w14:paraId="3166586D" w14:textId="179AF96D" w:rsidR="000773C9" w:rsidRPr="00E37D8A" w:rsidRDefault="000773C9" w:rsidP="000773C9">
      <w:pPr>
        <w:widowControl/>
        <w:autoSpaceDE/>
        <w:autoSpaceDN/>
        <w:spacing w:line="360" w:lineRule="auto"/>
        <w:rPr>
          <w:rFonts w:ascii="맑은 고딕" w:eastAsia="맑은 고딕" w:hAnsi="맑은 고딕"/>
          <w:sz w:val="24"/>
          <w:szCs w:val="24"/>
        </w:rPr>
      </w:pPr>
      <w:r w:rsidRPr="00E37D8A">
        <w:rPr>
          <w:rFonts w:ascii="맑은 고딕" w:eastAsia="맑은 고딕" w:hAnsi="맑은 고딕" w:cs="Arial Unicode MS"/>
          <w:sz w:val="24"/>
          <w:szCs w:val="24"/>
        </w:rPr>
        <w:t>트렌드 리서치 자료</w:t>
      </w:r>
    </w:p>
    <w:p w14:paraId="4861183E" w14:textId="2F5F8CFC" w:rsidR="000773C9" w:rsidRPr="00E37D8A" w:rsidRDefault="000773C9" w:rsidP="000773C9">
      <w:pPr>
        <w:spacing w:line="360" w:lineRule="auto"/>
        <w:rPr>
          <w:rFonts w:ascii="맑은 고딕" w:eastAsia="맑은 고딕" w:hAnsi="맑은 고딕"/>
          <w:sz w:val="24"/>
          <w:szCs w:val="24"/>
        </w:rPr>
      </w:pPr>
      <w:r w:rsidRPr="00E37D8A">
        <w:rPr>
          <w:rFonts w:ascii="맑은 고딕" w:eastAsia="맑은 고딕" w:hAnsi="맑은 고딕" w:cs="Arial Unicode MS"/>
          <w:sz w:val="24"/>
          <w:szCs w:val="24"/>
        </w:rPr>
        <w:t>범용 설문 질문 모음</w:t>
      </w:r>
    </w:p>
    <w:p w14:paraId="248EC330" w14:textId="7FB076D6" w:rsidR="000773C9" w:rsidRPr="00E37D8A" w:rsidRDefault="000773C9" w:rsidP="000773C9">
      <w:pPr>
        <w:spacing w:line="360" w:lineRule="auto"/>
        <w:rPr>
          <w:rFonts w:ascii="맑은 고딕" w:eastAsia="맑은 고딕" w:hAnsi="맑은 고딕"/>
          <w:sz w:val="24"/>
          <w:szCs w:val="24"/>
        </w:rPr>
      </w:pPr>
      <w:r w:rsidRPr="00E37D8A">
        <w:rPr>
          <w:rFonts w:ascii="맑은 고딕" w:eastAsia="맑은 고딕" w:hAnsi="맑은 고딕" w:cs="Arial Unicode MS"/>
          <w:sz w:val="24"/>
          <w:szCs w:val="24"/>
        </w:rPr>
        <w:t xml:space="preserve">범용 설문 폼 </w:t>
      </w:r>
      <w:r>
        <w:rPr>
          <w:rFonts w:ascii="맑은 고딕" w:eastAsia="맑은 고딕" w:hAnsi="맑은 고딕" w:cs="Arial Unicode MS" w:hint="eastAsia"/>
          <w:sz w:val="24"/>
          <w:szCs w:val="24"/>
        </w:rPr>
        <w:t>(</w:t>
      </w:r>
      <w:r w:rsidRPr="00E37D8A">
        <w:rPr>
          <w:rFonts w:ascii="맑은 고딕" w:eastAsia="맑은 고딕" w:hAnsi="맑은 고딕" w:cs="Arial Unicode MS"/>
          <w:sz w:val="24"/>
          <w:szCs w:val="24"/>
        </w:rPr>
        <w:t>응답자용</w:t>
      </w:r>
      <w:r>
        <w:rPr>
          <w:rFonts w:ascii="맑은 고딕" w:eastAsia="맑은 고딕" w:hAnsi="맑은 고딕" w:cs="Arial Unicode MS" w:hint="eastAsia"/>
          <w:sz w:val="24"/>
          <w:szCs w:val="24"/>
        </w:rPr>
        <w:t>)</w:t>
      </w:r>
    </w:p>
    <w:p w14:paraId="7C838F59" w14:textId="2FCBE109" w:rsidR="000773C9" w:rsidRPr="00E37D8A" w:rsidRDefault="000773C9" w:rsidP="000773C9">
      <w:pPr>
        <w:spacing w:line="360" w:lineRule="auto"/>
        <w:rPr>
          <w:rFonts w:ascii="맑은 고딕" w:eastAsia="맑은 고딕" w:hAnsi="맑은 고딕"/>
          <w:sz w:val="24"/>
          <w:szCs w:val="24"/>
        </w:rPr>
      </w:pPr>
      <w:r w:rsidRPr="00E37D8A">
        <w:rPr>
          <w:rFonts w:ascii="맑은 고딕" w:eastAsia="맑은 고딕" w:hAnsi="맑은 고딕" w:cs="Arial Unicode MS"/>
          <w:sz w:val="24"/>
          <w:szCs w:val="24"/>
        </w:rPr>
        <w:t>범용 설문 폼 설문자용 - 응답 포함</w:t>
      </w:r>
    </w:p>
    <w:p w14:paraId="71A55AE4" w14:textId="3B84E253" w:rsidR="000773C9" w:rsidRPr="00E37D8A" w:rsidRDefault="000773C9" w:rsidP="000773C9">
      <w:pPr>
        <w:spacing w:line="360" w:lineRule="auto"/>
        <w:rPr>
          <w:rFonts w:ascii="맑은 고딕" w:eastAsia="맑은 고딕" w:hAnsi="맑은 고딕"/>
        </w:rPr>
      </w:pPr>
      <w:r w:rsidRPr="00E37D8A">
        <w:rPr>
          <w:rFonts w:ascii="맑은 고딕" w:eastAsia="맑은 고딕" w:hAnsi="맑은 고딕" w:cs="Arial Unicode MS"/>
        </w:rPr>
        <w:t>범용 설문 분석 Colab</w:t>
      </w:r>
    </w:p>
    <w:p w14:paraId="70C6E2D7" w14:textId="73EB4BA3" w:rsidR="000773C9" w:rsidRPr="00E37D8A" w:rsidRDefault="000773C9" w:rsidP="000773C9">
      <w:pPr>
        <w:spacing w:line="360" w:lineRule="auto"/>
        <w:rPr>
          <w:rFonts w:ascii="맑은 고딕" w:eastAsia="맑은 고딕" w:hAnsi="맑은 고딕"/>
        </w:rPr>
      </w:pPr>
      <w:r w:rsidRPr="00E37D8A">
        <w:rPr>
          <w:rFonts w:ascii="맑은 고딕" w:eastAsia="맑은 고딕" w:hAnsi="맑은 고딕" w:cs="Arial Unicode MS"/>
        </w:rPr>
        <w:t>범용 설문 분석 결과 표 &amp; 그래프</w:t>
      </w:r>
    </w:p>
    <w:p w14:paraId="3044AD88" w14:textId="24C1A2FA" w:rsidR="000773C9" w:rsidRPr="00E37D8A" w:rsidRDefault="000773C9" w:rsidP="000773C9">
      <w:pPr>
        <w:spacing w:line="360" w:lineRule="auto"/>
        <w:rPr>
          <w:rFonts w:ascii="맑은 고딕" w:eastAsia="맑은 고딕" w:hAnsi="맑은 고딕"/>
        </w:rPr>
      </w:pPr>
      <w:r w:rsidRPr="00E37D8A">
        <w:rPr>
          <w:rFonts w:ascii="맑은 고딕" w:eastAsia="맑은 고딕" w:hAnsi="맑은 고딕" w:cs="Arial Unicode MS"/>
        </w:rPr>
        <w:t>심층 설문 질문 모음</w:t>
      </w:r>
    </w:p>
    <w:p w14:paraId="691C60DD" w14:textId="339626EA" w:rsidR="000773C9" w:rsidRPr="000773C9" w:rsidRDefault="000773C9" w:rsidP="000773C9">
      <w:pPr>
        <w:spacing w:line="360" w:lineRule="auto"/>
        <w:rPr>
          <w:rFonts w:ascii="맑은 고딕" w:eastAsia="맑은 고딕" w:hAnsi="맑은 고딕"/>
        </w:rPr>
      </w:pPr>
      <w:r w:rsidRPr="00E37D8A">
        <w:rPr>
          <w:rFonts w:ascii="맑은 고딕" w:eastAsia="맑은 고딕" w:hAnsi="맑은 고딕" w:cs="Arial Unicode MS"/>
        </w:rPr>
        <w:t>심층 설문 각 조 인터뷰</w:t>
      </w:r>
    </w:p>
    <w:p w14:paraId="1C314AC5" w14:textId="77777777" w:rsidR="00A92B46" w:rsidRDefault="00A92B46" w:rsidP="00A92B46">
      <w:pPr>
        <w:pStyle w:val="3"/>
        <w:keepNext w:val="0"/>
        <w:spacing w:before="280" w:line="360" w:lineRule="auto"/>
        <w:ind w:left="1100" w:hanging="440"/>
        <w:rPr>
          <w:b/>
          <w:color w:val="121315"/>
          <w:sz w:val="32"/>
          <w:szCs w:val="32"/>
        </w:rPr>
      </w:pPr>
      <w:bookmarkStart w:id="7" w:name="_dsz50r81o33v" w:colFirst="0" w:colLast="0"/>
      <w:bookmarkEnd w:id="7"/>
      <w:r>
        <w:br w:type="page"/>
      </w:r>
    </w:p>
    <w:p w14:paraId="5466C2A4" w14:textId="7C3F881C" w:rsidR="00611B91" w:rsidRDefault="00611B91" w:rsidP="00B800FC">
      <w:pPr>
        <w:rPr>
          <w:rFonts w:ascii="맑은 고딕" w:eastAsia="맑은 고딕" w:hAnsi="맑은 고딕"/>
          <w:b/>
          <w:bCs/>
          <w:sz w:val="32"/>
          <w:szCs w:val="32"/>
        </w:rPr>
      </w:pPr>
      <w:r>
        <w:rPr>
          <w:rFonts w:ascii="맑은 고딕" w:eastAsia="맑은 고딕" w:hAnsi="맑은 고딕" w:hint="eastAsia"/>
          <w:b/>
          <w:bCs/>
          <w:sz w:val="32"/>
          <w:szCs w:val="32"/>
        </w:rPr>
        <w:lastRenderedPageBreak/>
        <w:t>1. 서론</w:t>
      </w:r>
    </w:p>
    <w:p w14:paraId="2A0E1E0A" w14:textId="2E7EE011" w:rsidR="00A92B46" w:rsidRPr="00611B91" w:rsidRDefault="00A92B46" w:rsidP="00B800FC">
      <w:pPr>
        <w:rPr>
          <w:rFonts w:ascii="맑은 고딕" w:eastAsia="맑은 고딕" w:hAnsi="맑은 고딕"/>
          <w:b/>
          <w:bCs/>
          <w:sz w:val="28"/>
          <w:szCs w:val="28"/>
        </w:rPr>
      </w:pPr>
      <w:r w:rsidRPr="00611B91">
        <w:rPr>
          <w:rFonts w:ascii="맑은 고딕" w:eastAsia="맑은 고딕" w:hAnsi="맑은 고딕"/>
          <w:b/>
          <w:bCs/>
          <w:sz w:val="28"/>
          <w:szCs w:val="28"/>
        </w:rPr>
        <w:t>1.1 연구 배경</w:t>
      </w:r>
    </w:p>
    <w:p w14:paraId="7AA3417E" w14:textId="4FF3AC51" w:rsidR="00A92B46" w:rsidRPr="00E37D8A" w:rsidRDefault="00A92B46" w:rsidP="00A92B46">
      <w:pPr>
        <w:spacing w:before="240" w:after="240" w:line="360" w:lineRule="auto"/>
        <w:rPr>
          <w:rFonts w:ascii="맑은 고딕" w:eastAsia="맑은 고딕" w:hAnsi="맑은 고딕"/>
          <w:color w:val="121315"/>
          <w:sz w:val="24"/>
          <w:szCs w:val="24"/>
        </w:rPr>
      </w:pPr>
      <w:r w:rsidRPr="00E37D8A">
        <w:rPr>
          <w:rFonts w:ascii="맑은 고딕" w:eastAsia="맑은 고딕" w:hAnsi="맑은 고딕" w:cs="Arial Unicode MS"/>
          <w:color w:val="121315"/>
          <w:sz w:val="24"/>
          <w:szCs w:val="24"/>
        </w:rPr>
        <w:t>현대사회는 개인주의적 성향이 깊이 스며들며 사람 간의 소통이 점점 어려워지고 있다. 각자 자신의 생각만을 옳다고 믿고 타인의 견해를 무시하는 태도가 일반화되면서 친구나 가족이 함께 모인 자리에서도 휴대폰 화면만 바라보며 적막한 침묵이 흐르기 일수다. 과거 한국 사회에서는 ‘정(情)’과 ‘예(禮)’를 나누며 사회적 유대를 형성하였으나 기술 발전과 개인화된 미디어 소비는 오히려 대화를 기피하게 만들고 개인의 세계에 갇히도록 부추겼다. 이러한 현상은 소통의 단절을 심화시켜 사회적 퇴보를 초래하고 극단적인 이기주의로 이어져 공동체 발전에 장애 요인으로 작용할 가능성이 높다. 따라서 본 연구진은 참여형 전시 작품을 통해 사람들 사이의 노스</w:t>
      </w:r>
      <w:r w:rsidR="003952D9">
        <w:rPr>
          <w:rFonts w:ascii="맑은 고딕" w:eastAsia="맑은 고딕" w:hAnsi="맑은 고딕" w:cs="Arial Unicode MS" w:hint="eastAsia"/>
          <w:color w:val="121315"/>
          <w:sz w:val="24"/>
          <w:szCs w:val="24"/>
        </w:rPr>
        <w:t>텔</w:t>
      </w:r>
      <w:r w:rsidRPr="00E37D8A">
        <w:rPr>
          <w:rFonts w:ascii="맑은 고딕" w:eastAsia="맑은 고딕" w:hAnsi="맑은 고딕" w:cs="Arial Unicode MS"/>
          <w:color w:val="121315"/>
          <w:sz w:val="24"/>
          <w:szCs w:val="24"/>
        </w:rPr>
        <w:t>지어와 소통을 자극하고자 한다.</w:t>
      </w:r>
    </w:p>
    <w:p w14:paraId="64147323" w14:textId="77777777" w:rsidR="00A92B46" w:rsidRPr="00E37D8A" w:rsidRDefault="006248D5" w:rsidP="00A92B46">
      <w:pPr>
        <w:spacing w:before="240" w:after="240" w:line="360" w:lineRule="auto"/>
        <w:rPr>
          <w:rFonts w:ascii="맑은 고딕" w:eastAsia="맑은 고딕" w:hAnsi="맑은 고딕"/>
          <w:color w:val="121315"/>
          <w:sz w:val="20"/>
          <w:szCs w:val="20"/>
        </w:rPr>
      </w:pPr>
      <w:r>
        <w:rPr>
          <w:rFonts w:ascii="맑은 고딕" w:eastAsia="맑은 고딕" w:hAnsi="맑은 고딕"/>
          <w:noProof/>
        </w:rPr>
        <w:pict w14:anchorId="7F9469B1">
          <v:rect id="_x0000_i1030" alt="" style="width:451.3pt;height:.05pt;mso-width-percent:0;mso-height-percent:0;mso-width-percent:0;mso-height-percent:0" o:hralign="center" o:hrstd="t" o:hr="t" fillcolor="#a0a0a0" stroked="f"/>
        </w:pict>
      </w:r>
    </w:p>
    <w:p w14:paraId="7F91E2FF" w14:textId="77777777" w:rsidR="00A92B46" w:rsidRPr="00611B91" w:rsidRDefault="00A92B46" w:rsidP="00B800FC">
      <w:pPr>
        <w:rPr>
          <w:rFonts w:ascii="맑은 고딕" w:eastAsia="맑은 고딕" w:hAnsi="맑은 고딕"/>
          <w:b/>
          <w:bCs/>
          <w:sz w:val="28"/>
          <w:szCs w:val="28"/>
        </w:rPr>
      </w:pPr>
      <w:bookmarkStart w:id="8" w:name="_af6esmgfahep" w:colFirst="0" w:colLast="0"/>
      <w:bookmarkEnd w:id="8"/>
      <w:r w:rsidRPr="00611B91">
        <w:rPr>
          <w:rFonts w:ascii="맑은 고딕" w:eastAsia="맑은 고딕" w:hAnsi="맑은 고딕"/>
          <w:b/>
          <w:bCs/>
          <w:sz w:val="28"/>
          <w:szCs w:val="28"/>
        </w:rPr>
        <w:t>1.2 문제 제기</w:t>
      </w:r>
    </w:p>
    <w:p w14:paraId="1ABE5650" w14:textId="77777777" w:rsidR="00A92B46" w:rsidRPr="00E37D8A" w:rsidRDefault="00A92B46" w:rsidP="00A92B46">
      <w:pPr>
        <w:spacing w:before="240" w:after="240" w:line="360" w:lineRule="auto"/>
        <w:rPr>
          <w:rFonts w:ascii="맑은 고딕" w:eastAsia="맑은 고딕" w:hAnsi="맑은 고딕"/>
          <w:color w:val="121315"/>
          <w:sz w:val="24"/>
          <w:szCs w:val="24"/>
        </w:rPr>
      </w:pPr>
      <w:r w:rsidRPr="00E37D8A">
        <w:rPr>
          <w:rFonts w:ascii="맑은 고딕" w:eastAsia="맑은 고딕" w:hAnsi="맑은 고딕" w:cs="Arial Unicode MS"/>
          <w:color w:val="121315"/>
          <w:sz w:val="24"/>
          <w:szCs w:val="24"/>
        </w:rPr>
        <w:t>현대사회에서 지속적인 소통 단절은 개인의 사회적 유대를 약화시키고 세대·계층 간 이해와 협력을 저해함으로써 극단적인 이기주의로 귀결될 위험이 있다. 이로 인해 사회 구성원들이 집단적 의사결정과 문제 해결 능력을 상실하게 되고 궁극적으로 공동체 차원의 발전을 가로막을 수 있다. 더욱이, 기존 연구들은 온라인 플랫폼의 부정적 영향이나 개인주의 심화의 원인 분석에 주로 집중해 왔으며 과거 한국 사회가 지녔던 ‘정(情)’과 ‘예(禮)’의 정서적·문화적 가치를 복원하여 현대 미디어와 결합함으로써 소통을 촉진하는 방안에 대해서는 충분한 모색이 이루어지지 않았다. 따라서 본 연구에서는 노스텔지어를 유발하는 미디어 매체의 속성을 규명하고 전통적 대화 매개체가 지닌 정서를 재현하는 콘텐츠 설계를 통해 사람들 간의 자연스러운 대화와 정서적 교류를 회복할 수 있는 전략을 제시하고자 한다.</w:t>
      </w:r>
    </w:p>
    <w:p w14:paraId="1301F057" w14:textId="77777777" w:rsidR="00A92B46" w:rsidRPr="00E37D8A" w:rsidRDefault="006248D5" w:rsidP="00A92B46">
      <w:pPr>
        <w:spacing w:before="240" w:after="240" w:line="360" w:lineRule="auto"/>
        <w:rPr>
          <w:rFonts w:ascii="맑은 고딕" w:eastAsia="맑은 고딕" w:hAnsi="맑은 고딕"/>
          <w:color w:val="121315"/>
          <w:sz w:val="20"/>
          <w:szCs w:val="20"/>
        </w:rPr>
      </w:pPr>
      <w:r>
        <w:rPr>
          <w:rFonts w:ascii="맑은 고딕" w:eastAsia="맑은 고딕" w:hAnsi="맑은 고딕"/>
          <w:noProof/>
        </w:rPr>
        <w:pict w14:anchorId="6BD57550">
          <v:rect id="_x0000_i1031" alt="" style="width:451.3pt;height:.05pt;mso-width-percent:0;mso-height-percent:0;mso-width-percent:0;mso-height-percent:0" o:hralign="center" o:hrstd="t" o:hr="t" fillcolor="#a0a0a0" stroked="f"/>
        </w:pict>
      </w:r>
    </w:p>
    <w:p w14:paraId="4C6DF2B3" w14:textId="77777777" w:rsidR="00A92B46" w:rsidRPr="00611B91" w:rsidRDefault="00A92B46" w:rsidP="00B800FC">
      <w:pPr>
        <w:rPr>
          <w:rFonts w:ascii="맑은 고딕" w:eastAsia="맑은 고딕" w:hAnsi="맑은 고딕"/>
          <w:b/>
          <w:bCs/>
          <w:sz w:val="28"/>
          <w:szCs w:val="28"/>
        </w:rPr>
      </w:pPr>
      <w:bookmarkStart w:id="9" w:name="_ky1y2veko7zb" w:colFirst="0" w:colLast="0"/>
      <w:bookmarkEnd w:id="9"/>
      <w:r w:rsidRPr="00611B91">
        <w:rPr>
          <w:rFonts w:ascii="맑은 고딕" w:eastAsia="맑은 고딕" w:hAnsi="맑은 고딕"/>
          <w:b/>
          <w:bCs/>
          <w:sz w:val="28"/>
          <w:szCs w:val="28"/>
        </w:rPr>
        <w:lastRenderedPageBreak/>
        <w:t>1.3 연구 목적 및 연구 질문</w:t>
      </w:r>
    </w:p>
    <w:p w14:paraId="3104A69A" w14:textId="77777777" w:rsidR="00A92B46" w:rsidRPr="00E37D8A" w:rsidRDefault="00A92B46" w:rsidP="00A92B46">
      <w:pPr>
        <w:spacing w:before="240" w:after="240" w:line="360" w:lineRule="auto"/>
        <w:rPr>
          <w:rFonts w:ascii="맑은 고딕" w:eastAsia="맑은 고딕" w:hAnsi="맑은 고딕"/>
          <w:color w:val="121315"/>
          <w:sz w:val="24"/>
          <w:szCs w:val="24"/>
        </w:rPr>
      </w:pPr>
      <w:r w:rsidRPr="00E37D8A">
        <w:rPr>
          <w:rFonts w:ascii="맑은 고딕" w:eastAsia="맑은 고딕" w:hAnsi="맑은 고딕" w:cs="Arial Unicode MS"/>
          <w:color w:val="121315"/>
          <w:sz w:val="24"/>
          <w:szCs w:val="24"/>
        </w:rPr>
        <w:t>본 연구는 “어떠한 시청각·내러티브 요소가 노스텔지어를 유발하는가?”라는 물음에서 출발하였다. 즉, 전시를 제작하기 위해 노스텔지어를 가장 효과적으로 촉발하는 구체적 요소를 밝혀내고자 한다.</w:t>
      </w:r>
    </w:p>
    <w:p w14:paraId="1A78392A" w14:textId="77777777" w:rsidR="00A92B46" w:rsidRPr="00E37D8A" w:rsidRDefault="00A92B46" w:rsidP="00A92B46">
      <w:pPr>
        <w:spacing w:before="240" w:after="240" w:line="360" w:lineRule="auto"/>
        <w:rPr>
          <w:rFonts w:ascii="맑은 고딕" w:eastAsia="맑은 고딕" w:hAnsi="맑은 고딕"/>
          <w:color w:val="121315"/>
          <w:sz w:val="24"/>
          <w:szCs w:val="24"/>
        </w:rPr>
      </w:pPr>
      <w:r w:rsidRPr="00E37D8A">
        <w:rPr>
          <w:rFonts w:ascii="맑은 고딕" w:eastAsia="맑은 고딕" w:hAnsi="맑은 고딕" w:cs="Arial Unicode MS"/>
          <w:color w:val="121315"/>
          <w:sz w:val="24"/>
          <w:szCs w:val="24"/>
        </w:rPr>
        <w:t>본 연구는 정서적 회상을 종속변인으로 설정하고, 이를 촉발하는 시청각 자료의 요소 및 내러티브의 특징을 독립변인으로 규정하여 두 변인 간의 상관관계를 규명하는 것을 주요 목표로 한다. 이를 위해 1학기 창의융합 자유연구 프로젝트에서는 다양한 음악·일러스트·내레이션 등의 시청각 자료와 내러티브 구조를 심층적으로 분석하고, 각 요소가 향수와 같은 정서적 회상을 얼마나 강하게 유발하는지 탐색한다.</w:t>
      </w:r>
    </w:p>
    <w:p w14:paraId="1135C439" w14:textId="77777777" w:rsidR="00A92B46" w:rsidRPr="00E37D8A" w:rsidRDefault="00A92B46" w:rsidP="00A92B46">
      <w:pPr>
        <w:spacing w:before="240" w:after="240" w:line="360" w:lineRule="auto"/>
        <w:rPr>
          <w:rFonts w:ascii="맑은 고딕" w:eastAsia="맑은 고딕" w:hAnsi="맑은 고딕"/>
          <w:color w:val="121315"/>
          <w:sz w:val="24"/>
          <w:szCs w:val="24"/>
        </w:rPr>
      </w:pPr>
      <w:r w:rsidRPr="00E37D8A">
        <w:rPr>
          <w:rFonts w:ascii="맑은 고딕" w:eastAsia="맑은 고딕" w:hAnsi="맑은 고딕" w:cs="Arial Unicode MS"/>
          <w:color w:val="121315"/>
          <w:sz w:val="24"/>
          <w:szCs w:val="24"/>
        </w:rPr>
        <w:t>발견된 구체적 요소들을 바탕으로 2학기에는 관객 참여형 전시를 직접 구성하여, 게임 내러티브·일러스트·음악을 통합적으로 설계·제작한다. 최종 단계에서는 해당 전시를 통해 실제 사회적 실험을 수행함으로써 실험 참가자들의 정서적 회상 반응을 측정하고 연구 결과를 검증한다.</w:t>
      </w:r>
    </w:p>
    <w:p w14:paraId="56B56884" w14:textId="77777777" w:rsidR="00A92B46" w:rsidRPr="00E37D8A" w:rsidRDefault="00A92B46" w:rsidP="00A92B46">
      <w:pPr>
        <w:spacing w:before="240" w:after="240" w:line="360" w:lineRule="auto"/>
        <w:rPr>
          <w:rFonts w:ascii="맑은 고딕" w:eastAsia="맑은 고딕" w:hAnsi="맑은 고딕"/>
          <w:color w:val="121315"/>
          <w:sz w:val="24"/>
          <w:szCs w:val="24"/>
        </w:rPr>
      </w:pPr>
      <w:r w:rsidRPr="00E37D8A">
        <w:rPr>
          <w:rFonts w:ascii="맑은 고딕" w:eastAsia="맑은 고딕" w:hAnsi="맑은 고딕" w:cs="Arial Unicode MS"/>
          <w:color w:val="121315"/>
          <w:sz w:val="24"/>
          <w:szCs w:val="24"/>
        </w:rPr>
        <w:t>이와 같은 과정은 정서적 회상을 자극할 수 있는 핵심 시청각·내러티브 요소를 발견하고, 이를 응용한 전시 콘텐츠 설계를 통해 현장 실험을 통하여 이론적·실무적 유효성을 동시에 확인하는 데 기여할 것이다.</w:t>
      </w:r>
      <w:r w:rsidRPr="00E37D8A">
        <w:rPr>
          <w:rFonts w:ascii="맑은 고딕" w:eastAsia="맑은 고딕" w:hAnsi="맑은 고딕" w:cs="Arial Unicode MS"/>
          <w:color w:val="121315"/>
          <w:sz w:val="24"/>
          <w:szCs w:val="24"/>
        </w:rPr>
        <w:br/>
      </w:r>
    </w:p>
    <w:p w14:paraId="0877776F" w14:textId="77777777" w:rsidR="00A92B46" w:rsidRPr="00E37D8A" w:rsidRDefault="00A92B46" w:rsidP="00A92B46">
      <w:pPr>
        <w:widowControl/>
        <w:numPr>
          <w:ilvl w:val="0"/>
          <w:numId w:val="32"/>
        </w:numPr>
        <w:autoSpaceDE/>
        <w:autoSpaceDN/>
        <w:spacing w:before="240" w:line="360" w:lineRule="auto"/>
        <w:rPr>
          <w:rFonts w:ascii="맑은 고딕" w:eastAsia="맑은 고딕" w:hAnsi="맑은 고딕"/>
          <w:bCs/>
          <w:color w:val="121315"/>
          <w:sz w:val="24"/>
          <w:szCs w:val="24"/>
        </w:rPr>
      </w:pPr>
      <w:r w:rsidRPr="00E37D8A">
        <w:rPr>
          <w:rFonts w:ascii="맑은 고딕" w:eastAsia="맑은 고딕" w:hAnsi="맑은 고딕" w:cs="Arial Unicode MS"/>
          <w:bCs/>
          <w:color w:val="121315"/>
          <w:sz w:val="24"/>
          <w:szCs w:val="24"/>
        </w:rPr>
        <w:t>연구 질문</w:t>
      </w:r>
      <w:r w:rsidRPr="00E37D8A">
        <w:rPr>
          <w:rFonts w:ascii="맑은 고딕" w:eastAsia="맑은 고딕" w:hAnsi="맑은 고딕" w:cs="Arial Unicode MS"/>
          <w:bCs/>
          <w:color w:val="121315"/>
          <w:sz w:val="24"/>
          <w:szCs w:val="24"/>
        </w:rPr>
        <w:br/>
      </w:r>
    </w:p>
    <w:p w14:paraId="6A2D8AE1" w14:textId="77777777" w:rsidR="00A92B46" w:rsidRPr="00E37D8A" w:rsidRDefault="00A92B46" w:rsidP="00A92B46">
      <w:pPr>
        <w:widowControl/>
        <w:numPr>
          <w:ilvl w:val="1"/>
          <w:numId w:val="32"/>
        </w:numPr>
        <w:autoSpaceDE/>
        <w:autoSpaceDN/>
        <w:spacing w:line="360" w:lineRule="auto"/>
        <w:rPr>
          <w:rFonts w:ascii="맑은 고딕" w:eastAsia="맑은 고딕" w:hAnsi="맑은 고딕"/>
          <w:color w:val="121315"/>
          <w:sz w:val="24"/>
          <w:szCs w:val="24"/>
        </w:rPr>
      </w:pPr>
      <w:r w:rsidRPr="00E37D8A">
        <w:rPr>
          <w:rFonts w:ascii="맑은 고딕" w:eastAsia="맑은 고딕" w:hAnsi="맑은 고딕" w:cs="Arial Unicode MS"/>
          <w:color w:val="121315"/>
          <w:sz w:val="24"/>
          <w:szCs w:val="24"/>
        </w:rPr>
        <w:t>미디어 매체가 제공하는 노스텔지어 유발 기능이 세대 간 소통을 어떻게 촉진하는가?</w:t>
      </w:r>
    </w:p>
    <w:p w14:paraId="7035C45C" w14:textId="77777777" w:rsidR="00A92B46" w:rsidRPr="00E37D8A" w:rsidRDefault="00A92B46" w:rsidP="00A92B46">
      <w:pPr>
        <w:widowControl/>
        <w:numPr>
          <w:ilvl w:val="1"/>
          <w:numId w:val="32"/>
        </w:numPr>
        <w:autoSpaceDE/>
        <w:autoSpaceDN/>
        <w:spacing w:after="240" w:line="360" w:lineRule="auto"/>
        <w:rPr>
          <w:rFonts w:ascii="맑은 고딕" w:eastAsia="맑은 고딕" w:hAnsi="맑은 고딕"/>
          <w:color w:val="121315"/>
          <w:sz w:val="24"/>
          <w:szCs w:val="24"/>
        </w:rPr>
      </w:pPr>
      <w:r w:rsidRPr="00E37D8A">
        <w:rPr>
          <w:rFonts w:ascii="맑은 고딕" w:eastAsia="맑은 고딕" w:hAnsi="맑은 고딕" w:cs="Arial Unicode MS"/>
          <w:color w:val="121315"/>
          <w:sz w:val="24"/>
          <w:szCs w:val="24"/>
        </w:rPr>
        <w:lastRenderedPageBreak/>
        <w:t>음악, 일러스트, 내레이션 등 복합 매체 요소의 상호작용이 참가자의 정서 반응에 어떠한 영향을 미치는가?</w:t>
      </w:r>
      <w:r w:rsidRPr="00E37D8A">
        <w:rPr>
          <w:rFonts w:ascii="맑은 고딕" w:eastAsia="맑은 고딕" w:hAnsi="맑은 고딕" w:cs="Arial Unicode MS"/>
          <w:color w:val="121315"/>
          <w:sz w:val="24"/>
          <w:szCs w:val="24"/>
        </w:rPr>
        <w:br/>
      </w:r>
    </w:p>
    <w:p w14:paraId="59BAE978" w14:textId="77777777" w:rsidR="00A92B46" w:rsidRPr="00E37D8A" w:rsidRDefault="006248D5" w:rsidP="00A92B46">
      <w:pPr>
        <w:spacing w:before="240" w:after="240" w:line="360" w:lineRule="auto"/>
        <w:rPr>
          <w:rFonts w:ascii="맑은 고딕" w:eastAsia="맑은 고딕" w:hAnsi="맑은 고딕"/>
          <w:color w:val="121315"/>
          <w:sz w:val="24"/>
          <w:szCs w:val="24"/>
        </w:rPr>
      </w:pPr>
      <w:r>
        <w:rPr>
          <w:rFonts w:ascii="맑은 고딕" w:eastAsia="맑은 고딕" w:hAnsi="맑은 고딕"/>
          <w:noProof/>
        </w:rPr>
        <w:pict w14:anchorId="339C2081">
          <v:rect id="_x0000_i1032" alt="" style="width:451.3pt;height:.05pt;mso-width-percent:0;mso-height-percent:0;mso-width-percent:0;mso-height-percent:0" o:hralign="center" o:hrstd="t" o:hr="t" fillcolor="#a0a0a0" stroked="f"/>
        </w:pict>
      </w:r>
    </w:p>
    <w:p w14:paraId="729B7795" w14:textId="77777777" w:rsidR="00A92B46" w:rsidRPr="00611B91" w:rsidRDefault="00A92B46" w:rsidP="00B800FC">
      <w:pPr>
        <w:rPr>
          <w:rFonts w:ascii="맑은 고딕" w:eastAsia="맑은 고딕" w:hAnsi="맑은 고딕"/>
          <w:b/>
          <w:bCs/>
          <w:sz w:val="28"/>
          <w:szCs w:val="28"/>
        </w:rPr>
      </w:pPr>
      <w:bookmarkStart w:id="10" w:name="_q1gbx3azd1ws" w:colFirst="0" w:colLast="0"/>
      <w:bookmarkEnd w:id="10"/>
      <w:r w:rsidRPr="00611B91">
        <w:rPr>
          <w:rFonts w:ascii="맑은 고딕" w:eastAsia="맑은 고딕" w:hAnsi="맑은 고딕"/>
          <w:b/>
          <w:bCs/>
          <w:sz w:val="28"/>
          <w:szCs w:val="28"/>
        </w:rPr>
        <w:t>1.4 연구의 의의 및 기대 효과</w:t>
      </w:r>
    </w:p>
    <w:p w14:paraId="51478AE9" w14:textId="77777777" w:rsidR="00A92B46" w:rsidRPr="00E37D8A" w:rsidRDefault="00A92B46" w:rsidP="00A92B46">
      <w:pPr>
        <w:spacing w:before="240" w:after="240" w:line="360" w:lineRule="auto"/>
        <w:rPr>
          <w:rFonts w:ascii="맑은 고딕" w:eastAsia="맑은 고딕" w:hAnsi="맑은 고딕"/>
          <w:color w:val="121315"/>
          <w:sz w:val="24"/>
          <w:szCs w:val="24"/>
        </w:rPr>
      </w:pPr>
      <w:r w:rsidRPr="00E37D8A">
        <w:rPr>
          <w:rFonts w:ascii="맑은 고딕" w:eastAsia="맑은 고딕" w:hAnsi="맑은 고딕" w:cs="Arial Unicode MS"/>
          <w:bCs/>
          <w:color w:val="121315"/>
          <w:sz w:val="24"/>
          <w:szCs w:val="24"/>
        </w:rPr>
        <w:t>전시 기획 및 구현</w:t>
      </w:r>
      <w:r w:rsidRPr="00E37D8A">
        <w:rPr>
          <w:rFonts w:ascii="맑은 고딕" w:eastAsia="맑은 고딕" w:hAnsi="맑은 고딕" w:cs="Arial Unicode MS"/>
          <w:b/>
          <w:color w:val="121315"/>
          <w:sz w:val="24"/>
          <w:szCs w:val="24"/>
        </w:rPr>
        <w:br/>
      </w:r>
      <w:r w:rsidRPr="00E37D8A">
        <w:rPr>
          <w:rFonts w:ascii="맑은 고딕" w:eastAsia="맑은 고딕" w:hAnsi="맑은 고딕" w:cs="Arial Unicode MS"/>
          <w:color w:val="121315"/>
          <w:sz w:val="24"/>
          <w:szCs w:val="24"/>
        </w:rPr>
        <w:t>1학기 연구를 통해 도출된 시청각 자료 및 내러티브 요소를 바탕으로 실제 관객 참여형 전시에 적용할 구체적 구성 요소(게임 내러티브, 일러스트, 음악 등)를 설계·제작하고 설치 작품으로 구현한다. 이를 통해 정서적 회상을 극대화하는 경험을 제공할 수 있다.</w:t>
      </w:r>
    </w:p>
    <w:p w14:paraId="40A8E92E" w14:textId="77777777" w:rsidR="00A92B46" w:rsidRPr="00E37D8A" w:rsidRDefault="00A92B46" w:rsidP="00A92B46">
      <w:pPr>
        <w:spacing w:before="240" w:after="240" w:line="360" w:lineRule="auto"/>
        <w:rPr>
          <w:rFonts w:ascii="맑은 고딕" w:eastAsia="맑은 고딕" w:hAnsi="맑은 고딕"/>
          <w:color w:val="121315"/>
          <w:sz w:val="24"/>
          <w:szCs w:val="24"/>
        </w:rPr>
      </w:pPr>
      <w:r w:rsidRPr="00E37D8A">
        <w:rPr>
          <w:rFonts w:ascii="맑은 고딕" w:eastAsia="맑은 고딕" w:hAnsi="맑은 고딕" w:cs="Arial Unicode MS"/>
          <w:bCs/>
          <w:color w:val="121315"/>
          <w:sz w:val="24"/>
          <w:szCs w:val="24"/>
        </w:rPr>
        <w:t>사회적 메시지 전달</w:t>
      </w:r>
      <w:r w:rsidRPr="00E37D8A">
        <w:rPr>
          <w:rFonts w:ascii="맑은 고딕" w:eastAsia="맑은 고딕" w:hAnsi="맑은 고딕" w:cs="Arial Unicode MS"/>
          <w:b/>
          <w:color w:val="121315"/>
          <w:sz w:val="24"/>
          <w:szCs w:val="24"/>
        </w:rPr>
        <w:br/>
      </w:r>
      <w:r w:rsidRPr="00E37D8A">
        <w:rPr>
          <w:rFonts w:ascii="맑은 고딕" w:eastAsia="맑은 고딕" w:hAnsi="맑은 고딕" w:cs="Arial Unicode MS"/>
          <w:color w:val="121315"/>
          <w:sz w:val="24"/>
          <w:szCs w:val="24"/>
        </w:rPr>
        <w:t>전시를 매개로 현대 사회의 소통 부재와 단절 문제에 대한 경각심을 대중에게 전달한다. 관객이 체험하는 정서적 회상 경험은 개인주의와 사회적 단절 문제를 인식하게 하고 소통 문화의 중요성을 환기시키는 효과적인 장치로 기능할 것이다.</w:t>
      </w:r>
      <w:r w:rsidRPr="00E37D8A">
        <w:rPr>
          <w:rFonts w:ascii="맑은 고딕" w:eastAsia="맑은 고딕" w:hAnsi="맑은 고딕" w:cs="Arial Unicode MS"/>
          <w:color w:val="121315"/>
          <w:sz w:val="24"/>
          <w:szCs w:val="24"/>
        </w:rPr>
        <w:br/>
      </w:r>
    </w:p>
    <w:p w14:paraId="2B067011" w14:textId="77777777" w:rsidR="00A92B46" w:rsidRPr="00E37D8A" w:rsidRDefault="00A92B46" w:rsidP="00A92B46">
      <w:pPr>
        <w:spacing w:before="240" w:after="240" w:line="360" w:lineRule="auto"/>
        <w:rPr>
          <w:rFonts w:ascii="맑은 고딕" w:eastAsia="맑은 고딕" w:hAnsi="맑은 고딕"/>
          <w:b/>
          <w:color w:val="121315"/>
          <w:sz w:val="24"/>
          <w:szCs w:val="24"/>
        </w:rPr>
      </w:pPr>
      <w:r w:rsidRPr="00E37D8A">
        <w:rPr>
          <w:rFonts w:ascii="맑은 고딕" w:eastAsia="맑은 고딕" w:hAnsi="맑은 고딕" w:cs="Arial Unicode MS"/>
          <w:bCs/>
          <w:color w:val="121315"/>
          <w:sz w:val="24"/>
          <w:szCs w:val="24"/>
        </w:rPr>
        <w:t>향후 연구 및 실용화 가능성</w:t>
      </w:r>
      <w:r w:rsidRPr="00E37D8A">
        <w:rPr>
          <w:rFonts w:ascii="맑은 고딕" w:eastAsia="맑은 고딕" w:hAnsi="맑은 고딕" w:cs="Arial Unicode MS"/>
          <w:b/>
          <w:color w:val="121315"/>
          <w:sz w:val="24"/>
          <w:szCs w:val="24"/>
        </w:rPr>
        <w:br/>
      </w:r>
      <w:r w:rsidRPr="00E37D8A">
        <w:rPr>
          <w:rFonts w:ascii="맑은 고딕" w:eastAsia="맑은 고딕" w:hAnsi="맑은 고딕" w:cs="Arial Unicode MS"/>
          <w:color w:val="121315"/>
          <w:sz w:val="24"/>
          <w:szCs w:val="24"/>
        </w:rPr>
        <w:t>1학기 연구 결과를 토대로 문학·영상·VR 등 새로운 매체를 포함한 추가 연구를 진행하여 정서적 회상과 소통 효과를 다각도로 확장할 수 있다. 또한 연구 결과를 활용한 소통 촉진 프로그램 개발 및 상용화를 통해 사회적 가치를 창출할 수 있는 기반을 마련한다.</w:t>
      </w:r>
    </w:p>
    <w:p w14:paraId="3105F44C" w14:textId="77777777" w:rsidR="00A92B46" w:rsidRPr="00E37D8A" w:rsidRDefault="006248D5" w:rsidP="00A92B46">
      <w:pPr>
        <w:spacing w:before="240" w:after="240" w:line="360" w:lineRule="auto"/>
        <w:rPr>
          <w:rFonts w:ascii="맑은 고딕" w:eastAsia="맑은 고딕" w:hAnsi="맑은 고딕"/>
          <w:color w:val="121315"/>
          <w:sz w:val="24"/>
          <w:szCs w:val="24"/>
        </w:rPr>
      </w:pPr>
      <w:r>
        <w:rPr>
          <w:rFonts w:ascii="맑은 고딕" w:eastAsia="맑은 고딕" w:hAnsi="맑은 고딕"/>
          <w:noProof/>
        </w:rPr>
        <w:pict w14:anchorId="66C1D6F9">
          <v:rect id="_x0000_i1033" alt="" style="width:451.3pt;height:.05pt;mso-width-percent:0;mso-height-percent:0;mso-width-percent:0;mso-height-percent:0" o:hralign="center" o:hrstd="t" o:hr="t" fillcolor="#a0a0a0" stroked="f"/>
        </w:pict>
      </w:r>
    </w:p>
    <w:p w14:paraId="4C79E352" w14:textId="77777777" w:rsidR="00A92B46" w:rsidRPr="00611B91" w:rsidRDefault="00A92B46" w:rsidP="00E37D8A">
      <w:pPr>
        <w:spacing w:line="360" w:lineRule="auto"/>
        <w:rPr>
          <w:rFonts w:ascii="맑은 고딕" w:eastAsia="맑은 고딕" w:hAnsi="맑은 고딕"/>
          <w:b/>
          <w:bCs/>
          <w:sz w:val="28"/>
          <w:szCs w:val="28"/>
        </w:rPr>
      </w:pPr>
      <w:bookmarkStart w:id="11" w:name="_yxh00cgyp1r0" w:colFirst="0" w:colLast="0"/>
      <w:bookmarkEnd w:id="11"/>
      <w:r w:rsidRPr="00611B91">
        <w:rPr>
          <w:rFonts w:ascii="맑은 고딕" w:eastAsia="맑은 고딕" w:hAnsi="맑은 고딕"/>
          <w:b/>
          <w:bCs/>
          <w:sz w:val="28"/>
          <w:szCs w:val="28"/>
        </w:rPr>
        <w:t>1.5 연구 범위 및 주요 개념 정의</w:t>
      </w:r>
    </w:p>
    <w:p w14:paraId="7E435AEB" w14:textId="21E6EAB6" w:rsidR="00AB6A8A" w:rsidRPr="00E37D8A" w:rsidRDefault="00AB6A8A" w:rsidP="00E37D8A">
      <w:pPr>
        <w:spacing w:line="360" w:lineRule="auto"/>
        <w:ind w:firstLine="660"/>
        <w:rPr>
          <w:rFonts w:ascii="맑은 고딕" w:eastAsia="맑은 고딕" w:hAnsi="맑은 고딕"/>
          <w:sz w:val="24"/>
          <w:szCs w:val="24"/>
        </w:rPr>
      </w:pPr>
      <w:r w:rsidRPr="00E37D8A">
        <w:rPr>
          <w:rFonts w:ascii="맑은 고딕" w:eastAsia="맑은 고딕" w:hAnsi="맑은 고딕" w:hint="eastAsia"/>
          <w:sz w:val="24"/>
          <w:szCs w:val="24"/>
        </w:rPr>
        <w:t>세대 구분</w:t>
      </w:r>
    </w:p>
    <w:p w14:paraId="15A5CE70" w14:textId="77777777" w:rsidR="00A92B46" w:rsidRPr="00E37D8A" w:rsidRDefault="00A92B46" w:rsidP="00A92B46">
      <w:pPr>
        <w:pStyle w:val="3"/>
        <w:keepNext w:val="0"/>
        <w:numPr>
          <w:ilvl w:val="0"/>
          <w:numId w:val="28"/>
        </w:numPr>
        <w:spacing w:before="240" w:line="360" w:lineRule="auto"/>
        <w:ind w:left="1140" w:hanging="480"/>
        <w:rPr>
          <w:rFonts w:ascii="맑은 고딕" w:eastAsia="맑은 고딕" w:hAnsi="맑은 고딕"/>
          <w:color w:val="121315"/>
          <w:sz w:val="24"/>
          <w:szCs w:val="24"/>
        </w:rPr>
      </w:pPr>
      <w:bookmarkStart w:id="12" w:name="_vyzxkz6pawri" w:colFirst="0" w:colLast="0"/>
      <w:bookmarkEnd w:id="12"/>
      <w:r w:rsidRPr="00E37D8A">
        <w:rPr>
          <w:rFonts w:ascii="맑은 고딕" w:eastAsia="맑은 고딕" w:hAnsi="맑은 고딕" w:cs="Arial Unicode MS"/>
          <w:color w:val="121315"/>
          <w:sz w:val="24"/>
          <w:szCs w:val="24"/>
        </w:rPr>
        <w:lastRenderedPageBreak/>
        <w:t>베이비붐 세대(1955~1964년생): 전후 복구와 산업화 과정을 경험한 세대로, 공동체 중심의 가치관이 강함.</w:t>
      </w:r>
    </w:p>
    <w:p w14:paraId="14ED4FEB" w14:textId="77777777" w:rsidR="00A92B46" w:rsidRPr="00E37D8A" w:rsidRDefault="00A92B46" w:rsidP="00A92B46">
      <w:pPr>
        <w:pStyle w:val="3"/>
        <w:keepNext w:val="0"/>
        <w:numPr>
          <w:ilvl w:val="0"/>
          <w:numId w:val="28"/>
        </w:numPr>
        <w:spacing w:line="360" w:lineRule="auto"/>
        <w:ind w:left="1140" w:hanging="480"/>
        <w:rPr>
          <w:rFonts w:ascii="맑은 고딕" w:eastAsia="맑은 고딕" w:hAnsi="맑은 고딕"/>
          <w:color w:val="121315"/>
          <w:sz w:val="24"/>
          <w:szCs w:val="24"/>
        </w:rPr>
      </w:pPr>
      <w:r w:rsidRPr="00E37D8A">
        <w:rPr>
          <w:rFonts w:ascii="맑은 고딕" w:eastAsia="맑은 고딕" w:hAnsi="맑은 고딕" w:cs="Arial Unicode MS"/>
          <w:color w:val="121315"/>
          <w:sz w:val="24"/>
          <w:szCs w:val="24"/>
        </w:rPr>
        <w:t>X세대(1965~1979년생): 경제 성장기와 민주화 운동을 겪으며 개인주의와 공동체 의식이 교차된 세대.</w:t>
      </w:r>
    </w:p>
    <w:p w14:paraId="6F1FAACF" w14:textId="77777777" w:rsidR="00A92B46" w:rsidRPr="00E37D8A" w:rsidRDefault="00A92B46" w:rsidP="00A92B46">
      <w:pPr>
        <w:pStyle w:val="3"/>
        <w:keepNext w:val="0"/>
        <w:numPr>
          <w:ilvl w:val="0"/>
          <w:numId w:val="28"/>
        </w:numPr>
        <w:spacing w:line="360" w:lineRule="auto"/>
        <w:ind w:left="1140" w:hanging="480"/>
        <w:rPr>
          <w:rFonts w:ascii="맑은 고딕" w:eastAsia="맑은 고딕" w:hAnsi="맑은 고딕"/>
          <w:color w:val="121315"/>
          <w:sz w:val="24"/>
          <w:szCs w:val="24"/>
        </w:rPr>
      </w:pPr>
      <w:r w:rsidRPr="00E37D8A">
        <w:rPr>
          <w:rFonts w:ascii="맑은 고딕" w:eastAsia="맑은 고딕" w:hAnsi="맑은 고딕" w:cs="Arial Unicode MS"/>
          <w:color w:val="121315"/>
          <w:sz w:val="24"/>
          <w:szCs w:val="24"/>
        </w:rPr>
        <w:t>밀레니얼 세대(1980~1994년생): 디지털 기술과 인터넷 보급 초기 세대로, 정보화·세계화를 동시에 체험.</w:t>
      </w:r>
    </w:p>
    <w:p w14:paraId="2CE8A922" w14:textId="77777777" w:rsidR="00A92B46" w:rsidRPr="00E37D8A" w:rsidRDefault="00A92B46" w:rsidP="00A92B46">
      <w:pPr>
        <w:pStyle w:val="3"/>
        <w:keepNext w:val="0"/>
        <w:numPr>
          <w:ilvl w:val="0"/>
          <w:numId w:val="28"/>
        </w:numPr>
        <w:spacing w:line="360" w:lineRule="auto"/>
        <w:ind w:left="1140" w:hanging="480"/>
        <w:rPr>
          <w:rFonts w:ascii="맑은 고딕" w:eastAsia="맑은 고딕" w:hAnsi="맑은 고딕"/>
          <w:color w:val="121315"/>
          <w:sz w:val="24"/>
          <w:szCs w:val="24"/>
        </w:rPr>
      </w:pPr>
      <w:r w:rsidRPr="00E37D8A">
        <w:rPr>
          <w:rFonts w:ascii="맑은 고딕" w:eastAsia="맑은 고딕" w:hAnsi="맑은 고딕" w:cs="Arial Unicode MS"/>
          <w:color w:val="121315"/>
          <w:sz w:val="24"/>
          <w:szCs w:val="24"/>
        </w:rPr>
        <w:t>Z세대(1995~2009년생): 스마트폰·소셜미디어가 일상인 디지털 네이티브 세대.</w:t>
      </w:r>
    </w:p>
    <w:p w14:paraId="0AE98793" w14:textId="77777777" w:rsidR="00AB6A8A" w:rsidRPr="00E37D8A" w:rsidRDefault="00A92B46" w:rsidP="00AB6A8A">
      <w:pPr>
        <w:pStyle w:val="3"/>
        <w:keepNext w:val="0"/>
        <w:numPr>
          <w:ilvl w:val="0"/>
          <w:numId w:val="28"/>
        </w:numPr>
        <w:spacing w:after="240" w:line="360" w:lineRule="auto"/>
        <w:ind w:left="1140" w:hanging="480"/>
        <w:rPr>
          <w:rFonts w:ascii="맑은 고딕" w:eastAsia="맑은 고딕" w:hAnsi="맑은 고딕"/>
          <w:b/>
          <w:color w:val="121315"/>
          <w:sz w:val="24"/>
          <w:szCs w:val="24"/>
        </w:rPr>
      </w:pPr>
      <w:r w:rsidRPr="00E37D8A">
        <w:rPr>
          <w:rFonts w:ascii="맑은 고딕" w:eastAsia="맑은 고딕" w:hAnsi="맑은 고딕" w:cs="Arial Unicode MS"/>
          <w:color w:val="121315"/>
          <w:sz w:val="24"/>
          <w:szCs w:val="24"/>
        </w:rPr>
        <w:t>알파 세대(2010년 이후 출생): 태어날 때부터 스마트 기기와 AI 환경에 익숙한 차세대 디지털 환경 세대.</w:t>
      </w:r>
      <w:r w:rsidRPr="00E37D8A">
        <w:rPr>
          <w:rFonts w:ascii="맑은 고딕" w:eastAsia="맑은 고딕" w:hAnsi="맑은 고딕"/>
          <w:b/>
          <w:color w:val="121315"/>
          <w:sz w:val="24"/>
          <w:szCs w:val="24"/>
        </w:rPr>
        <w:br/>
      </w:r>
      <w:bookmarkStart w:id="13" w:name="_ucn4eqdhrees" w:colFirst="0" w:colLast="0"/>
      <w:bookmarkEnd w:id="13"/>
    </w:p>
    <w:p w14:paraId="5408FC68" w14:textId="227EBB1F" w:rsidR="00AB6A8A" w:rsidRPr="00E37D8A" w:rsidRDefault="00AB6A8A" w:rsidP="00AB6A8A">
      <w:pPr>
        <w:pStyle w:val="3"/>
        <w:keepNext w:val="0"/>
        <w:spacing w:after="240" w:line="360" w:lineRule="auto"/>
        <w:ind w:leftChars="0" w:left="1140" w:firstLineChars="0" w:firstLine="0"/>
        <w:rPr>
          <w:rFonts w:ascii="맑은 고딕" w:eastAsia="맑은 고딕" w:hAnsi="맑은 고딕"/>
          <w:bCs/>
          <w:color w:val="121315"/>
          <w:sz w:val="24"/>
          <w:szCs w:val="24"/>
        </w:rPr>
      </w:pPr>
      <w:r w:rsidRPr="00E37D8A">
        <w:rPr>
          <w:rFonts w:ascii="맑은 고딕" w:eastAsia="맑은 고딕" w:hAnsi="맑은 고딕" w:hint="eastAsia"/>
          <w:bCs/>
          <w:color w:val="121315"/>
          <w:sz w:val="24"/>
          <w:szCs w:val="24"/>
        </w:rPr>
        <w:t>매체 구분</w:t>
      </w:r>
    </w:p>
    <w:p w14:paraId="7A3E7095" w14:textId="3C02D743" w:rsidR="00A92B46" w:rsidRPr="00E37D8A" w:rsidRDefault="00A92B46" w:rsidP="00AB6A8A">
      <w:pPr>
        <w:pStyle w:val="3"/>
        <w:keepNext w:val="0"/>
        <w:numPr>
          <w:ilvl w:val="0"/>
          <w:numId w:val="28"/>
        </w:numPr>
        <w:spacing w:after="240" w:line="360" w:lineRule="auto"/>
        <w:ind w:left="1140" w:hanging="480"/>
        <w:rPr>
          <w:rFonts w:ascii="맑은 고딕" w:eastAsia="맑은 고딕" w:hAnsi="맑은 고딕"/>
          <w:b/>
          <w:color w:val="121315"/>
          <w:sz w:val="24"/>
          <w:szCs w:val="24"/>
        </w:rPr>
      </w:pPr>
      <w:r w:rsidRPr="00E37D8A">
        <w:rPr>
          <w:rFonts w:ascii="맑은 고딕" w:eastAsia="맑은 고딕" w:hAnsi="맑은 고딕" w:cs="Arial Unicode MS"/>
          <w:color w:val="121315"/>
          <w:sz w:val="24"/>
          <w:szCs w:val="24"/>
        </w:rPr>
        <w:t>음악: 멜로디·가사·리듬·사운드 질감 등 청각적 특성이 관객의 자전적 기억과 어떻게 결합되는지 분석.</w:t>
      </w:r>
    </w:p>
    <w:p w14:paraId="4871F9EA" w14:textId="77777777" w:rsidR="00A92B46" w:rsidRPr="00E37D8A" w:rsidRDefault="00A92B46" w:rsidP="00A92B46">
      <w:pPr>
        <w:pStyle w:val="3"/>
        <w:keepNext w:val="0"/>
        <w:numPr>
          <w:ilvl w:val="0"/>
          <w:numId w:val="26"/>
        </w:numPr>
        <w:spacing w:line="360" w:lineRule="auto"/>
        <w:ind w:left="1140" w:hanging="480"/>
        <w:rPr>
          <w:rFonts w:ascii="맑은 고딕" w:eastAsia="맑은 고딕" w:hAnsi="맑은 고딕"/>
          <w:color w:val="121315"/>
          <w:sz w:val="24"/>
          <w:szCs w:val="24"/>
        </w:rPr>
      </w:pPr>
      <w:r w:rsidRPr="00E37D8A">
        <w:rPr>
          <w:rFonts w:ascii="맑은 고딕" w:eastAsia="맑은 고딕" w:hAnsi="맑은 고딕" w:cs="Arial Unicode MS"/>
          <w:color w:val="121315"/>
          <w:sz w:val="24"/>
          <w:szCs w:val="24"/>
        </w:rPr>
        <w:t>일러스트: 색채·구도·디테일·스타일(레트로·모던 등) 등 시각적 요소가 향수 분위기를 조성하는 방식 탐색.</w:t>
      </w:r>
    </w:p>
    <w:p w14:paraId="578D7487" w14:textId="77777777" w:rsidR="00A92B46" w:rsidRPr="00E37D8A" w:rsidRDefault="00A92B46" w:rsidP="00A92B46">
      <w:pPr>
        <w:pStyle w:val="3"/>
        <w:keepNext w:val="0"/>
        <w:numPr>
          <w:ilvl w:val="0"/>
          <w:numId w:val="26"/>
        </w:numPr>
        <w:spacing w:after="240" w:line="360" w:lineRule="auto"/>
        <w:ind w:left="1140" w:hanging="480"/>
        <w:rPr>
          <w:rFonts w:ascii="맑은 고딕" w:eastAsia="맑은 고딕" w:hAnsi="맑은 고딕"/>
          <w:b/>
          <w:color w:val="121315"/>
          <w:sz w:val="24"/>
          <w:szCs w:val="24"/>
        </w:rPr>
      </w:pPr>
      <w:r w:rsidRPr="00E37D8A">
        <w:rPr>
          <w:rFonts w:ascii="맑은 고딕" w:eastAsia="맑은 고딕" w:hAnsi="맑은 고딕" w:cs="Arial Unicode MS"/>
          <w:color w:val="121315"/>
          <w:sz w:val="24"/>
          <w:szCs w:val="24"/>
        </w:rPr>
        <w:t>내러티브(내레이션): 스토리 구조·전개 방식·어조·속도 등 언어적·서사적 특징이 정서적 몰입과 회상을 촉진하는 메커니즘 규명.</w:t>
      </w:r>
      <w:r w:rsidRPr="00E37D8A">
        <w:rPr>
          <w:rFonts w:ascii="맑은 고딕" w:eastAsia="맑은 고딕" w:hAnsi="맑은 고딕"/>
          <w:b/>
          <w:color w:val="121315"/>
          <w:sz w:val="24"/>
          <w:szCs w:val="24"/>
        </w:rPr>
        <w:br/>
      </w:r>
    </w:p>
    <w:p w14:paraId="08C2E143" w14:textId="02DA52E3" w:rsidR="00AB6A8A" w:rsidRPr="00E37D8A" w:rsidRDefault="00AB6A8A" w:rsidP="00AB6A8A">
      <w:pPr>
        <w:pStyle w:val="3"/>
        <w:keepNext w:val="0"/>
        <w:spacing w:before="240" w:after="240" w:line="360" w:lineRule="auto"/>
        <w:ind w:leftChars="0" w:left="1140" w:firstLineChars="0" w:firstLine="0"/>
        <w:rPr>
          <w:rFonts w:ascii="맑은 고딕" w:eastAsia="맑은 고딕" w:hAnsi="맑은 고딕"/>
          <w:color w:val="121315"/>
          <w:sz w:val="24"/>
          <w:szCs w:val="24"/>
        </w:rPr>
      </w:pPr>
      <w:bookmarkStart w:id="14" w:name="_qzew6fe7ffrq" w:colFirst="0" w:colLast="0"/>
      <w:bookmarkStart w:id="15" w:name="_lanf7bc7x9wb" w:colFirst="0" w:colLast="0"/>
      <w:bookmarkEnd w:id="14"/>
      <w:bookmarkEnd w:id="15"/>
      <w:r w:rsidRPr="00E37D8A">
        <w:rPr>
          <w:rFonts w:ascii="맑은 고딕" w:eastAsia="맑은 고딕" w:hAnsi="맑은 고딕" w:hint="eastAsia"/>
          <w:color w:val="121315"/>
          <w:sz w:val="24"/>
          <w:szCs w:val="24"/>
        </w:rPr>
        <w:t>정서 반응 범주</w:t>
      </w:r>
    </w:p>
    <w:p w14:paraId="17692D14" w14:textId="26D9B35E" w:rsidR="00A92B46" w:rsidRPr="00E37D8A" w:rsidRDefault="00A92B46" w:rsidP="00A92B46">
      <w:pPr>
        <w:pStyle w:val="3"/>
        <w:keepNext w:val="0"/>
        <w:numPr>
          <w:ilvl w:val="0"/>
          <w:numId w:val="25"/>
        </w:numPr>
        <w:spacing w:before="240" w:after="240" w:line="360" w:lineRule="auto"/>
        <w:ind w:left="1140" w:hanging="480"/>
        <w:rPr>
          <w:rFonts w:ascii="맑은 고딕" w:eastAsia="맑은 고딕" w:hAnsi="맑은 고딕"/>
          <w:color w:val="121315"/>
          <w:sz w:val="24"/>
          <w:szCs w:val="24"/>
        </w:rPr>
      </w:pPr>
      <w:r w:rsidRPr="00E37D8A">
        <w:rPr>
          <w:rFonts w:ascii="맑은 고딕" w:eastAsia="맑은 고딕" w:hAnsi="맑은 고딕" w:cs="Arial Unicode MS"/>
          <w:color w:val="121315"/>
          <w:sz w:val="24"/>
          <w:szCs w:val="24"/>
        </w:rPr>
        <w:t>정서적 회상(향수): KoNLPy 기반 형태소 분석을 통해 긍정·부정 정서 어휘로 분류한 후 매체별·세대별 빈도 및 강도를 비교·분석한다.</w:t>
      </w:r>
    </w:p>
    <w:p w14:paraId="38F31ACD" w14:textId="77777777" w:rsidR="00A92B46" w:rsidRPr="00E37D8A" w:rsidRDefault="00A92B46" w:rsidP="00A92B46">
      <w:pPr>
        <w:pStyle w:val="3"/>
        <w:keepNext w:val="0"/>
        <w:spacing w:before="280" w:line="360" w:lineRule="auto"/>
        <w:ind w:left="1140" w:hanging="480"/>
        <w:rPr>
          <w:rFonts w:ascii="맑은 고딕" w:eastAsia="맑은 고딕" w:hAnsi="맑은 고딕"/>
          <w:b/>
          <w:color w:val="121315"/>
          <w:sz w:val="24"/>
          <w:szCs w:val="24"/>
        </w:rPr>
      </w:pPr>
      <w:bookmarkStart w:id="16" w:name="_go0giuezbni4" w:colFirst="0" w:colLast="0"/>
      <w:bookmarkEnd w:id="16"/>
    </w:p>
    <w:p w14:paraId="61580FB3" w14:textId="77777777" w:rsidR="00A92B46" w:rsidRPr="00611B91" w:rsidRDefault="00A92B46" w:rsidP="00E37D8A">
      <w:pPr>
        <w:spacing w:line="360" w:lineRule="auto"/>
        <w:rPr>
          <w:rFonts w:ascii="맑은 고딕" w:eastAsia="맑은 고딕" w:hAnsi="맑은 고딕"/>
          <w:b/>
          <w:bCs/>
          <w:sz w:val="28"/>
          <w:szCs w:val="28"/>
        </w:rPr>
      </w:pPr>
      <w:bookmarkStart w:id="17" w:name="_tdlnho49iz7h" w:colFirst="0" w:colLast="0"/>
      <w:bookmarkEnd w:id="17"/>
      <w:r w:rsidRPr="00611B91">
        <w:rPr>
          <w:rFonts w:ascii="맑은 고딕" w:eastAsia="맑은 고딕" w:hAnsi="맑은 고딕"/>
          <w:b/>
          <w:bCs/>
          <w:sz w:val="28"/>
          <w:szCs w:val="28"/>
        </w:rPr>
        <w:t>1.6 보고서 구성</w:t>
      </w:r>
    </w:p>
    <w:p w14:paraId="0A5F2F15" w14:textId="77777777" w:rsidR="00A92B46" w:rsidRPr="00E37D8A" w:rsidRDefault="00A92B46" w:rsidP="00E37D8A">
      <w:pPr>
        <w:spacing w:line="360" w:lineRule="auto"/>
        <w:rPr>
          <w:rFonts w:ascii="맑은 고딕" w:eastAsia="맑은 고딕" w:hAnsi="맑은 고딕"/>
          <w:sz w:val="24"/>
          <w:szCs w:val="24"/>
        </w:rPr>
      </w:pPr>
      <w:r w:rsidRPr="00E37D8A">
        <w:rPr>
          <w:rFonts w:ascii="맑은 고딕" w:eastAsia="맑은 고딕" w:hAnsi="맑은 고딕" w:cs="Arial Unicode MS"/>
          <w:sz w:val="24"/>
          <w:szCs w:val="24"/>
        </w:rPr>
        <w:t>본 연구는 노스텔지어를 매개로 한 시청각 자료 및 내러티브 요소가 관객의 정서적 회상을 어떻게 촉발하는지를 규명하고 이를 바탕으로 참여형 전시를 통한 세대 간 정서적 유대 증진 방안을 제시하는 것을 목표로 한다.</w:t>
      </w:r>
    </w:p>
    <w:p w14:paraId="009DDF12" w14:textId="77777777" w:rsidR="00A92B46" w:rsidRPr="00E37D8A" w:rsidRDefault="00A92B46" w:rsidP="00A92B46">
      <w:pPr>
        <w:spacing w:line="360" w:lineRule="auto"/>
        <w:rPr>
          <w:rFonts w:ascii="맑은 고딕" w:eastAsia="맑은 고딕" w:hAnsi="맑은 고딕"/>
          <w:sz w:val="24"/>
          <w:szCs w:val="24"/>
        </w:rPr>
      </w:pPr>
      <w:r w:rsidRPr="00E37D8A">
        <w:rPr>
          <w:rFonts w:ascii="맑은 고딕" w:eastAsia="맑은 고딕" w:hAnsi="맑은 고딕" w:cs="Arial Unicode MS"/>
          <w:sz w:val="24"/>
          <w:szCs w:val="24"/>
        </w:rPr>
        <w:t>이어지는 제2장에서는 연구의 이론적 배경과 선행연구를 검토하고 제3장에서는 연구 설계와 방법론을 상세히 설명한다. 제4장에서는 실증 분석 결과를 제시하며 제5장에서는 본 연구의 주요 발견과 전시 설계 원칙을 정리하고 정책적·실무적 시사점을 논의한다.</w:t>
      </w:r>
    </w:p>
    <w:p w14:paraId="43836FFC" w14:textId="77777777" w:rsidR="00A92B46" w:rsidRPr="00E37D8A" w:rsidRDefault="00A92B46" w:rsidP="00A92B46">
      <w:pPr>
        <w:spacing w:line="360" w:lineRule="auto"/>
        <w:rPr>
          <w:rFonts w:ascii="맑은 고딕" w:eastAsia="맑은 고딕" w:hAnsi="맑은 고딕" w:cs="Arial Unicode MS"/>
          <w:sz w:val="24"/>
          <w:szCs w:val="24"/>
        </w:rPr>
      </w:pPr>
      <w:r w:rsidRPr="00E37D8A">
        <w:rPr>
          <w:rFonts w:ascii="맑은 고딕" w:eastAsia="맑은 고딕" w:hAnsi="맑은 고딕" w:cs="Arial Unicode MS"/>
          <w:sz w:val="24"/>
          <w:szCs w:val="24"/>
        </w:rPr>
        <w:t>이러한 구성을 통해 본 연구는 노스텔지어 기반 매체 설계 원칙을 제시하고 참여형 전시가 세대 간 이해와 공감을 촉진할 수 있는 구체적 방안을 제시함으로써 문화예술 및 커뮤니케이션 분야에 실질적 기여를 하고자 한다.</w:t>
      </w:r>
    </w:p>
    <w:p w14:paraId="0B47064E" w14:textId="77777777" w:rsidR="00CC399E" w:rsidRPr="00E37D8A" w:rsidRDefault="00CC399E" w:rsidP="00A92B46">
      <w:pPr>
        <w:spacing w:line="360" w:lineRule="auto"/>
        <w:rPr>
          <w:rFonts w:ascii="맑은 고딕" w:eastAsia="맑은 고딕" w:hAnsi="맑은 고딕"/>
          <w:sz w:val="24"/>
          <w:szCs w:val="24"/>
        </w:rPr>
      </w:pPr>
    </w:p>
    <w:p w14:paraId="68D9E02C" w14:textId="30F4CC3F" w:rsidR="00611B91" w:rsidRDefault="00611B91" w:rsidP="00E37D8A">
      <w:pPr>
        <w:rPr>
          <w:rFonts w:ascii="맑은 고딕" w:eastAsia="맑은 고딕" w:hAnsi="맑은 고딕"/>
          <w:b/>
          <w:bCs/>
          <w:sz w:val="32"/>
          <w:szCs w:val="32"/>
        </w:rPr>
      </w:pPr>
      <w:bookmarkStart w:id="18" w:name="_32zo80k8m0ql" w:colFirst="0" w:colLast="0"/>
      <w:bookmarkEnd w:id="18"/>
      <w:r>
        <w:rPr>
          <w:rFonts w:ascii="맑은 고딕" w:eastAsia="맑은 고딕" w:hAnsi="맑은 고딕" w:hint="eastAsia"/>
          <w:b/>
          <w:bCs/>
          <w:sz w:val="32"/>
          <w:szCs w:val="32"/>
        </w:rPr>
        <w:t>2. 연구 방법론</w:t>
      </w:r>
    </w:p>
    <w:p w14:paraId="246BE41A" w14:textId="2C558B9D" w:rsidR="00A92B46" w:rsidRPr="00611B91" w:rsidRDefault="00A92B46" w:rsidP="00E37D8A">
      <w:pPr>
        <w:rPr>
          <w:rFonts w:ascii="맑은 고딕" w:eastAsia="맑은 고딕" w:hAnsi="맑은 고딕"/>
          <w:b/>
          <w:bCs/>
          <w:sz w:val="28"/>
          <w:szCs w:val="28"/>
        </w:rPr>
      </w:pPr>
      <w:r w:rsidRPr="00611B91">
        <w:rPr>
          <w:rFonts w:ascii="맑은 고딕" w:eastAsia="맑은 고딕" w:hAnsi="맑은 고딕"/>
          <w:b/>
          <w:bCs/>
          <w:sz w:val="28"/>
          <w:szCs w:val="28"/>
        </w:rPr>
        <w:t>2</w:t>
      </w:r>
      <w:r w:rsidR="00AB6A8A" w:rsidRPr="00611B91">
        <w:rPr>
          <w:rFonts w:ascii="맑은 고딕" w:eastAsia="맑은 고딕" w:hAnsi="맑은 고딕" w:hint="eastAsia"/>
          <w:b/>
          <w:bCs/>
          <w:sz w:val="28"/>
          <w:szCs w:val="28"/>
        </w:rPr>
        <w:t>.</w:t>
      </w:r>
      <w:r w:rsidR="000773C9" w:rsidRPr="00611B91">
        <w:rPr>
          <w:rFonts w:ascii="맑은 고딕" w:eastAsia="맑은 고딕" w:hAnsi="맑은 고딕" w:hint="eastAsia"/>
          <w:b/>
          <w:bCs/>
          <w:sz w:val="28"/>
          <w:szCs w:val="28"/>
        </w:rPr>
        <w:t>1</w:t>
      </w:r>
      <w:r w:rsidR="00AB6A8A" w:rsidRPr="00611B91">
        <w:rPr>
          <w:rFonts w:ascii="맑은 고딕" w:eastAsia="맑은 고딕" w:hAnsi="맑은 고딕" w:hint="eastAsia"/>
          <w:b/>
          <w:bCs/>
          <w:sz w:val="28"/>
          <w:szCs w:val="28"/>
        </w:rPr>
        <w:t xml:space="preserve"> </w:t>
      </w:r>
      <w:r w:rsidRPr="00611B91">
        <w:rPr>
          <w:rFonts w:ascii="맑은 고딕" w:eastAsia="맑은 고딕" w:hAnsi="맑은 고딕"/>
          <w:b/>
          <w:bCs/>
          <w:sz w:val="28"/>
          <w:szCs w:val="28"/>
        </w:rPr>
        <w:t>연구 설계 및 데이터 수집 방법</w:t>
      </w:r>
    </w:p>
    <w:p w14:paraId="5A1A784F" w14:textId="77777777" w:rsidR="00A92B46" w:rsidRPr="00E37D8A" w:rsidRDefault="00A92B46" w:rsidP="00A92B46">
      <w:pPr>
        <w:spacing w:before="240" w:after="240" w:line="360" w:lineRule="auto"/>
        <w:rPr>
          <w:rFonts w:ascii="맑은 고딕" w:eastAsia="맑은 고딕" w:hAnsi="맑은 고딕"/>
          <w:sz w:val="24"/>
          <w:szCs w:val="24"/>
        </w:rPr>
      </w:pPr>
      <w:r w:rsidRPr="00E37D8A">
        <w:rPr>
          <w:rFonts w:ascii="맑은 고딕" w:eastAsia="맑은 고딕" w:hAnsi="맑은 고딕" w:cs="Arial Unicode MS"/>
          <w:sz w:val="24"/>
          <w:szCs w:val="24"/>
        </w:rPr>
        <w:t>본 프로젝트는 "공통된 기억이 공동체의 커뮤니케이션을 활성화시키는가?"라는 연구 질문에 답하기 위하여 참여형 전시 프로젝트인 "소통"을 기반으로 추억이라는 주제를 활용하여 세대 간 소통의 가능성을 탐색하고자 하였다. 현대 사회의 개인주의적 관념과 소통 단절 문제를 해결하고 사람들이 다시금 서로에게 마음을 건네는 교류의 장을 마련하는 것을 목표로 설정하였다. 특히, 전시에서 추억을 매개로 소통을 활성화하고자 하는 의도에 발맞춰 어떠한 매체적 요소들이 추억을 효과적으로 회상시키는지를 규명하기 위하여 이번 연구를 시작하였다. 이를 위하여 트렌드 리서치, 범용 설문, 심층 설문이라는 다각적인 연구 방법을 활용하여 종합적인 데이터를 수집하고 분석하였다.</w:t>
      </w:r>
    </w:p>
    <w:p w14:paraId="448657C0" w14:textId="77777777" w:rsidR="00A92B46" w:rsidRPr="00E37D8A" w:rsidRDefault="00A92B46" w:rsidP="00A92B46">
      <w:pPr>
        <w:spacing w:before="240" w:after="240" w:line="360" w:lineRule="auto"/>
        <w:rPr>
          <w:rFonts w:ascii="맑은 고딕" w:eastAsia="맑은 고딕" w:hAnsi="맑은 고딕"/>
          <w:sz w:val="24"/>
          <w:szCs w:val="24"/>
        </w:rPr>
      </w:pPr>
      <w:r w:rsidRPr="00E37D8A">
        <w:rPr>
          <w:rFonts w:ascii="맑은 고딕" w:eastAsia="맑은 고딕" w:hAnsi="맑은 고딕" w:cs="Arial Unicode MS"/>
          <w:sz w:val="24"/>
          <w:szCs w:val="24"/>
        </w:rPr>
        <w:t>각 연구 방법의 설계 및 데이터 수집 과정은 다음과 같다.</w:t>
      </w:r>
    </w:p>
    <w:p w14:paraId="70E12D8D" w14:textId="562E4E1C" w:rsidR="00A92B46" w:rsidRPr="00611B91" w:rsidRDefault="00A92B46" w:rsidP="00E37D8A">
      <w:pPr>
        <w:rPr>
          <w:rFonts w:ascii="맑은 고딕" w:eastAsia="맑은 고딕" w:hAnsi="맑은 고딕"/>
          <w:b/>
          <w:bCs/>
          <w:sz w:val="28"/>
          <w:szCs w:val="28"/>
        </w:rPr>
      </w:pPr>
      <w:bookmarkStart w:id="19" w:name="_kjov786jgr3p" w:colFirst="0" w:colLast="0"/>
      <w:bookmarkEnd w:id="19"/>
      <w:r w:rsidRPr="00611B91">
        <w:rPr>
          <w:rFonts w:ascii="맑은 고딕" w:eastAsia="맑은 고딕" w:hAnsi="맑은 고딕"/>
          <w:b/>
          <w:bCs/>
          <w:sz w:val="28"/>
          <w:szCs w:val="28"/>
        </w:rPr>
        <w:lastRenderedPageBreak/>
        <w:t>2.1</w:t>
      </w:r>
      <w:r w:rsidR="000773C9" w:rsidRPr="00611B91">
        <w:rPr>
          <w:rFonts w:ascii="맑은 고딕" w:eastAsia="맑은 고딕" w:hAnsi="맑은 고딕" w:hint="eastAsia"/>
          <w:b/>
          <w:bCs/>
          <w:sz w:val="28"/>
          <w:szCs w:val="28"/>
        </w:rPr>
        <w:t>.1</w:t>
      </w:r>
      <w:r w:rsidRPr="00611B91">
        <w:rPr>
          <w:rFonts w:ascii="맑은 고딕" w:eastAsia="맑은 고딕" w:hAnsi="맑은 고딕"/>
          <w:b/>
          <w:bCs/>
          <w:sz w:val="28"/>
          <w:szCs w:val="28"/>
        </w:rPr>
        <w:t xml:space="preserve"> 트렌드 리서치</w:t>
      </w:r>
    </w:p>
    <w:p w14:paraId="099D5B09" w14:textId="77777777" w:rsidR="00A92B46" w:rsidRPr="00E37D8A" w:rsidRDefault="00A92B46" w:rsidP="00A92B46">
      <w:pPr>
        <w:spacing w:before="240" w:after="240" w:line="360" w:lineRule="auto"/>
        <w:rPr>
          <w:rFonts w:ascii="맑은 고딕" w:eastAsia="맑은 고딕" w:hAnsi="맑은 고딕"/>
          <w:sz w:val="24"/>
          <w:szCs w:val="24"/>
        </w:rPr>
      </w:pPr>
      <w:r w:rsidRPr="00E37D8A">
        <w:rPr>
          <w:rFonts w:ascii="맑은 고딕" w:eastAsia="맑은 고딕" w:hAnsi="맑은 고딕" w:cs="Arial Unicode MS"/>
          <w:sz w:val="24"/>
          <w:szCs w:val="24"/>
        </w:rPr>
        <w:t>본 연구의 트렌드 리서치는 전시 기획의 핵심 매체인 음악을 중점으로 인터넷 검색을 통해 자료를 분석하고 데이터를 수집하는 방식으로 진행되었다. 초기에는 음악뿐만 아니라 일러스트, 나레이션 등 다양한 매체를 분석할 계획이었으나 전시의 주된 매체로서 음악의 중요성을 고려하여 음악을 중심으로 조사를 심화하였다.</w:t>
      </w:r>
    </w:p>
    <w:p w14:paraId="74BA0F74" w14:textId="77777777" w:rsidR="00A92B46" w:rsidRPr="00E37D8A" w:rsidRDefault="00A92B46" w:rsidP="00A92B46">
      <w:pPr>
        <w:spacing w:before="240" w:after="240" w:line="360" w:lineRule="auto"/>
        <w:rPr>
          <w:rFonts w:ascii="맑은 고딕" w:eastAsia="맑은 고딕" w:hAnsi="맑은 고딕"/>
          <w:sz w:val="24"/>
          <w:szCs w:val="24"/>
        </w:rPr>
      </w:pPr>
      <w:r w:rsidRPr="00E37D8A">
        <w:rPr>
          <w:rFonts w:ascii="맑은 고딕" w:eastAsia="맑은 고딕" w:hAnsi="맑은 고딕" w:cs="Arial Unicode MS"/>
          <w:sz w:val="24"/>
          <w:szCs w:val="24"/>
        </w:rPr>
        <w:t>음악</w:t>
      </w:r>
      <w:r w:rsidRPr="00E37D8A">
        <w:rPr>
          <w:rFonts w:ascii="맑은 고딕" w:eastAsia="맑은 고딕" w:hAnsi="맑은 고딕"/>
          <w:sz w:val="24"/>
          <w:szCs w:val="24"/>
        </w:rPr>
        <w:t xml:space="preserve">, </w:t>
      </w:r>
      <w:r w:rsidRPr="00E37D8A">
        <w:rPr>
          <w:rFonts w:ascii="맑은 고딕" w:eastAsia="맑은 고딕" w:hAnsi="맑은 고딕" w:cs="Arial Unicode MS"/>
          <w:sz w:val="24"/>
          <w:szCs w:val="24"/>
        </w:rPr>
        <w:t>시대</w:t>
      </w:r>
      <w:r w:rsidRPr="00E37D8A">
        <w:rPr>
          <w:rFonts w:ascii="맑은 고딕" w:eastAsia="맑은 고딕" w:hAnsi="맑은 고딕"/>
          <w:sz w:val="24"/>
          <w:szCs w:val="24"/>
        </w:rPr>
        <w:t xml:space="preserve">, </w:t>
      </w:r>
      <w:r w:rsidRPr="00E37D8A">
        <w:rPr>
          <w:rFonts w:ascii="맑은 고딕" w:eastAsia="맑은 고딕" w:hAnsi="맑은 고딕" w:cs="Arial Unicode MS"/>
          <w:sz w:val="24"/>
          <w:szCs w:val="24"/>
        </w:rPr>
        <w:t>문화</w:t>
      </w:r>
      <w:r w:rsidRPr="00E37D8A">
        <w:rPr>
          <w:rFonts w:ascii="맑은 고딕" w:eastAsia="맑은 고딕" w:hAnsi="맑은 고딕"/>
          <w:sz w:val="24"/>
          <w:szCs w:val="24"/>
        </w:rPr>
        <w:t xml:space="preserve">, </w:t>
      </w:r>
      <w:r w:rsidRPr="00E37D8A">
        <w:rPr>
          <w:rFonts w:ascii="맑은 고딕" w:eastAsia="맑은 고딕" w:hAnsi="맑은 고딕" w:cs="Arial Unicode MS"/>
          <w:sz w:val="24"/>
          <w:szCs w:val="24"/>
        </w:rPr>
        <w:t>패션</w:t>
      </w:r>
      <w:r w:rsidRPr="00E37D8A">
        <w:rPr>
          <w:rFonts w:ascii="맑은 고딕" w:eastAsia="맑은 고딕" w:hAnsi="맑은 고딕"/>
          <w:sz w:val="24"/>
          <w:szCs w:val="24"/>
        </w:rPr>
        <w:t xml:space="preserve">, </w:t>
      </w:r>
      <w:r w:rsidRPr="00E37D8A">
        <w:rPr>
          <w:rFonts w:ascii="맑은 고딕" w:eastAsia="맑은 고딕" w:hAnsi="맑은 고딕" w:cs="Arial Unicode MS"/>
          <w:sz w:val="24"/>
          <w:szCs w:val="24"/>
        </w:rPr>
        <w:t>유행이라는 키워드를 활용하여 각 시대의 특징과 음악 환경의 변화를 깊이 있게 탐구하였으며 베이비붐 세대부터 알파 세대에 이르기까지 각 세대의 주요 특징과 모바일 및 디지털 환경에 대한 친숙도 등을 면밀히 파악하였다. 이러한 분석은 추억을 매개로 한 소통 방식이 세대별로 어떻게 다르게 나타날 수 있는지에 대한 기초 자료를 마련하는 데 기여하였으며 특히 음악이 가지는 정서적 연결 및 사회적 소속감 강화의 영향력을 이해하는 데 중점을 두었다.</w:t>
      </w:r>
    </w:p>
    <w:p w14:paraId="20EFD545" w14:textId="68BC04F0" w:rsidR="00A92B46" w:rsidRPr="00611B91" w:rsidRDefault="00A92B46" w:rsidP="00E37D8A">
      <w:pPr>
        <w:rPr>
          <w:rFonts w:ascii="맑은 고딕" w:eastAsia="맑은 고딕" w:hAnsi="맑은 고딕"/>
          <w:b/>
          <w:bCs/>
          <w:sz w:val="28"/>
          <w:szCs w:val="28"/>
        </w:rPr>
      </w:pPr>
      <w:bookmarkStart w:id="20" w:name="_8csysr5r8ges" w:colFirst="0" w:colLast="0"/>
      <w:bookmarkEnd w:id="20"/>
      <w:r w:rsidRPr="00611B91">
        <w:rPr>
          <w:rFonts w:ascii="맑은 고딕" w:eastAsia="맑은 고딕" w:hAnsi="맑은 고딕"/>
          <w:b/>
          <w:bCs/>
          <w:sz w:val="28"/>
          <w:szCs w:val="28"/>
        </w:rPr>
        <w:t>2.</w:t>
      </w:r>
      <w:r w:rsidR="000773C9" w:rsidRPr="00611B91">
        <w:rPr>
          <w:rFonts w:ascii="맑은 고딕" w:eastAsia="맑은 고딕" w:hAnsi="맑은 고딕" w:hint="eastAsia"/>
          <w:b/>
          <w:bCs/>
          <w:sz w:val="28"/>
          <w:szCs w:val="28"/>
        </w:rPr>
        <w:t>1.2</w:t>
      </w:r>
      <w:r w:rsidRPr="00611B91">
        <w:rPr>
          <w:rFonts w:ascii="맑은 고딕" w:eastAsia="맑은 고딕" w:hAnsi="맑은 고딕"/>
          <w:b/>
          <w:bCs/>
          <w:sz w:val="28"/>
          <w:szCs w:val="28"/>
        </w:rPr>
        <w:t xml:space="preserve"> 범용 설문</w:t>
      </w:r>
    </w:p>
    <w:p w14:paraId="2BD582C5" w14:textId="77777777" w:rsidR="00A92B46" w:rsidRPr="00E37D8A" w:rsidRDefault="00A92B46" w:rsidP="00A92B46">
      <w:pPr>
        <w:spacing w:before="240" w:after="240" w:line="360" w:lineRule="auto"/>
        <w:rPr>
          <w:rFonts w:ascii="맑은 고딕" w:eastAsia="맑은 고딕" w:hAnsi="맑은 고딕"/>
          <w:sz w:val="24"/>
          <w:szCs w:val="24"/>
        </w:rPr>
      </w:pPr>
      <w:r w:rsidRPr="00E37D8A">
        <w:rPr>
          <w:rFonts w:ascii="맑은 고딕" w:eastAsia="맑은 고딕" w:hAnsi="맑은 고딕" w:cs="Arial Unicode MS"/>
          <w:sz w:val="24"/>
          <w:szCs w:val="24"/>
        </w:rPr>
        <w:t>범용 설문은 설문지를 활용하여 심층 설문과 동시에 진행되었다. 이 설문의 주된 목적은 전체 세대를 통틀어 정서적 회상을 일으키는 매체의 보편적인 특징을 파악하는 것이었다.</w:t>
      </w:r>
    </w:p>
    <w:p w14:paraId="39069D14" w14:textId="77777777" w:rsidR="00A92B46" w:rsidRPr="00E37D8A" w:rsidRDefault="00A92B46" w:rsidP="00A92B46">
      <w:pPr>
        <w:spacing w:before="240" w:after="240" w:line="360" w:lineRule="auto"/>
        <w:rPr>
          <w:rFonts w:ascii="맑은 고딕" w:eastAsia="맑은 고딕" w:hAnsi="맑은 고딕"/>
          <w:sz w:val="24"/>
          <w:szCs w:val="24"/>
        </w:rPr>
      </w:pPr>
      <w:r w:rsidRPr="00E37D8A">
        <w:rPr>
          <w:rFonts w:ascii="맑은 고딕" w:eastAsia="맑은 고딕" w:hAnsi="맑은 고딕" w:cs="Arial Unicode MS"/>
          <w:sz w:val="24"/>
          <w:szCs w:val="24"/>
        </w:rPr>
        <w:t>데이터는 픽플리(Pickfly)라는 설문 데이터 수집 및 참여자 모집 플랫폼 사이트를 활용하여 수집되었다. 이 설문은 확률표집 방식으로서 랜덤으로 다양한 연령, 성별, 지역의 참여자들이 구글 설문 링크를 통해 온라인 설문조사에 자발적으로 참여할 수 있도록 설계되었다. 설문은 설문의 목적과 응답자의 출생연도, 거주 지역, 성별 등 기본적인 인적 사항을 포함하여 신뢰도를 높이고 자연스러운 설문 흐름을 유도하였다. 응답자들이 과거의 추억과 연결된 매개체(사진</w:t>
      </w:r>
      <w:r w:rsidRPr="00E37D8A">
        <w:rPr>
          <w:rFonts w:ascii="맑은 고딕" w:eastAsia="맑은 고딕" w:hAnsi="맑은 고딕"/>
          <w:sz w:val="24"/>
          <w:szCs w:val="24"/>
        </w:rPr>
        <w:t xml:space="preserve">, </w:t>
      </w:r>
      <w:r w:rsidRPr="00E37D8A">
        <w:rPr>
          <w:rFonts w:ascii="맑은 고딕" w:eastAsia="맑은 고딕" w:hAnsi="맑은 고딕" w:cs="Arial Unicode MS"/>
          <w:sz w:val="24"/>
          <w:szCs w:val="24"/>
        </w:rPr>
        <w:t>영상</w:t>
      </w:r>
      <w:r w:rsidRPr="00E37D8A">
        <w:rPr>
          <w:rFonts w:ascii="맑은 고딕" w:eastAsia="맑은 고딕" w:hAnsi="맑은 고딕"/>
          <w:sz w:val="24"/>
          <w:szCs w:val="24"/>
        </w:rPr>
        <w:t xml:space="preserve">, </w:t>
      </w:r>
      <w:r w:rsidRPr="00E37D8A">
        <w:rPr>
          <w:rFonts w:ascii="맑은 고딕" w:eastAsia="맑은 고딕" w:hAnsi="맑은 고딕" w:cs="Arial Unicode MS"/>
          <w:sz w:val="24"/>
          <w:szCs w:val="24"/>
        </w:rPr>
        <w:t>게임</w:t>
      </w:r>
      <w:r w:rsidRPr="00E37D8A">
        <w:rPr>
          <w:rFonts w:ascii="맑은 고딕" w:eastAsia="맑은 고딕" w:hAnsi="맑은 고딕"/>
          <w:sz w:val="24"/>
          <w:szCs w:val="24"/>
        </w:rPr>
        <w:t xml:space="preserve">, </w:t>
      </w:r>
      <w:r w:rsidRPr="00E37D8A">
        <w:rPr>
          <w:rFonts w:ascii="맑은 고딕" w:eastAsia="맑은 고딕" w:hAnsi="맑은 고딕" w:cs="Arial Unicode MS"/>
          <w:sz w:val="24"/>
          <w:szCs w:val="24"/>
        </w:rPr>
        <w:t>노래</w:t>
      </w:r>
      <w:r w:rsidRPr="00E37D8A">
        <w:rPr>
          <w:rFonts w:ascii="맑은 고딕" w:eastAsia="맑은 고딕" w:hAnsi="맑은 고딕"/>
          <w:sz w:val="24"/>
          <w:szCs w:val="24"/>
        </w:rPr>
        <w:t xml:space="preserve">, </w:t>
      </w:r>
      <w:r w:rsidRPr="00E37D8A">
        <w:rPr>
          <w:rFonts w:ascii="맑은 고딕" w:eastAsia="맑은 고딕" w:hAnsi="맑은 고딕" w:cs="Arial Unicode MS"/>
          <w:sz w:val="24"/>
          <w:szCs w:val="24"/>
        </w:rPr>
        <w:t>장소</w:t>
      </w:r>
      <w:r w:rsidRPr="00E37D8A">
        <w:rPr>
          <w:rFonts w:ascii="맑은 고딕" w:eastAsia="맑은 고딕" w:hAnsi="맑은 고딕"/>
          <w:sz w:val="24"/>
          <w:szCs w:val="24"/>
        </w:rPr>
        <w:t xml:space="preserve">, </w:t>
      </w:r>
      <w:r w:rsidRPr="00E37D8A">
        <w:rPr>
          <w:rFonts w:ascii="맑은 고딕" w:eastAsia="맑은 고딕" w:hAnsi="맑은 고딕" w:cs="Arial Unicode MS"/>
          <w:sz w:val="24"/>
          <w:szCs w:val="24"/>
        </w:rPr>
        <w:t>물건</w:t>
      </w:r>
      <w:r w:rsidRPr="00E37D8A">
        <w:rPr>
          <w:rFonts w:ascii="맑은 고딕" w:eastAsia="맑은 고딕" w:hAnsi="맑은 고딕"/>
          <w:sz w:val="24"/>
          <w:szCs w:val="24"/>
        </w:rPr>
        <w:t xml:space="preserve">, </w:t>
      </w:r>
      <w:r w:rsidRPr="00E37D8A">
        <w:rPr>
          <w:rFonts w:ascii="맑은 고딕" w:eastAsia="맑은 고딕" w:hAnsi="맑은 고딕" w:cs="Arial Unicode MS"/>
          <w:sz w:val="24"/>
          <w:szCs w:val="24"/>
        </w:rPr>
        <w:t>기타)를 복수 선택할 수 있도록 구성하여 다양한 답변을 수집하였으며 이를 통해 보편적인 특징 및 정서적 반응을 파악하는 데 중점을 두었다.</w:t>
      </w:r>
    </w:p>
    <w:p w14:paraId="4DC4D61E" w14:textId="4D137F91" w:rsidR="00A92B46" w:rsidRPr="00611B91" w:rsidRDefault="00A92B46" w:rsidP="00E37D8A">
      <w:pPr>
        <w:rPr>
          <w:rFonts w:ascii="맑은 고딕" w:eastAsia="맑은 고딕" w:hAnsi="맑은 고딕"/>
          <w:b/>
          <w:bCs/>
          <w:sz w:val="28"/>
          <w:szCs w:val="28"/>
        </w:rPr>
      </w:pPr>
      <w:bookmarkStart w:id="21" w:name="_njhthva25wiv" w:colFirst="0" w:colLast="0"/>
      <w:bookmarkEnd w:id="21"/>
      <w:r w:rsidRPr="00611B91">
        <w:rPr>
          <w:rFonts w:ascii="맑은 고딕" w:eastAsia="맑은 고딕" w:hAnsi="맑은 고딕"/>
          <w:b/>
          <w:bCs/>
          <w:sz w:val="28"/>
          <w:szCs w:val="28"/>
        </w:rPr>
        <w:lastRenderedPageBreak/>
        <w:t>2.</w:t>
      </w:r>
      <w:r w:rsidR="000773C9" w:rsidRPr="00611B91">
        <w:rPr>
          <w:rFonts w:ascii="맑은 고딕" w:eastAsia="맑은 고딕" w:hAnsi="맑은 고딕" w:hint="eastAsia"/>
          <w:b/>
          <w:bCs/>
          <w:sz w:val="28"/>
          <w:szCs w:val="28"/>
        </w:rPr>
        <w:t>1.3</w:t>
      </w:r>
      <w:r w:rsidRPr="00611B91">
        <w:rPr>
          <w:rFonts w:ascii="맑은 고딕" w:eastAsia="맑은 고딕" w:hAnsi="맑은 고딕"/>
          <w:b/>
          <w:bCs/>
          <w:sz w:val="28"/>
          <w:szCs w:val="28"/>
        </w:rPr>
        <w:t xml:space="preserve"> 심층 설문</w:t>
      </w:r>
    </w:p>
    <w:p w14:paraId="13570C2D" w14:textId="77777777" w:rsidR="00A92B46" w:rsidRPr="00E37D8A" w:rsidRDefault="00A92B46" w:rsidP="00A92B46">
      <w:pPr>
        <w:spacing w:before="240" w:after="240" w:line="360" w:lineRule="auto"/>
        <w:rPr>
          <w:rFonts w:ascii="맑은 고딕" w:eastAsia="맑은 고딕" w:hAnsi="맑은 고딕"/>
          <w:sz w:val="24"/>
          <w:szCs w:val="24"/>
        </w:rPr>
      </w:pPr>
      <w:r w:rsidRPr="00E37D8A">
        <w:rPr>
          <w:rFonts w:ascii="맑은 고딕" w:eastAsia="맑은 고딕" w:hAnsi="맑은 고딕" w:cs="Arial Unicode MS"/>
          <w:sz w:val="24"/>
          <w:szCs w:val="24"/>
        </w:rPr>
        <w:t>심층 설문은 범용 설문과 동시에 대면 인터뷰를 통해 진행되었다. 이는 범용 설문을 통해 파악된 내용과 더불어 세대별 정서 회상의 고유한 특징과 공통점을 심층적으로 알아내기 위함이었다.</w:t>
      </w:r>
    </w:p>
    <w:p w14:paraId="0D7AD492" w14:textId="77777777" w:rsidR="00A92B46" w:rsidRPr="00E37D8A" w:rsidRDefault="00A92B46" w:rsidP="00A92B46">
      <w:pPr>
        <w:spacing w:before="240" w:after="240" w:line="360" w:lineRule="auto"/>
        <w:rPr>
          <w:rFonts w:ascii="맑은 고딕" w:eastAsia="맑은 고딕" w:hAnsi="맑은 고딕"/>
          <w:sz w:val="24"/>
          <w:szCs w:val="24"/>
        </w:rPr>
      </w:pPr>
      <w:r w:rsidRPr="00E37D8A">
        <w:rPr>
          <w:rFonts w:ascii="맑은 고딕" w:eastAsia="맑은 고딕" w:hAnsi="맑은 고딕" w:cs="Arial Unicode MS"/>
          <w:sz w:val="24"/>
          <w:szCs w:val="24"/>
        </w:rPr>
        <w:t>참여자 그룹은 다음과 같이 세분화되었다: A조 (1973~1975년생)</w:t>
      </w:r>
      <w:r w:rsidRPr="00E37D8A">
        <w:rPr>
          <w:rFonts w:ascii="맑은 고딕" w:eastAsia="맑은 고딕" w:hAnsi="맑은 고딕"/>
          <w:sz w:val="24"/>
          <w:szCs w:val="24"/>
        </w:rPr>
        <w:t xml:space="preserve">, </w:t>
      </w:r>
      <w:r w:rsidRPr="00E37D8A">
        <w:rPr>
          <w:rFonts w:ascii="맑은 고딕" w:eastAsia="맑은 고딕" w:hAnsi="맑은 고딕" w:cs="Arial Unicode MS"/>
          <w:sz w:val="24"/>
          <w:szCs w:val="24"/>
        </w:rPr>
        <w:t>B조 (1980~1982년생)</w:t>
      </w:r>
      <w:r w:rsidRPr="00E37D8A">
        <w:rPr>
          <w:rFonts w:ascii="맑은 고딕" w:eastAsia="맑은 고딕" w:hAnsi="맑은 고딕"/>
          <w:sz w:val="24"/>
          <w:szCs w:val="24"/>
        </w:rPr>
        <w:t xml:space="preserve">, </w:t>
      </w:r>
      <w:r w:rsidRPr="00E37D8A">
        <w:rPr>
          <w:rFonts w:ascii="맑은 고딕" w:eastAsia="맑은 고딕" w:hAnsi="맑은 고딕" w:cs="Arial Unicode MS"/>
          <w:sz w:val="24"/>
          <w:szCs w:val="24"/>
        </w:rPr>
        <w:t>C조 (1988~1990년생)</w:t>
      </w:r>
      <w:r w:rsidRPr="00E37D8A">
        <w:rPr>
          <w:rFonts w:ascii="맑은 고딕" w:eastAsia="맑은 고딕" w:hAnsi="맑은 고딕"/>
          <w:sz w:val="24"/>
          <w:szCs w:val="24"/>
        </w:rPr>
        <w:t xml:space="preserve">, </w:t>
      </w:r>
      <w:r w:rsidRPr="00E37D8A">
        <w:rPr>
          <w:rFonts w:ascii="맑은 고딕" w:eastAsia="맑은 고딕" w:hAnsi="맑은 고딕" w:cs="Arial Unicode MS"/>
          <w:sz w:val="24"/>
          <w:szCs w:val="24"/>
        </w:rPr>
        <w:t>D조 (1994~1996년생)</w:t>
      </w:r>
      <w:r w:rsidRPr="00E37D8A">
        <w:rPr>
          <w:rFonts w:ascii="맑은 고딕" w:eastAsia="맑은 고딕" w:hAnsi="맑은 고딕"/>
          <w:sz w:val="24"/>
          <w:szCs w:val="24"/>
        </w:rPr>
        <w:t xml:space="preserve">, </w:t>
      </w:r>
      <w:r w:rsidRPr="00E37D8A">
        <w:rPr>
          <w:rFonts w:ascii="맑은 고딕" w:eastAsia="맑은 고딕" w:hAnsi="맑은 고딕" w:cs="Arial Unicode MS"/>
          <w:sz w:val="24"/>
          <w:szCs w:val="24"/>
        </w:rPr>
        <w:t>E조 (1999~2001년생)</w:t>
      </w:r>
      <w:r w:rsidRPr="00E37D8A">
        <w:rPr>
          <w:rFonts w:ascii="맑은 고딕" w:eastAsia="맑은 고딕" w:hAnsi="맑은 고딕"/>
          <w:sz w:val="24"/>
          <w:szCs w:val="24"/>
        </w:rPr>
        <w:t xml:space="preserve">, </w:t>
      </w:r>
      <w:r w:rsidRPr="00E37D8A">
        <w:rPr>
          <w:rFonts w:ascii="맑은 고딕" w:eastAsia="맑은 고딕" w:hAnsi="맑은 고딕" w:cs="Arial Unicode MS"/>
          <w:sz w:val="24"/>
          <w:szCs w:val="24"/>
        </w:rPr>
        <w:t>F조 (2004~2006년생). 각 그룹별로 인터뷰 내용은 세대 특성을 고려하여 어린 시절의 장소와 감정, 세대별 문화 콘텐츠 경험, 디지털 기록과 현재의 감정 비교 등 구체적인 질문을 통해 개인의 경험과 감정을 깊이 있게 탐색하였다. 대학생으로서 인터뷰 대상을 확률적으로 선정하는 것에 어려움이 있어 비확률표집 방식으로 연구팀 주위의 지인들 중 해당 연령대의 인원들을 섭외하여 인터뷰를 진행하였다. 이를 통해 각 세대의 정서적 회상에 대한 고유한 특징과 공통점을 깊이 있게 탐색할 수 있었다.</w:t>
      </w:r>
    </w:p>
    <w:p w14:paraId="3C399DAF" w14:textId="77777777" w:rsidR="00A92B46" w:rsidRPr="00E37D8A" w:rsidRDefault="00A92B46" w:rsidP="00A92B46">
      <w:pPr>
        <w:spacing w:before="240" w:after="240" w:line="360" w:lineRule="auto"/>
        <w:rPr>
          <w:rFonts w:ascii="맑은 고딕" w:eastAsia="맑은 고딕" w:hAnsi="맑은 고딕"/>
          <w:sz w:val="24"/>
          <w:szCs w:val="24"/>
        </w:rPr>
      </w:pPr>
    </w:p>
    <w:p w14:paraId="096328B5" w14:textId="11E9FA57" w:rsidR="00A92B46" w:rsidRPr="00611B91" w:rsidRDefault="00A92B46" w:rsidP="00E37D8A">
      <w:pPr>
        <w:spacing w:line="360" w:lineRule="auto"/>
        <w:rPr>
          <w:rFonts w:ascii="맑은 고딕" w:eastAsia="맑은 고딕" w:hAnsi="맑은 고딕"/>
          <w:b/>
          <w:bCs/>
          <w:sz w:val="28"/>
          <w:szCs w:val="28"/>
        </w:rPr>
      </w:pPr>
      <w:bookmarkStart w:id="22" w:name="_n08j0s2cgx5i" w:colFirst="0" w:colLast="0"/>
      <w:bookmarkEnd w:id="22"/>
      <w:r w:rsidRPr="00611B91">
        <w:rPr>
          <w:rFonts w:ascii="맑은 고딕" w:eastAsia="맑은 고딕" w:hAnsi="맑은 고딕"/>
          <w:b/>
          <w:bCs/>
          <w:sz w:val="28"/>
          <w:szCs w:val="28"/>
        </w:rPr>
        <w:t>2.</w:t>
      </w:r>
      <w:r w:rsidR="000773C9" w:rsidRPr="00611B91">
        <w:rPr>
          <w:rFonts w:ascii="맑은 고딕" w:eastAsia="맑은 고딕" w:hAnsi="맑은 고딕" w:hint="eastAsia"/>
          <w:b/>
          <w:bCs/>
          <w:sz w:val="28"/>
          <w:szCs w:val="28"/>
        </w:rPr>
        <w:t>2</w:t>
      </w:r>
      <w:r w:rsidRPr="00611B91">
        <w:rPr>
          <w:rFonts w:ascii="맑은 고딕" w:eastAsia="맑은 고딕" w:hAnsi="맑은 고딕"/>
          <w:b/>
          <w:bCs/>
          <w:sz w:val="28"/>
          <w:szCs w:val="28"/>
        </w:rPr>
        <w:t xml:space="preserve"> 분석 방법</w:t>
      </w:r>
    </w:p>
    <w:p w14:paraId="3C1D4AF9" w14:textId="77777777" w:rsidR="00A92B46" w:rsidRPr="00E37D8A" w:rsidRDefault="00A92B46" w:rsidP="00E37D8A">
      <w:pPr>
        <w:pStyle w:val="2"/>
        <w:keepNext w:val="0"/>
        <w:spacing w:after="80" w:line="360" w:lineRule="auto"/>
        <w:rPr>
          <w:rFonts w:ascii="맑은 고딕" w:eastAsia="맑은 고딕" w:hAnsi="맑은 고딕"/>
          <w:sz w:val="24"/>
          <w:szCs w:val="24"/>
        </w:rPr>
      </w:pPr>
      <w:r w:rsidRPr="00E37D8A">
        <w:rPr>
          <w:rFonts w:ascii="맑은 고딕" w:eastAsia="맑은 고딕" w:hAnsi="맑은 고딕" w:cs="Arial Unicode MS"/>
          <w:sz w:val="24"/>
          <w:szCs w:val="24"/>
        </w:rPr>
        <w:t>본 연구의 데이터 분석은 수집된 자료의 특성을 고려하여 전반적으로 질적 연구 방법을 따랐으며, 각 연구 방법별로 특화된 분석 기법을 적용하였다.</w:t>
      </w:r>
    </w:p>
    <w:p w14:paraId="60DB2C0D" w14:textId="77777777" w:rsidR="00E37D8A" w:rsidRPr="00E37D8A" w:rsidRDefault="00E37D8A" w:rsidP="00E37D8A">
      <w:pPr>
        <w:rPr>
          <w:rFonts w:ascii="맑은 고딕" w:eastAsia="맑은 고딕" w:hAnsi="맑은 고딕"/>
          <w:b/>
          <w:bCs/>
          <w:sz w:val="24"/>
          <w:szCs w:val="24"/>
        </w:rPr>
      </w:pPr>
      <w:bookmarkStart w:id="23" w:name="_fd6csnj7dlc9" w:colFirst="0" w:colLast="0"/>
      <w:bookmarkEnd w:id="23"/>
    </w:p>
    <w:p w14:paraId="4AD1F42B" w14:textId="4C8C6EB0" w:rsidR="00A92B46" w:rsidRPr="00611B91" w:rsidRDefault="000773C9" w:rsidP="00E37D8A">
      <w:pPr>
        <w:rPr>
          <w:rFonts w:ascii="맑은 고딕" w:eastAsia="맑은 고딕" w:hAnsi="맑은 고딕"/>
          <w:b/>
          <w:bCs/>
          <w:sz w:val="28"/>
          <w:szCs w:val="28"/>
        </w:rPr>
      </w:pPr>
      <w:r w:rsidRPr="00611B91">
        <w:rPr>
          <w:rFonts w:ascii="맑은 고딕" w:eastAsia="맑은 고딕" w:hAnsi="맑은 고딕" w:hint="eastAsia"/>
          <w:b/>
          <w:bCs/>
          <w:sz w:val="28"/>
          <w:szCs w:val="28"/>
        </w:rPr>
        <w:t xml:space="preserve">2.2.1 </w:t>
      </w:r>
      <w:r w:rsidR="00A92B46" w:rsidRPr="00611B91">
        <w:rPr>
          <w:rFonts w:ascii="맑은 고딕" w:eastAsia="맑은 고딕" w:hAnsi="맑은 고딕"/>
          <w:b/>
          <w:bCs/>
          <w:sz w:val="28"/>
          <w:szCs w:val="28"/>
        </w:rPr>
        <w:t>트렌드 리서치 분석</w:t>
      </w:r>
    </w:p>
    <w:p w14:paraId="7390FAEC" w14:textId="77777777" w:rsidR="00A92B46" w:rsidRPr="00E37D8A" w:rsidRDefault="00A92B46" w:rsidP="00A92B46">
      <w:pPr>
        <w:spacing w:before="240" w:after="240" w:line="360" w:lineRule="auto"/>
        <w:rPr>
          <w:rFonts w:ascii="맑은 고딕" w:eastAsia="맑은 고딕" w:hAnsi="맑은 고딕"/>
          <w:sz w:val="24"/>
          <w:szCs w:val="24"/>
        </w:rPr>
      </w:pPr>
      <w:r w:rsidRPr="00E37D8A">
        <w:rPr>
          <w:rFonts w:ascii="맑은 고딕" w:eastAsia="맑은 고딕" w:hAnsi="맑은 고딕" w:cs="Arial Unicode MS"/>
          <w:sz w:val="24"/>
          <w:szCs w:val="24"/>
        </w:rPr>
        <w:t xml:space="preserve">트렌드 리서치에서 수집된 인터넷 자료는 질적 내용 분석(Qualitative Content Analysis) 기법을 통하여 심층적으로 분석되었다. 질적 내용 분석은 텍스트 및 시각 자료에 나타난 주요 키워드, 개념, 패턴을 체계적으로 식별하고 해석함으로써, 데이터에 내재된 의미와 맥락을 깊이 있게 이해하는 질적 연구 방법론이다. 이 과정에서 코드 분류 및 범주 형성에는 </w:t>
      </w:r>
      <w:r w:rsidRPr="00E37D8A">
        <w:rPr>
          <w:rFonts w:ascii="맑은 고딕" w:eastAsia="맑은 고딕" w:hAnsi="맑은 고딕" w:cs="Arial Unicode MS"/>
          <w:sz w:val="24"/>
          <w:szCs w:val="24"/>
        </w:rPr>
        <w:lastRenderedPageBreak/>
        <w:t>생성형 인공지능의 도움을 받아 분석의 효율성을 높였다.</w:t>
      </w:r>
    </w:p>
    <w:p w14:paraId="1BF71FC1" w14:textId="77777777" w:rsidR="00A92B46" w:rsidRPr="00E37D8A" w:rsidRDefault="00A92B46" w:rsidP="00A92B46">
      <w:pPr>
        <w:spacing w:before="240" w:after="240" w:line="360" w:lineRule="auto"/>
        <w:rPr>
          <w:rFonts w:ascii="맑은 고딕" w:eastAsia="맑은 고딕" w:hAnsi="맑은 고딕"/>
          <w:sz w:val="24"/>
          <w:szCs w:val="24"/>
        </w:rPr>
      </w:pPr>
      <w:r w:rsidRPr="00E37D8A">
        <w:rPr>
          <w:rFonts w:ascii="맑은 고딕" w:eastAsia="맑은 고딕" w:hAnsi="맑은 고딕" w:cs="Arial Unicode MS"/>
          <w:sz w:val="24"/>
          <w:szCs w:val="24"/>
        </w:rPr>
        <w:t>구체적인 분석 과정은 다음과 같았다:</w:t>
      </w:r>
    </w:p>
    <w:p w14:paraId="7289F7DE" w14:textId="77777777" w:rsidR="00A92B46" w:rsidRPr="00E37D8A" w:rsidRDefault="00A92B46" w:rsidP="00A92B46">
      <w:pPr>
        <w:widowControl/>
        <w:numPr>
          <w:ilvl w:val="0"/>
          <w:numId w:val="34"/>
        </w:numPr>
        <w:autoSpaceDE/>
        <w:autoSpaceDN/>
        <w:spacing w:before="240" w:line="360" w:lineRule="auto"/>
        <w:rPr>
          <w:rFonts w:ascii="맑은 고딕" w:eastAsia="맑은 고딕" w:hAnsi="맑은 고딕"/>
          <w:sz w:val="24"/>
          <w:szCs w:val="24"/>
        </w:rPr>
      </w:pPr>
      <w:r w:rsidRPr="00E37D8A">
        <w:rPr>
          <w:rFonts w:ascii="맑은 고딕" w:eastAsia="맑은 고딕" w:hAnsi="맑은 고딕" w:cs="Arial Unicode MS"/>
          <w:bCs/>
          <w:sz w:val="24"/>
          <w:szCs w:val="24"/>
        </w:rPr>
        <w:t>자료 범주화 및 주제 식별: 먼저</w:t>
      </w:r>
      <w:r w:rsidRPr="00E37D8A">
        <w:rPr>
          <w:rFonts w:ascii="맑은 고딕" w:eastAsia="맑은 고딕" w:hAnsi="맑은 고딕" w:cs="Arial Unicode MS"/>
          <w:sz w:val="24"/>
          <w:szCs w:val="24"/>
        </w:rPr>
        <w:t xml:space="preserve"> 음악, 시대, 문화, 패션, 유행과 관련된 광범위한 인터넷 자료를 수집한 후, 이 자료들을 체계적으로 검토하여 정서적 회상을 유도하는 음악적 요소와 관련된 핵심 개념과 주제를 식별하는 과정을 거쳤다. 이 과정에서 자료를 반복적으로 읽고, 중요한 의미 단위를 표시하며 초기 코드를 부여하였다. 예를 들어, 특정 시대의 사운드, 스토리텔링 가사, 감성 코드 멜로디 등과 관련된 내용들을 개별적인 코드(code)로 분류하였다.</w:t>
      </w:r>
    </w:p>
    <w:p w14:paraId="31F6E7CD" w14:textId="77777777" w:rsidR="00A92B46" w:rsidRPr="00E37D8A" w:rsidRDefault="00A92B46" w:rsidP="00A92B46">
      <w:pPr>
        <w:widowControl/>
        <w:numPr>
          <w:ilvl w:val="0"/>
          <w:numId w:val="34"/>
        </w:numPr>
        <w:autoSpaceDE/>
        <w:autoSpaceDN/>
        <w:spacing w:line="360" w:lineRule="auto"/>
        <w:rPr>
          <w:rFonts w:ascii="맑은 고딕" w:eastAsia="맑은 고딕" w:hAnsi="맑은 고딕"/>
          <w:bCs/>
          <w:sz w:val="24"/>
          <w:szCs w:val="24"/>
        </w:rPr>
      </w:pPr>
      <w:r w:rsidRPr="00E37D8A">
        <w:rPr>
          <w:rFonts w:ascii="맑은 고딕" w:eastAsia="맑은 고딕" w:hAnsi="맑은 고딕" w:cs="Arial Unicode MS"/>
          <w:bCs/>
          <w:sz w:val="24"/>
          <w:szCs w:val="24"/>
        </w:rPr>
        <w:t>음악의 공통 요소 도출: 초기 코드를 바탕으로 상위 개념인 범주(category)를 형성하고, 이를 통해 감정을 자극하고 세대 간 공감대를 형성하는 데 효과적인 음악적 요소들을 도출하였다. 이 단계에서는 레트로 사운드</w:t>
      </w:r>
      <w:r w:rsidRPr="00E37D8A">
        <w:rPr>
          <w:rFonts w:ascii="맑은 고딕" w:eastAsia="맑은 고딕" w:hAnsi="맑은 고딕"/>
          <w:bCs/>
          <w:sz w:val="24"/>
          <w:szCs w:val="24"/>
        </w:rPr>
        <w:t xml:space="preserve">, </w:t>
      </w:r>
      <w:r w:rsidRPr="00E37D8A">
        <w:rPr>
          <w:rFonts w:ascii="맑은 고딕" w:eastAsia="맑은 고딕" w:hAnsi="맑은 고딕" w:cs="Arial Unicode MS"/>
          <w:bCs/>
          <w:sz w:val="24"/>
          <w:szCs w:val="24"/>
        </w:rPr>
        <w:t>스토리텔링 중심의 가사</w:t>
      </w:r>
      <w:r w:rsidRPr="00E37D8A">
        <w:rPr>
          <w:rFonts w:ascii="맑은 고딕" w:eastAsia="맑은 고딕" w:hAnsi="맑은 고딕"/>
          <w:bCs/>
          <w:sz w:val="24"/>
          <w:szCs w:val="24"/>
        </w:rPr>
        <w:t xml:space="preserve">, </w:t>
      </w:r>
      <w:r w:rsidRPr="00E37D8A">
        <w:rPr>
          <w:rFonts w:ascii="맑은 고딕" w:eastAsia="맑은 고딕" w:hAnsi="맑은 고딕" w:cs="Arial Unicode MS"/>
          <w:bCs/>
          <w:sz w:val="24"/>
          <w:szCs w:val="24"/>
        </w:rPr>
        <w:t>감성 코드의 멜로디</w:t>
      </w:r>
      <w:r w:rsidRPr="00E37D8A">
        <w:rPr>
          <w:rFonts w:ascii="맑은 고딕" w:eastAsia="맑은 고딕" w:hAnsi="맑은 고딕"/>
          <w:bCs/>
          <w:sz w:val="24"/>
          <w:szCs w:val="24"/>
        </w:rPr>
        <w:t xml:space="preserve">, </w:t>
      </w:r>
      <w:r w:rsidRPr="00E37D8A">
        <w:rPr>
          <w:rFonts w:ascii="맑은 고딕" w:eastAsia="맑은 고딕" w:hAnsi="맑은 고딕" w:cs="Arial Unicode MS"/>
          <w:bCs/>
          <w:sz w:val="24"/>
          <w:szCs w:val="24"/>
        </w:rPr>
        <w:t>특정 시대 사운드의 재현</w:t>
      </w:r>
      <w:r w:rsidRPr="00E37D8A">
        <w:rPr>
          <w:rFonts w:ascii="맑은 고딕" w:eastAsia="맑은 고딕" w:hAnsi="맑은 고딕"/>
          <w:bCs/>
          <w:sz w:val="24"/>
          <w:szCs w:val="24"/>
        </w:rPr>
        <w:t xml:space="preserve">, </w:t>
      </w:r>
      <w:r w:rsidRPr="00E37D8A">
        <w:rPr>
          <w:rFonts w:ascii="맑은 고딕" w:eastAsia="맑은 고딕" w:hAnsi="맑은 고딕" w:cs="Arial Unicode MS"/>
          <w:bCs/>
          <w:sz w:val="24"/>
          <w:szCs w:val="24"/>
        </w:rPr>
        <w:t>비주얼 연계와 같은 구체적인 공통 요소들이 데이터로부터 귀납적으로 명확화되었다.</w:t>
      </w:r>
    </w:p>
    <w:p w14:paraId="68276961" w14:textId="77777777" w:rsidR="00A92B46" w:rsidRPr="00E37D8A" w:rsidRDefault="00A92B46" w:rsidP="00A92B46">
      <w:pPr>
        <w:widowControl/>
        <w:numPr>
          <w:ilvl w:val="0"/>
          <w:numId w:val="34"/>
        </w:numPr>
        <w:autoSpaceDE/>
        <w:autoSpaceDN/>
        <w:spacing w:line="360" w:lineRule="auto"/>
        <w:rPr>
          <w:rFonts w:ascii="맑은 고딕" w:eastAsia="맑은 고딕" w:hAnsi="맑은 고딕"/>
          <w:bCs/>
          <w:sz w:val="24"/>
          <w:szCs w:val="24"/>
        </w:rPr>
      </w:pPr>
      <w:r w:rsidRPr="00E37D8A">
        <w:rPr>
          <w:rFonts w:ascii="맑은 고딕" w:eastAsia="맑은 고딕" w:hAnsi="맑은 고딕" w:cs="Arial Unicode MS"/>
          <w:bCs/>
          <w:sz w:val="24"/>
          <w:szCs w:val="24"/>
        </w:rPr>
        <w:t>전시 활용 가능성 탐색: 도출된 음악의 공통 요소를 바탕으로, "추억을 통한 세대 간 소통, 감정 회복, 대화의 재개"라는 전시의 목표에 부합하는 음악적 활용 방안을 모색하였다. 이는 분석된 자료에서 얻은 통찰을 실제 예술적 구현에 적용하는 과정으로, 세대별 음악 모티프 샘플링</w:t>
      </w:r>
      <w:r w:rsidRPr="00E37D8A">
        <w:rPr>
          <w:rFonts w:ascii="맑은 고딕" w:eastAsia="맑은 고딕" w:hAnsi="맑은 고딕"/>
          <w:bCs/>
          <w:sz w:val="24"/>
          <w:szCs w:val="24"/>
        </w:rPr>
        <w:t xml:space="preserve">, </w:t>
      </w:r>
      <w:r w:rsidRPr="00E37D8A">
        <w:rPr>
          <w:rFonts w:ascii="맑은 고딕" w:eastAsia="맑은 고딕" w:hAnsi="맑은 고딕" w:cs="Arial Unicode MS"/>
          <w:bCs/>
          <w:sz w:val="24"/>
          <w:szCs w:val="24"/>
        </w:rPr>
        <w:t>기억 유도형 사운드</w:t>
      </w:r>
      <w:r w:rsidRPr="00E37D8A">
        <w:rPr>
          <w:rFonts w:ascii="맑은 고딕" w:eastAsia="맑은 고딕" w:hAnsi="맑은 고딕"/>
          <w:bCs/>
          <w:sz w:val="24"/>
          <w:szCs w:val="24"/>
        </w:rPr>
        <w:t xml:space="preserve">, </w:t>
      </w:r>
      <w:r w:rsidRPr="00E37D8A">
        <w:rPr>
          <w:rFonts w:ascii="맑은 고딕" w:eastAsia="맑은 고딕" w:hAnsi="맑은 고딕" w:cs="Arial Unicode MS"/>
          <w:bCs/>
          <w:sz w:val="24"/>
          <w:szCs w:val="24"/>
        </w:rPr>
        <w:t>인터랙티브 사운드 퍼즐</w:t>
      </w:r>
      <w:r w:rsidRPr="00E37D8A">
        <w:rPr>
          <w:rFonts w:ascii="맑은 고딕" w:eastAsia="맑은 고딕" w:hAnsi="맑은 고딕"/>
          <w:bCs/>
          <w:sz w:val="24"/>
          <w:szCs w:val="24"/>
        </w:rPr>
        <w:t xml:space="preserve">, </w:t>
      </w:r>
      <w:r w:rsidRPr="00E37D8A">
        <w:rPr>
          <w:rFonts w:ascii="맑은 고딕" w:eastAsia="맑은 고딕" w:hAnsi="맑은 고딕" w:cs="Arial Unicode MS"/>
          <w:bCs/>
          <w:sz w:val="24"/>
          <w:szCs w:val="24"/>
        </w:rPr>
        <w:t>내레이션+음악 결합 등과 같은 구체적인 전시 활용 요소들을 제안하였다.</w:t>
      </w:r>
    </w:p>
    <w:p w14:paraId="4B029A22" w14:textId="77777777" w:rsidR="00A92B46" w:rsidRPr="00E37D8A" w:rsidRDefault="00A92B46" w:rsidP="00A92B46">
      <w:pPr>
        <w:widowControl/>
        <w:numPr>
          <w:ilvl w:val="0"/>
          <w:numId w:val="34"/>
        </w:numPr>
        <w:autoSpaceDE/>
        <w:autoSpaceDN/>
        <w:spacing w:after="240" w:line="360" w:lineRule="auto"/>
        <w:rPr>
          <w:rFonts w:ascii="맑은 고딕" w:eastAsia="맑은 고딕" w:hAnsi="맑은 고딕"/>
          <w:bCs/>
          <w:sz w:val="24"/>
          <w:szCs w:val="24"/>
        </w:rPr>
      </w:pPr>
      <w:r w:rsidRPr="00E37D8A">
        <w:rPr>
          <w:rFonts w:ascii="맑은 고딕" w:eastAsia="맑은 고딕" w:hAnsi="맑은 고딕" w:cs="Arial Unicode MS"/>
          <w:bCs/>
          <w:sz w:val="24"/>
          <w:szCs w:val="24"/>
        </w:rPr>
        <w:t xml:space="preserve">세대별 적용 전략 개발: 마지막으로, 각 세대(베이비붐 세대, X세대, 밀레니얼 세대, Z세대, 알파 세대)의 음악적 취향, 문화적 배경, 미디어 소비 행태 등 특성 정보를 앞서 분석된 음악적 요소들과 통합하여 맞춤형 적용 전략을 </w:t>
      </w:r>
      <w:r w:rsidRPr="00E37D8A">
        <w:rPr>
          <w:rFonts w:ascii="맑은 고딕" w:eastAsia="맑은 고딕" w:hAnsi="맑은 고딕" w:cs="Arial Unicode MS"/>
          <w:bCs/>
          <w:sz w:val="24"/>
          <w:szCs w:val="24"/>
        </w:rPr>
        <w:lastRenderedPageBreak/>
        <w:t>수립하였다. 이는 세대별 데이터와 음악적 회상 요소 간의 관계성을 심층적으로 탐색하고, 각 세대에 최적화된 소통 방안을 모색하는 과정이었다.</w:t>
      </w:r>
    </w:p>
    <w:p w14:paraId="3DDFF9C5" w14:textId="77777777" w:rsidR="00A92B46" w:rsidRPr="00E37D8A" w:rsidRDefault="00A92B46" w:rsidP="00A92B46">
      <w:pPr>
        <w:spacing w:before="240" w:after="240" w:line="360" w:lineRule="auto"/>
        <w:rPr>
          <w:rFonts w:ascii="맑은 고딕" w:eastAsia="맑은 고딕" w:hAnsi="맑은 고딕"/>
          <w:bCs/>
          <w:sz w:val="24"/>
          <w:szCs w:val="24"/>
        </w:rPr>
      </w:pPr>
      <w:r w:rsidRPr="00E37D8A">
        <w:rPr>
          <w:rFonts w:ascii="맑은 고딕" w:eastAsia="맑은 고딕" w:hAnsi="맑은 고딕" w:cs="Arial Unicode MS"/>
          <w:bCs/>
          <w:sz w:val="24"/>
          <w:szCs w:val="24"/>
        </w:rPr>
        <w:t>이러한 질적 내용 분석 과정을 통하여 "기억을 재생하며 관계를 재구성하는 테이블"이라는 전시의 핵심 방향성이 정립되었으며, 음악이 강력한 감정 트리거로서 세대별 공감 코드를 형성하는 데 핵심적인 역할을 할 수 있음을 이론적으로 뒷받침할 수 있었다.</w:t>
      </w:r>
    </w:p>
    <w:p w14:paraId="547DD83A" w14:textId="16490AB4" w:rsidR="00A92B46" w:rsidRPr="00611B91" w:rsidRDefault="000773C9" w:rsidP="00E37D8A">
      <w:pPr>
        <w:rPr>
          <w:rFonts w:ascii="맑은 고딕" w:eastAsia="맑은 고딕" w:hAnsi="맑은 고딕"/>
          <w:b/>
          <w:bCs/>
          <w:sz w:val="28"/>
          <w:szCs w:val="28"/>
        </w:rPr>
      </w:pPr>
      <w:bookmarkStart w:id="24" w:name="_vz5gyw6wm5qh" w:colFirst="0" w:colLast="0"/>
      <w:bookmarkEnd w:id="24"/>
      <w:r w:rsidRPr="00611B91">
        <w:rPr>
          <w:rFonts w:ascii="맑은 고딕" w:eastAsia="맑은 고딕" w:hAnsi="맑은 고딕" w:hint="eastAsia"/>
          <w:b/>
          <w:bCs/>
          <w:sz w:val="28"/>
          <w:szCs w:val="28"/>
        </w:rPr>
        <w:t xml:space="preserve">2.2.2 </w:t>
      </w:r>
      <w:r w:rsidR="00A92B46" w:rsidRPr="00611B91">
        <w:rPr>
          <w:rFonts w:ascii="맑은 고딕" w:eastAsia="맑은 고딕" w:hAnsi="맑은 고딕"/>
          <w:b/>
          <w:bCs/>
          <w:sz w:val="28"/>
          <w:szCs w:val="28"/>
        </w:rPr>
        <w:t>범용 설문 분석</w:t>
      </w:r>
    </w:p>
    <w:p w14:paraId="7ADD04DB" w14:textId="77777777" w:rsidR="00A92B46" w:rsidRPr="00E37D8A" w:rsidRDefault="00A92B46" w:rsidP="00A92B46">
      <w:pPr>
        <w:spacing w:before="240" w:after="240" w:line="360" w:lineRule="auto"/>
        <w:rPr>
          <w:rFonts w:ascii="맑은 고딕" w:eastAsia="맑은 고딕" w:hAnsi="맑은 고딕"/>
          <w:sz w:val="24"/>
          <w:szCs w:val="24"/>
        </w:rPr>
      </w:pPr>
      <w:r w:rsidRPr="00E37D8A">
        <w:rPr>
          <w:rFonts w:ascii="맑은 고딕" w:eastAsia="맑은 고딕" w:hAnsi="맑은 고딕" w:cs="Arial Unicode MS"/>
          <w:sz w:val="24"/>
          <w:szCs w:val="24"/>
        </w:rPr>
        <w:t xml:space="preserve">범용 설문 데이터는 </w:t>
      </w:r>
      <w:r w:rsidRPr="00E37D8A">
        <w:rPr>
          <w:rFonts w:ascii="맑은 고딕" w:eastAsia="맑은 고딕" w:hAnsi="맑은 고딕" w:cs="Roboto Mono"/>
          <w:sz w:val="24"/>
          <w:szCs w:val="24"/>
        </w:rPr>
        <w:t>Google Colaboratory</w:t>
      </w:r>
      <w:r w:rsidRPr="00E37D8A">
        <w:rPr>
          <w:rFonts w:ascii="맑은 고딕" w:eastAsia="맑은 고딕" w:hAnsi="맑은 고딕" w:cs="Arial Unicode MS"/>
          <w:sz w:val="24"/>
          <w:szCs w:val="24"/>
        </w:rPr>
        <w:t xml:space="preserve"> 환경에서 Python 기반의 질적 분석 기법을 활용하여 분석되었다. 설문 응답은 텍스트 형태로 수집되었으며, 이를 체계적으로 분석하여 정서적 회상을 유도하는 매체의 보편적 특성을 파악하는 데 중점을 두었다.</w:t>
      </w:r>
    </w:p>
    <w:p w14:paraId="0C1032F5" w14:textId="77777777" w:rsidR="00A92B46" w:rsidRPr="00E37D8A" w:rsidRDefault="00A92B46" w:rsidP="00A92B46">
      <w:pPr>
        <w:spacing w:before="240" w:after="240" w:line="360" w:lineRule="auto"/>
        <w:rPr>
          <w:rFonts w:ascii="맑은 고딕" w:eastAsia="맑은 고딕" w:hAnsi="맑은 고딕"/>
          <w:sz w:val="24"/>
          <w:szCs w:val="24"/>
        </w:rPr>
      </w:pPr>
      <w:r w:rsidRPr="00E37D8A">
        <w:rPr>
          <w:rFonts w:ascii="맑은 고딕" w:eastAsia="맑은 고딕" w:hAnsi="맑은 고딕" w:cs="Arial Unicode MS"/>
          <w:sz w:val="24"/>
          <w:szCs w:val="24"/>
        </w:rPr>
        <w:t>구체적인 분석 과정은 다음과 같았다:</w:t>
      </w:r>
    </w:p>
    <w:p w14:paraId="647F9BF8" w14:textId="77777777" w:rsidR="00A92B46" w:rsidRPr="00E37D8A" w:rsidRDefault="00A92B46" w:rsidP="00A92B46">
      <w:pPr>
        <w:widowControl/>
        <w:numPr>
          <w:ilvl w:val="0"/>
          <w:numId w:val="33"/>
        </w:numPr>
        <w:autoSpaceDE/>
        <w:autoSpaceDN/>
        <w:spacing w:before="240" w:line="360" w:lineRule="auto"/>
        <w:rPr>
          <w:rFonts w:ascii="맑은 고딕" w:eastAsia="맑은 고딕" w:hAnsi="맑은 고딕"/>
          <w:bCs/>
          <w:sz w:val="24"/>
          <w:szCs w:val="24"/>
        </w:rPr>
      </w:pPr>
      <w:r w:rsidRPr="00E37D8A">
        <w:rPr>
          <w:rFonts w:ascii="맑은 고딕" w:eastAsia="맑은 고딕" w:hAnsi="맑은 고딕" w:cs="Arial Unicode MS"/>
          <w:bCs/>
          <w:sz w:val="24"/>
          <w:szCs w:val="24"/>
        </w:rPr>
        <w:t>매체별 응답 분류 및 전처리: 수집된 설문 응답은 응답 내용의 특성에 따라 음악 (노래, 배경 음악 등 청각적 자극), 일러스트 (사진, 영상 등 시각적 자극), 나레이션 (게임, 장소, 물건 등 이야기/언어적 자극)의 세 가지 주요 매체 범주로 분류되었다. 이후 텍스트 데이터의 분석을 용이하게 하기 위한 정규화 및 불용어 제거 등의 전처리 과정을 거쳤다.</w:t>
      </w:r>
    </w:p>
    <w:p w14:paraId="0E8F776D" w14:textId="77777777" w:rsidR="00A92B46" w:rsidRPr="00E37D8A" w:rsidRDefault="00A92B46" w:rsidP="00A92B46">
      <w:pPr>
        <w:widowControl/>
        <w:numPr>
          <w:ilvl w:val="0"/>
          <w:numId w:val="33"/>
        </w:numPr>
        <w:autoSpaceDE/>
        <w:autoSpaceDN/>
        <w:spacing w:line="360" w:lineRule="auto"/>
        <w:rPr>
          <w:rFonts w:ascii="맑은 고딕" w:eastAsia="맑은 고딕" w:hAnsi="맑은 고딕"/>
          <w:bCs/>
          <w:sz w:val="24"/>
          <w:szCs w:val="24"/>
        </w:rPr>
      </w:pPr>
      <w:r w:rsidRPr="00E37D8A">
        <w:rPr>
          <w:rFonts w:ascii="맑은 고딕" w:eastAsia="맑은 고딕" w:hAnsi="맑은 고딕" w:cs="Arial Unicode MS"/>
          <w:bCs/>
          <w:sz w:val="24"/>
          <w:szCs w:val="24"/>
        </w:rPr>
        <w:t>키워드 및 감성 어휘 빈도 분석: 각 매체 범주 내에서 응답자들이 언급한 일반 키워드와 감성 어휘(예: 행복하다, 그리움, 신나다)의 빈도를 분석하였다. 이는 응답 전반에 걸쳐 자주 언급되는 단어들을 파악하고, 각 매체가 유발하는 주된 감정적 반응을 양적으로 확인하기 위함이었다. 이러한 빈도 분석은 코랩 환경에서 Python 코드를 활용하여 자동으로 수행되었다.</w:t>
      </w:r>
    </w:p>
    <w:p w14:paraId="30E54D84" w14:textId="709DCEFA" w:rsidR="00A92B46" w:rsidRPr="00E37D8A" w:rsidRDefault="00A92B46" w:rsidP="00A92B46">
      <w:pPr>
        <w:widowControl/>
        <w:numPr>
          <w:ilvl w:val="0"/>
          <w:numId w:val="33"/>
        </w:numPr>
        <w:autoSpaceDE/>
        <w:autoSpaceDN/>
        <w:spacing w:line="360" w:lineRule="auto"/>
        <w:rPr>
          <w:rFonts w:ascii="맑은 고딕" w:eastAsia="맑은 고딕" w:hAnsi="맑은 고딕"/>
          <w:bCs/>
          <w:sz w:val="24"/>
          <w:szCs w:val="24"/>
        </w:rPr>
      </w:pPr>
      <w:r w:rsidRPr="00E37D8A">
        <w:rPr>
          <w:rFonts w:ascii="맑은 고딕" w:eastAsia="맑은 고딕" w:hAnsi="맑은 고딕" w:cs="Arial Unicode MS"/>
          <w:bCs/>
          <w:sz w:val="24"/>
          <w:szCs w:val="24"/>
        </w:rPr>
        <w:t xml:space="preserve">매체 내 요소별 빈도 및 정서적 반응 분석: 각 매체 범주 내에서 더욱 세분화된 요소들(예: 음악의 멜로디, 가사, 일러스트의 색감, 구도, </w:t>
      </w:r>
      <w:r w:rsidR="003952D9">
        <w:rPr>
          <w:rFonts w:ascii="맑은 고딕" w:eastAsia="맑은 고딕" w:hAnsi="맑은 고딕" w:cs="Arial Unicode MS" w:hint="eastAsia"/>
          <w:bCs/>
          <w:sz w:val="24"/>
          <w:szCs w:val="24"/>
        </w:rPr>
        <w:t>내</w:t>
      </w:r>
      <w:r w:rsidRPr="00E37D8A">
        <w:rPr>
          <w:rFonts w:ascii="맑은 고딕" w:eastAsia="맑은 고딕" w:hAnsi="맑은 고딕" w:cs="Arial Unicode MS"/>
          <w:bCs/>
          <w:sz w:val="24"/>
          <w:szCs w:val="24"/>
        </w:rPr>
        <w:t xml:space="preserve">레이션의 목소리 톤, </w:t>
      </w:r>
      <w:r w:rsidRPr="00E37D8A">
        <w:rPr>
          <w:rFonts w:ascii="맑은 고딕" w:eastAsia="맑은 고딕" w:hAnsi="맑은 고딕" w:cs="Arial Unicode MS"/>
          <w:bCs/>
          <w:sz w:val="24"/>
          <w:szCs w:val="24"/>
        </w:rPr>
        <w:lastRenderedPageBreak/>
        <w:t>이야기 구성)이 얼마나 자주 언급되었는지 빈도를 분석하였다. 또한 각 요소가 어떤 정서적 반응(행복감, 향수, 설렘, 슬픔 등)을 유발하는지 비교 분석하였다. 이는 설문 문항에 따라 특정 매개체와 연결된 추억, 감정, 경험 등을 자유롭게 서술하도록 유도한 결과물에 대한 질적 평가를 포함하였다.</w:t>
      </w:r>
    </w:p>
    <w:p w14:paraId="67DB8E47" w14:textId="77777777" w:rsidR="00A92B46" w:rsidRPr="00E37D8A" w:rsidRDefault="00A92B46" w:rsidP="00A92B46">
      <w:pPr>
        <w:widowControl/>
        <w:numPr>
          <w:ilvl w:val="0"/>
          <w:numId w:val="33"/>
        </w:numPr>
        <w:autoSpaceDE/>
        <w:autoSpaceDN/>
        <w:spacing w:after="240" w:line="360" w:lineRule="auto"/>
        <w:rPr>
          <w:rFonts w:ascii="맑은 고딕" w:eastAsia="맑은 고딕" w:hAnsi="맑은 고딕"/>
          <w:bCs/>
          <w:sz w:val="24"/>
          <w:szCs w:val="24"/>
        </w:rPr>
      </w:pPr>
      <w:r w:rsidRPr="00E37D8A">
        <w:rPr>
          <w:rFonts w:ascii="맑은 고딕" w:eastAsia="맑은 고딕" w:hAnsi="맑은 고딕" w:cs="Arial Unicode MS"/>
          <w:bCs/>
          <w:sz w:val="24"/>
          <w:szCs w:val="24"/>
        </w:rPr>
        <w:t>공통된 정서적 반응 도출: 최종적으로, 모든 세대에서 반복적으로 언급된 매체 내 요소와 그에 따른 정서적 반응을 종합적으로 분석하여 추억 회상에 보편적으로 작용하는 매체적 특성과 정서적 공통 요소를 도출하였다. 이러한 분석 과정은 전반적인 추억 매개체의 보편적 특징을 이해하는 데 기여하였다.</w:t>
      </w:r>
    </w:p>
    <w:p w14:paraId="6CEE2503" w14:textId="124F1D5C" w:rsidR="00A92B46" w:rsidRPr="00611B91" w:rsidRDefault="000773C9" w:rsidP="00E37D8A">
      <w:pPr>
        <w:rPr>
          <w:rFonts w:ascii="맑은 고딕" w:eastAsia="맑은 고딕" w:hAnsi="맑은 고딕"/>
          <w:b/>
          <w:bCs/>
          <w:sz w:val="28"/>
          <w:szCs w:val="28"/>
        </w:rPr>
      </w:pPr>
      <w:bookmarkStart w:id="25" w:name="_i0ds4rus9pei" w:colFirst="0" w:colLast="0"/>
      <w:bookmarkEnd w:id="25"/>
      <w:r w:rsidRPr="00611B91">
        <w:rPr>
          <w:rFonts w:ascii="맑은 고딕" w:eastAsia="맑은 고딕" w:hAnsi="맑은 고딕" w:hint="eastAsia"/>
          <w:b/>
          <w:bCs/>
          <w:sz w:val="28"/>
          <w:szCs w:val="28"/>
        </w:rPr>
        <w:t xml:space="preserve">2.2.3 </w:t>
      </w:r>
      <w:r w:rsidR="00A92B46" w:rsidRPr="00611B91">
        <w:rPr>
          <w:rFonts w:ascii="맑은 고딕" w:eastAsia="맑은 고딕" w:hAnsi="맑은 고딕"/>
          <w:b/>
          <w:bCs/>
          <w:sz w:val="28"/>
          <w:szCs w:val="28"/>
        </w:rPr>
        <w:t>심층 설문 분석</w:t>
      </w:r>
    </w:p>
    <w:p w14:paraId="070EE186" w14:textId="77777777" w:rsidR="00A92B46" w:rsidRPr="00E37D8A" w:rsidRDefault="00A92B46" w:rsidP="00A92B46">
      <w:pPr>
        <w:spacing w:before="240" w:after="240" w:line="360" w:lineRule="auto"/>
        <w:rPr>
          <w:rFonts w:ascii="맑은 고딕" w:eastAsia="맑은 고딕" w:hAnsi="맑은 고딕"/>
          <w:sz w:val="24"/>
          <w:szCs w:val="24"/>
        </w:rPr>
      </w:pPr>
      <w:r w:rsidRPr="00E37D8A">
        <w:rPr>
          <w:rFonts w:ascii="맑은 고딕" w:eastAsia="맑은 고딕" w:hAnsi="맑은 고딕" w:cs="Arial Unicode MS"/>
          <w:sz w:val="24"/>
          <w:szCs w:val="24"/>
        </w:rPr>
        <w:t>심층 설문은 대면 인터뷰를 통해 수집된 질적 데이터를 바탕으로 분석되었다. 이 분석은 각 세대별 고유한 추억 회상 특성을 깊이 있게 이해하고 세대 간 공통점과 차이점을 규명하는 데 중점을 두었다. 인터뷰 내용의 초기 분석 및 구조화 과정에는 생성형 인공지능의 도움을 받아 효율성을 증대하였다.</w:t>
      </w:r>
    </w:p>
    <w:p w14:paraId="60EE87B4" w14:textId="77777777" w:rsidR="00A92B46" w:rsidRPr="00E37D8A" w:rsidRDefault="00A92B46" w:rsidP="00A92B46">
      <w:pPr>
        <w:spacing w:before="240" w:after="240" w:line="360" w:lineRule="auto"/>
        <w:rPr>
          <w:rFonts w:ascii="맑은 고딕" w:eastAsia="맑은 고딕" w:hAnsi="맑은 고딕"/>
          <w:sz w:val="24"/>
          <w:szCs w:val="24"/>
        </w:rPr>
      </w:pPr>
      <w:r w:rsidRPr="00E37D8A">
        <w:rPr>
          <w:rFonts w:ascii="맑은 고딕" w:eastAsia="맑은 고딕" w:hAnsi="맑은 고딕" w:cs="Arial Unicode MS"/>
          <w:sz w:val="24"/>
          <w:szCs w:val="24"/>
        </w:rPr>
        <w:t>초기 연구 설계 단계에서 베이비붐 세대 및 X세대의 일부에 해당하는 A조와 B조의 인터뷰를 계획하였으나 해당 연령대의 참여자를 연구 목적에 부합하는 형태로 심층적인 질적 데이터 확보에 어려움이 있었다. 따라서 비교 분석의 명확성을 높이고자 상대적으로 활발한 문화 콘텐츠 소비 경험을 가진 C조(1988~1990년생), D조(1994~1996년생), E조(1999~2001년생), F조(2004~2006년생)를 중심으로 분석을 진행하였다.</w:t>
      </w:r>
    </w:p>
    <w:p w14:paraId="39D8DCCF" w14:textId="77777777" w:rsidR="00A92B46" w:rsidRPr="00E37D8A" w:rsidRDefault="00A92B46" w:rsidP="00A92B46">
      <w:pPr>
        <w:spacing w:before="240" w:after="240" w:line="360" w:lineRule="auto"/>
        <w:rPr>
          <w:rFonts w:ascii="맑은 고딕" w:eastAsia="맑은 고딕" w:hAnsi="맑은 고딕"/>
          <w:sz w:val="24"/>
          <w:szCs w:val="24"/>
        </w:rPr>
      </w:pPr>
      <w:r w:rsidRPr="00E37D8A">
        <w:rPr>
          <w:rFonts w:ascii="맑은 고딕" w:eastAsia="맑은 고딕" w:hAnsi="맑은 고딕" w:cs="Arial Unicode MS"/>
          <w:sz w:val="24"/>
          <w:szCs w:val="24"/>
        </w:rPr>
        <w:t>구체적인 분석 과정은 다음과 같았다:</w:t>
      </w:r>
    </w:p>
    <w:p w14:paraId="4F9BB190" w14:textId="77777777" w:rsidR="00A92B46" w:rsidRPr="00E37D8A" w:rsidRDefault="00A92B46" w:rsidP="00A92B46">
      <w:pPr>
        <w:widowControl/>
        <w:numPr>
          <w:ilvl w:val="0"/>
          <w:numId w:val="31"/>
        </w:numPr>
        <w:autoSpaceDE/>
        <w:autoSpaceDN/>
        <w:spacing w:before="240" w:line="360" w:lineRule="auto"/>
        <w:rPr>
          <w:rFonts w:ascii="맑은 고딕" w:eastAsia="맑은 고딕" w:hAnsi="맑은 고딕"/>
          <w:bCs/>
          <w:sz w:val="24"/>
          <w:szCs w:val="24"/>
        </w:rPr>
      </w:pPr>
      <w:r w:rsidRPr="00E37D8A">
        <w:rPr>
          <w:rFonts w:ascii="맑은 고딕" w:eastAsia="맑은 고딕" w:hAnsi="맑은 고딕" w:cs="Arial Unicode MS"/>
          <w:bCs/>
          <w:sz w:val="24"/>
          <w:szCs w:val="24"/>
        </w:rPr>
        <w:t xml:space="preserve">개별 그룹 인터뷰 내용 정리 및 구조화: 각 세대별로 진행된 인터뷰 녹취록을 면밀히 검토하였다. 인터뷰 질문에 대한 응답 내용을 바탕으로 핵심적인 사례, 키워드, 그리고 그와 연결된 감정적 반응들을 추출하였다. 추출된 내용은 미리 </w:t>
      </w:r>
      <w:r w:rsidRPr="00E37D8A">
        <w:rPr>
          <w:rFonts w:ascii="맑은 고딕" w:eastAsia="맑은 고딕" w:hAnsi="맑은 고딕" w:cs="Arial Unicode MS"/>
          <w:bCs/>
          <w:sz w:val="24"/>
          <w:szCs w:val="24"/>
        </w:rPr>
        <w:lastRenderedPageBreak/>
        <w:t>정의된 분석 템플릿(예: 음악 관련 사례, 일러스트/시각 요소 관련 사례, 스토리/공간/물건 관련 사례 등)에 따라 분류하고 정리하였다. 이 과정에서 인터뷰 데이터에 대한 초기 코딩(coding) 작업이 수행되었으며 생성형 인공지능이 이러한 내용 추출 및 분류 작업을 보조하였다.</w:t>
      </w:r>
    </w:p>
    <w:p w14:paraId="22F7BC47" w14:textId="77777777" w:rsidR="00A92B46" w:rsidRPr="00E37D8A" w:rsidRDefault="00A92B46" w:rsidP="00A92B46">
      <w:pPr>
        <w:widowControl/>
        <w:numPr>
          <w:ilvl w:val="0"/>
          <w:numId w:val="31"/>
        </w:numPr>
        <w:autoSpaceDE/>
        <w:autoSpaceDN/>
        <w:spacing w:line="360" w:lineRule="auto"/>
        <w:rPr>
          <w:rFonts w:ascii="맑은 고딕" w:eastAsia="맑은 고딕" w:hAnsi="맑은 고딕"/>
          <w:bCs/>
          <w:sz w:val="24"/>
          <w:szCs w:val="24"/>
        </w:rPr>
      </w:pPr>
      <w:r w:rsidRPr="00E37D8A">
        <w:rPr>
          <w:rFonts w:ascii="맑은 고딕" w:eastAsia="맑은 고딕" w:hAnsi="맑은 고딕" w:cs="Arial Unicode MS"/>
          <w:bCs/>
          <w:sz w:val="24"/>
          <w:szCs w:val="24"/>
        </w:rPr>
        <w:t>인터뷰 내용 분석 및 의미 도출: 분류된 내용을 기반으로 각 그룹별 응답의 주요 특징과 의미를 도출하였다. 예를 들어 C조 인터뷰의 경우, 싸이월드 BGM, 동방신기 뮤직비디오, 학교 축제 등 특정 문화 콘텐츠와 관련된 경험이 '집단적 환호'나 '개인 성향 표출'과 같은 감정과 연결되는 양상을 분석하였다. 이는 각 세대가 어떤 매개체를 통해 어떻게 추억을 형성하고 특정 감정을 느끼는지에 대한 질적 이해를 심화하였다.</w:t>
      </w:r>
    </w:p>
    <w:p w14:paraId="14FEB6E7" w14:textId="77777777" w:rsidR="00A92B46" w:rsidRPr="00E37D8A" w:rsidRDefault="00A92B46" w:rsidP="00A92B46">
      <w:pPr>
        <w:widowControl/>
        <w:numPr>
          <w:ilvl w:val="0"/>
          <w:numId w:val="31"/>
        </w:numPr>
        <w:autoSpaceDE/>
        <w:autoSpaceDN/>
        <w:spacing w:after="240" w:line="360" w:lineRule="auto"/>
        <w:rPr>
          <w:rFonts w:ascii="맑은 고딕" w:eastAsia="맑은 고딕" w:hAnsi="맑은 고딕"/>
          <w:bCs/>
          <w:sz w:val="24"/>
          <w:szCs w:val="24"/>
        </w:rPr>
      </w:pPr>
      <w:r w:rsidRPr="00E37D8A">
        <w:rPr>
          <w:rFonts w:ascii="맑은 고딕" w:eastAsia="맑은 고딕" w:hAnsi="맑은 고딕" w:cs="Arial Unicode MS"/>
          <w:bCs/>
          <w:sz w:val="24"/>
          <w:szCs w:val="24"/>
        </w:rPr>
        <w:t>세대 간 통합 분석 및 공통 요소 도출: 개별 그룹별로 분석된 자료들을 종합하여 세대 간에 공통적으로 나타나는 추억 회상의 요소와 정서적 반응의 특징을 파악하였다. 통합 분석 결과로서 '디지털·오프라인 양쪽에서 경험된 콘텐츠', '집단적 참여와 유대감 형성', '향수와 정체성 확인'과 같은 상위 주제들이 음악, 일러스트(시각), 스토리/공간/물건 요소 전반에서 도출되었다. 이 단계에서는 서로 다른 세대의 경험 속에서 나타나는 유사성과 차이점을 비교 분석하여, 세대 간 소통을 촉진할 수 있는 공통된 기억의 기반을 탐색하였다.</w:t>
      </w:r>
    </w:p>
    <w:p w14:paraId="6CC92734" w14:textId="77777777" w:rsidR="00FA49AF" w:rsidRPr="00E37D8A" w:rsidRDefault="00A92B46" w:rsidP="00FA49AF">
      <w:pPr>
        <w:spacing w:before="240" w:after="240" w:line="360" w:lineRule="auto"/>
        <w:rPr>
          <w:rFonts w:ascii="맑은 고딕" w:eastAsia="맑은 고딕" w:hAnsi="맑은 고딕" w:cs="Arial Unicode MS"/>
          <w:sz w:val="24"/>
          <w:szCs w:val="24"/>
        </w:rPr>
      </w:pPr>
      <w:r w:rsidRPr="00E37D8A">
        <w:rPr>
          <w:rFonts w:ascii="맑은 고딕" w:eastAsia="맑은 고딕" w:hAnsi="맑은 고딕" w:cs="Arial Unicode MS"/>
          <w:sz w:val="24"/>
          <w:szCs w:val="24"/>
        </w:rPr>
        <w:t>이러한 심층 질적 분석을 통하여 세대별 특성을 반영하면서도 보편적인 공감대를 형성할 수 있는 전시 콘텐츠의 방향성을 구체화할 수 있었으며, 이는 전시의 '사회적 실험'이라는 목표를 뒷받침하는 중요한 분석 과정이었다.</w:t>
      </w:r>
      <w:bookmarkStart w:id="26" w:name="_36ahc7k4y197" w:colFirst="0" w:colLast="0"/>
      <w:bookmarkEnd w:id="26"/>
    </w:p>
    <w:p w14:paraId="58ADB835" w14:textId="77777777" w:rsidR="00FA49AF" w:rsidRPr="00E37D8A" w:rsidRDefault="00FA49AF" w:rsidP="00FA49AF">
      <w:pPr>
        <w:spacing w:before="240" w:after="240" w:line="360" w:lineRule="auto"/>
        <w:rPr>
          <w:rFonts w:ascii="맑은 고딕" w:eastAsia="맑은 고딕" w:hAnsi="맑은 고딕" w:cs="Arial Unicode MS"/>
          <w:sz w:val="24"/>
          <w:szCs w:val="24"/>
        </w:rPr>
      </w:pPr>
    </w:p>
    <w:p w14:paraId="204FDC45" w14:textId="5FEE37EA" w:rsidR="00611B91" w:rsidRDefault="00611B91" w:rsidP="00E37D8A">
      <w:pPr>
        <w:spacing w:line="360" w:lineRule="auto"/>
        <w:rPr>
          <w:rFonts w:ascii="맑은 고딕" w:eastAsia="맑은 고딕" w:hAnsi="맑은 고딕"/>
          <w:b/>
          <w:bCs/>
          <w:sz w:val="32"/>
          <w:szCs w:val="32"/>
        </w:rPr>
      </w:pPr>
      <w:r>
        <w:rPr>
          <w:rFonts w:ascii="맑은 고딕" w:eastAsia="맑은 고딕" w:hAnsi="맑은 고딕" w:hint="eastAsia"/>
          <w:b/>
          <w:bCs/>
          <w:sz w:val="32"/>
          <w:szCs w:val="32"/>
        </w:rPr>
        <w:lastRenderedPageBreak/>
        <w:t>3. 데이터 분석 결과</w:t>
      </w:r>
    </w:p>
    <w:p w14:paraId="5DED964E" w14:textId="3A4C6873" w:rsidR="00E37D8A" w:rsidRPr="00611B91" w:rsidRDefault="00A92B46" w:rsidP="00E37D8A">
      <w:pPr>
        <w:spacing w:line="360" w:lineRule="auto"/>
        <w:rPr>
          <w:rFonts w:ascii="맑은 고딕" w:eastAsia="맑은 고딕" w:hAnsi="맑은 고딕"/>
          <w:b/>
          <w:bCs/>
          <w:sz w:val="28"/>
          <w:szCs w:val="28"/>
        </w:rPr>
      </w:pPr>
      <w:r w:rsidRPr="00611B91">
        <w:rPr>
          <w:rFonts w:ascii="맑은 고딕" w:eastAsia="맑은 고딕" w:hAnsi="맑은 고딕"/>
          <w:b/>
          <w:bCs/>
          <w:sz w:val="28"/>
          <w:szCs w:val="28"/>
        </w:rPr>
        <w:t>3.1 범용 설문 분석 결과</w:t>
      </w:r>
    </w:p>
    <w:p w14:paraId="03A4C7B6" w14:textId="77777777" w:rsidR="00A92B46" w:rsidRPr="00E37D8A" w:rsidRDefault="00A92B46" w:rsidP="00E37D8A">
      <w:pPr>
        <w:spacing w:line="360" w:lineRule="auto"/>
        <w:rPr>
          <w:rFonts w:ascii="맑은 고딕" w:eastAsia="맑은 고딕" w:hAnsi="맑은 고딕"/>
          <w:color w:val="121315"/>
          <w:sz w:val="24"/>
          <w:szCs w:val="24"/>
        </w:rPr>
      </w:pPr>
      <w:r w:rsidRPr="00E37D8A">
        <w:rPr>
          <w:rFonts w:ascii="맑은 고딕" w:eastAsia="맑은 고딕" w:hAnsi="맑은 고딕" w:cs="Arial Unicode MS"/>
          <w:color w:val="121315"/>
          <w:sz w:val="24"/>
          <w:szCs w:val="24"/>
        </w:rPr>
        <w:t>범용 설문 결과, 응답자들은 시각적 요소, 음악, 스토리, 일러스트를 활용한 다양한 매체를 통해 정서적, 감정적 및 회상적 경험을 하고 있음을 확인하였다. 특히, 특정 연령대에서 과거 매체에 대한 향수를 느끼는 경향이 두드러졌다. 시각적 요소에서의 정보로는, 다양한 감정적 반응을 유도하여 기억에 남으며, 전시에서 중요한 역할을 한다. 음악은 “좋다”, “신나다” 등의 감성적 어휘를 통해 긍정적 감정을 유도하고, 과거의 추억을 떠올리게 한다. 스토리에서의 정보로는 “즐겁다”, “행복하다” 등의 긍정적 감성을 강화하며, 사회적 관계를 강조한다. 일러스트는 긍정적 감정과 회상적 요소를 시각적으로 표현하여 깊은 감정적 경험을 제공한다. 또한, 각 매체의 감성적 특성을 통합하여 방문자가 다양한 감정적 여정을 경험할 수 있도록 설계할 수 있다. “하다”, “보다”, “사진”, “기억” 등 일반 어휘와 감성 어휘의 결합은 긍정적 감정과 깊은 회상을 촉진하며, 이를 기반으로 추억을 불러일으키는 전시 공간을 조성할 수 있다.</w:t>
      </w:r>
    </w:p>
    <w:p w14:paraId="638E415F" w14:textId="77777777" w:rsidR="00A92B46" w:rsidRPr="00E37D8A" w:rsidRDefault="00A92B46" w:rsidP="00A92B46">
      <w:pPr>
        <w:spacing w:line="360" w:lineRule="auto"/>
        <w:rPr>
          <w:rFonts w:ascii="맑은 고딕" w:eastAsia="맑은 고딕" w:hAnsi="맑은 고딕"/>
          <w:color w:val="121315"/>
          <w:sz w:val="24"/>
          <w:szCs w:val="24"/>
        </w:rPr>
      </w:pPr>
      <w:r w:rsidRPr="00E37D8A">
        <w:rPr>
          <w:rFonts w:ascii="맑은 고딕" w:eastAsia="맑은 고딕" w:hAnsi="맑은 고딕" w:cs="Arial Unicode MS"/>
          <w:color w:val="121315"/>
          <w:sz w:val="24"/>
          <w:szCs w:val="24"/>
        </w:rPr>
        <w:t>가장 높은 정서적 회상을 유발하는 매체로는 ‘음악’이 많은 비중을 차지하였으며, ‘TV 프로그램’과 ‘영화’가 그 뒤를 이었다. 이는 특정 음악이나 시각적 콘텐츠가 개인의 기억과 감정을 소환하는 강력한 기제로 작용함을 시사한다. 설문 결과를 바탕으로 한 막대 그래프는 매체별 정서적 회상 기여도를 명확히 보여주고 ‘행복’, ‘그리움’, ‘안정감’ 등 회상시 주로 느끼는 감정 키워드를 워드 클라우드 형태로 시각화하여 주요 감성 키워드를 파악할 수 있다.</w:t>
      </w:r>
    </w:p>
    <w:p w14:paraId="636EB273" w14:textId="77777777" w:rsidR="00A92B46" w:rsidRPr="00E37D8A" w:rsidRDefault="00A92B46" w:rsidP="00A92B46">
      <w:pPr>
        <w:spacing w:line="360" w:lineRule="auto"/>
        <w:rPr>
          <w:rFonts w:ascii="맑은 고딕" w:eastAsia="맑은 고딕" w:hAnsi="맑은 고딕"/>
          <w:color w:val="121315"/>
          <w:sz w:val="24"/>
          <w:szCs w:val="24"/>
        </w:rPr>
      </w:pPr>
      <w:r w:rsidRPr="00E37D8A">
        <w:rPr>
          <w:rFonts w:ascii="맑은 고딕" w:eastAsia="맑은 고딕" w:hAnsi="맑은 고딕" w:cs="Arial Unicode MS"/>
          <w:color w:val="121315"/>
          <w:sz w:val="24"/>
          <w:szCs w:val="24"/>
        </w:rPr>
        <w:t>데이터 분석 결과, 과거 경험과의 연결, 스트레스 해소, 정서적 안정감 형성 등이 정서적 회상의 주요 동기임을 나타내고 기성세대는 아날로그 매체에 대한 향수가 강한 반면, MZ세대는 뉴미디어를 통한 간접 경험이나 특정 유행 콘텐츠로 인한 회상 경험이 나타나는 등 매체 선호도와 경험 방식에서 차이가 있는 것을 확인할 수 있었다.</w:t>
      </w:r>
    </w:p>
    <w:p w14:paraId="28C0D6EC" w14:textId="77777777" w:rsidR="00A92B46" w:rsidRPr="00E37D8A" w:rsidRDefault="00A92B46" w:rsidP="00A92B46">
      <w:pPr>
        <w:spacing w:line="360" w:lineRule="auto"/>
        <w:rPr>
          <w:rFonts w:ascii="맑은 고딕" w:eastAsia="맑은 고딕" w:hAnsi="맑은 고딕"/>
          <w:color w:val="121315"/>
          <w:sz w:val="24"/>
          <w:szCs w:val="24"/>
        </w:rPr>
      </w:pPr>
    </w:p>
    <w:p w14:paraId="0901D9DB" w14:textId="77777777" w:rsidR="00A92B46" w:rsidRPr="00E37D8A" w:rsidRDefault="00A92B46" w:rsidP="00A92B46">
      <w:pPr>
        <w:spacing w:line="360" w:lineRule="auto"/>
        <w:rPr>
          <w:rFonts w:ascii="맑은 고딕" w:eastAsia="맑은 고딕" w:hAnsi="맑은 고딕"/>
          <w:color w:val="121315"/>
          <w:sz w:val="24"/>
          <w:szCs w:val="24"/>
        </w:rPr>
      </w:pPr>
      <w:r w:rsidRPr="00E37D8A">
        <w:rPr>
          <w:rFonts w:ascii="맑은 고딕" w:eastAsia="맑은 고딕" w:hAnsi="맑은 고딕" w:cs="Arial Unicode MS"/>
          <w:color w:val="121315"/>
          <w:sz w:val="24"/>
          <w:szCs w:val="24"/>
        </w:rPr>
        <w:t>-시각적 요소의 회상 효과-</w:t>
      </w:r>
    </w:p>
    <w:p w14:paraId="270F49ED" w14:textId="77777777" w:rsidR="00A92B46" w:rsidRPr="00E37D8A" w:rsidRDefault="00A92B46" w:rsidP="00A92B46">
      <w:pPr>
        <w:spacing w:line="360" w:lineRule="auto"/>
        <w:rPr>
          <w:rFonts w:ascii="맑은 고딕" w:eastAsia="맑은 고딕" w:hAnsi="맑은 고딕"/>
          <w:color w:val="121315"/>
          <w:sz w:val="24"/>
          <w:szCs w:val="24"/>
        </w:rPr>
      </w:pPr>
      <w:r w:rsidRPr="00E37D8A">
        <w:rPr>
          <w:rFonts w:ascii="맑은 고딕" w:eastAsia="맑은 고딕" w:hAnsi="맑은 고딕" w:cs="Arial Unicode MS"/>
          <w:color w:val="121315"/>
          <w:sz w:val="24"/>
          <w:szCs w:val="24"/>
        </w:rPr>
        <w:t>시각적 요소는 사람들 개인의 다양한 경험 및 기억과 연결하여 깊은 회상적 경험을 유도할 수 있다.</w:t>
      </w:r>
    </w:p>
    <w:p w14:paraId="1093D8C0" w14:textId="77777777" w:rsidR="00A92B46" w:rsidRPr="00E37D8A" w:rsidRDefault="00A92B46" w:rsidP="00A92B46">
      <w:pPr>
        <w:spacing w:line="360" w:lineRule="auto"/>
        <w:rPr>
          <w:rFonts w:ascii="맑은 고딕" w:eastAsia="맑은 고딕" w:hAnsi="맑은 고딕"/>
          <w:color w:val="121315"/>
          <w:sz w:val="24"/>
          <w:szCs w:val="24"/>
        </w:rPr>
      </w:pPr>
      <w:r w:rsidRPr="00E37D8A">
        <w:rPr>
          <w:rFonts w:ascii="맑은 고딕" w:eastAsia="맑은 고딕" w:hAnsi="맑은 고딕" w:cs="Arial Unicode MS"/>
          <w:color w:val="121315"/>
          <w:sz w:val="24"/>
          <w:szCs w:val="24"/>
        </w:rPr>
        <w:t>-전시 구성에서의 시각적 요소 활용-</w:t>
      </w:r>
    </w:p>
    <w:p w14:paraId="0FB4E590" w14:textId="77777777" w:rsidR="00FA49AF" w:rsidRPr="00E37D8A" w:rsidRDefault="00A92B46" w:rsidP="00FA49AF">
      <w:pPr>
        <w:spacing w:line="360" w:lineRule="auto"/>
        <w:rPr>
          <w:rFonts w:ascii="맑은 고딕" w:eastAsia="맑은 고딕" w:hAnsi="맑은 고딕" w:cs="Arial Unicode MS"/>
          <w:color w:val="121315"/>
          <w:sz w:val="24"/>
          <w:szCs w:val="24"/>
        </w:rPr>
      </w:pPr>
      <w:r w:rsidRPr="00E37D8A">
        <w:rPr>
          <w:rFonts w:ascii="맑은 고딕" w:eastAsia="맑은 고딕" w:hAnsi="맑은 고딕" w:cs="Arial Unicode MS"/>
          <w:color w:val="121315"/>
          <w:sz w:val="24"/>
          <w:szCs w:val="24"/>
        </w:rPr>
        <w:t>전시를 관람하는 사람들이 서로의 기억과 감정을 더욱 적극적으로 회상하고 표현할 수 있는 기회를 제공한다.</w:t>
      </w:r>
      <w:bookmarkStart w:id="27" w:name="_axi51ngeyrnh" w:colFirst="0" w:colLast="0"/>
      <w:bookmarkEnd w:id="27"/>
    </w:p>
    <w:p w14:paraId="3DA18EB6" w14:textId="09DA1DC6" w:rsidR="00A92B46" w:rsidRPr="00611B91" w:rsidRDefault="00A92B46" w:rsidP="0024429E">
      <w:pPr>
        <w:spacing w:line="360" w:lineRule="auto"/>
        <w:rPr>
          <w:rFonts w:ascii="맑은 고딕" w:eastAsia="맑은 고딕" w:hAnsi="맑은 고딕"/>
          <w:b/>
          <w:bCs/>
          <w:color w:val="121315"/>
          <w:sz w:val="28"/>
          <w:szCs w:val="28"/>
        </w:rPr>
      </w:pPr>
      <w:r w:rsidRPr="00E37D8A">
        <w:br/>
      </w:r>
      <w:r w:rsidRPr="00611B91">
        <w:rPr>
          <w:rFonts w:ascii="맑은 고딕" w:eastAsia="맑은 고딕" w:hAnsi="맑은 고딕"/>
          <w:b/>
          <w:bCs/>
          <w:sz w:val="28"/>
          <w:szCs w:val="28"/>
        </w:rPr>
        <w:t>3.2 심층 인터뷰 &amp; 트렌드 리서치 분석 결과</w:t>
      </w:r>
    </w:p>
    <w:p w14:paraId="79ECBA73" w14:textId="77777777" w:rsidR="00A92B46" w:rsidRPr="00E37D8A" w:rsidRDefault="00A92B46" w:rsidP="0024429E">
      <w:pPr>
        <w:spacing w:line="360" w:lineRule="auto"/>
        <w:rPr>
          <w:rFonts w:ascii="맑은 고딕" w:eastAsia="맑은 고딕" w:hAnsi="맑은 고딕"/>
          <w:color w:val="121315"/>
          <w:sz w:val="24"/>
          <w:szCs w:val="24"/>
        </w:rPr>
      </w:pPr>
      <w:r w:rsidRPr="00E37D8A">
        <w:rPr>
          <w:rFonts w:ascii="맑은 고딕" w:eastAsia="맑은 고딕" w:hAnsi="맑은 고딕" w:cs="Arial Unicode MS"/>
          <w:color w:val="121315"/>
          <w:sz w:val="24"/>
          <w:szCs w:val="24"/>
        </w:rPr>
        <w:t>심층 인터뷰 - 심층 인터뷰 결과, 정서적 회상은 단순한 기억을 넘어 개인의 정체성 형성 및 감정 조절에 중요한 역할을 한다는 질적 통찰을 얻을 수 있었다. 인터뷰 참여자들은 특정 매체와의 상호작용이 어떻게 개인의 삶의 특정 시기와 연결되어 깊은 감정을 유발하는지 구체적인 경험담을 통해 설명하였다. 예를 들어, 어릴 적 즐겨 보던 애니메이션, 학창 시절 유행했던 음악, 혹은 특정 시대를 반영하는 드라마 등이 강력한 회상 매개체가 되었다는 사실을 알 수 있다.</w:t>
      </w:r>
    </w:p>
    <w:p w14:paraId="09B9C1EB" w14:textId="77777777" w:rsidR="00A92B46" w:rsidRPr="00E37D8A" w:rsidRDefault="00A92B46" w:rsidP="00A92B46">
      <w:pPr>
        <w:spacing w:line="360" w:lineRule="auto"/>
        <w:rPr>
          <w:rFonts w:ascii="맑은 고딕" w:eastAsia="맑은 고딕" w:hAnsi="맑은 고딕"/>
          <w:color w:val="121315"/>
          <w:sz w:val="24"/>
          <w:szCs w:val="24"/>
        </w:rPr>
      </w:pPr>
    </w:p>
    <w:p w14:paraId="36511CAE" w14:textId="77777777" w:rsidR="00A92B46" w:rsidRPr="00E37D8A" w:rsidRDefault="00A92B46" w:rsidP="00A92B46">
      <w:pPr>
        <w:spacing w:line="360" w:lineRule="auto"/>
        <w:rPr>
          <w:rFonts w:ascii="맑은 고딕" w:eastAsia="맑은 고딕" w:hAnsi="맑은 고딕"/>
          <w:color w:val="121315"/>
          <w:sz w:val="24"/>
          <w:szCs w:val="24"/>
        </w:rPr>
      </w:pPr>
      <w:r w:rsidRPr="00E37D8A">
        <w:rPr>
          <w:rFonts w:ascii="맑은 고딕" w:eastAsia="맑은 고딕" w:hAnsi="맑은 고딕" w:cs="Arial Unicode MS"/>
          <w:color w:val="121315"/>
          <w:sz w:val="24"/>
          <w:szCs w:val="24"/>
        </w:rPr>
        <w:t xml:space="preserve">트렌드 리서치 - 트렌드 리서치에서는 음악을 통한 정서적 회상 유도와 세대 간 소통을 위한 설치 예술의 전략을 구상하였고 ‘레트로’ 및 ‘뉴트로’ 현상의 확산이 정서적 회상과 밀접하게 연결되어 있음을 발견할 수 있었다. 이는 단순히 과거를 소비하는 것을 넘어, 과거의 감성을 현대적으로 재해석하여 새로운 가치를 창출하는 경향을 보여준다. 소셜 미디어와 온라인 커뮤니티에서 공유되는 ‘추억’ 콘텐츠는 트렌드를 주도하며, 집단적인 정서적 유대감을 형성하는 기제로 작용하고 있다. </w:t>
      </w:r>
    </w:p>
    <w:p w14:paraId="3207376A" w14:textId="77777777" w:rsidR="00FA49AF" w:rsidRDefault="00A92B46" w:rsidP="00FA49AF">
      <w:pPr>
        <w:spacing w:line="360" w:lineRule="auto"/>
        <w:rPr>
          <w:rFonts w:ascii="맑은 고딕" w:eastAsia="맑은 고딕" w:hAnsi="맑은 고딕" w:cs="Arial Unicode MS"/>
          <w:color w:val="121315"/>
          <w:sz w:val="24"/>
          <w:szCs w:val="24"/>
        </w:rPr>
      </w:pPr>
      <w:r w:rsidRPr="00E37D8A">
        <w:rPr>
          <w:rFonts w:ascii="맑은 고딕" w:eastAsia="맑은 고딕" w:hAnsi="맑은 고딕" w:cs="Arial Unicode MS"/>
          <w:color w:val="121315"/>
          <w:sz w:val="24"/>
          <w:szCs w:val="24"/>
        </w:rPr>
        <w:t xml:space="preserve">설치 예술 전략에서의 공통 음악 요소로는 레트로 사운드, 스토리텔링 중심의 가사, 감성 코드의 멜로디 등이 포함되어있다. 세대별 특성을 반영한 전략으로 베이비붐 세대는 </w:t>
      </w:r>
      <w:r w:rsidRPr="00E37D8A">
        <w:rPr>
          <w:rFonts w:ascii="맑은 고딕" w:eastAsia="맑은 고딕" w:hAnsi="맑은 고딕" w:cs="Arial Unicode MS"/>
          <w:color w:val="121315"/>
          <w:sz w:val="24"/>
          <w:szCs w:val="24"/>
        </w:rPr>
        <w:lastRenderedPageBreak/>
        <w:t>트로트와 포크 음악을, X세대는 포크락과 삐삐를, 밀레니얼 세대는 90년대 댄스와 싸이월드 BGM 등의 요소들이 전시에 들어갈 것이다. Z세대와 알파세대는 K-pop과 디지털 사운드를 중심으로 콘텐츠 생성 기능을 제공한다. 설치 예술의 목표는 음악을 매개로 정서적 연결을 유도하며, ‘사운드 다이어리’, ‘공유된 기억과 추억으로 조각 맞추기’, ‘추억 공유 턴테이블’ 등으로 구성된 감정 소통형 공간을 설계하는 것이다. 이를 통해 각 세대의 공감 코드와 감성 구조를 바탕으로 관계를 재구성하고 기억을 공유하는 경험을 제공하는 것이 목표이다.</w:t>
      </w:r>
      <w:bookmarkStart w:id="28" w:name="_y7076evyq0k" w:colFirst="0" w:colLast="0"/>
      <w:bookmarkEnd w:id="28"/>
    </w:p>
    <w:p w14:paraId="0B4DAFCF" w14:textId="77777777" w:rsidR="0024429E" w:rsidRPr="00E37D8A" w:rsidRDefault="0024429E" w:rsidP="00FA49AF">
      <w:pPr>
        <w:spacing w:line="360" w:lineRule="auto"/>
        <w:rPr>
          <w:rFonts w:ascii="맑은 고딕" w:eastAsia="맑은 고딕" w:hAnsi="맑은 고딕"/>
        </w:rPr>
      </w:pPr>
    </w:p>
    <w:p w14:paraId="7865A73E" w14:textId="7525464F" w:rsidR="00A92B46" w:rsidRPr="00611B91" w:rsidRDefault="00A92B46" w:rsidP="0024429E">
      <w:pPr>
        <w:spacing w:line="360" w:lineRule="auto"/>
        <w:rPr>
          <w:rFonts w:ascii="맑은 고딕" w:eastAsia="맑은 고딕" w:hAnsi="맑은 고딕"/>
          <w:b/>
          <w:bCs/>
          <w:color w:val="121315"/>
          <w:sz w:val="28"/>
          <w:szCs w:val="28"/>
        </w:rPr>
      </w:pPr>
      <w:r w:rsidRPr="00611B91">
        <w:rPr>
          <w:rFonts w:ascii="맑은 고딕" w:eastAsia="맑은 고딕" w:hAnsi="맑은 고딕"/>
          <w:b/>
          <w:bCs/>
          <w:sz w:val="28"/>
          <w:szCs w:val="28"/>
        </w:rPr>
        <w:t>3.3 주요 패턴 도출</w:t>
      </w:r>
    </w:p>
    <w:p w14:paraId="6ECDFBB8" w14:textId="77777777" w:rsidR="00A92B46" w:rsidRPr="00E37D8A" w:rsidRDefault="00A92B46" w:rsidP="0024429E">
      <w:pPr>
        <w:spacing w:line="360" w:lineRule="auto"/>
        <w:rPr>
          <w:rFonts w:ascii="맑은 고딕" w:eastAsia="맑은 고딕" w:hAnsi="맑은 고딕"/>
          <w:sz w:val="24"/>
          <w:szCs w:val="24"/>
        </w:rPr>
      </w:pPr>
      <w:r w:rsidRPr="00E37D8A">
        <w:rPr>
          <w:rFonts w:ascii="맑은 고딕" w:eastAsia="맑은 고딕" w:hAnsi="맑은 고딕" w:cs="Arial Unicode MS"/>
          <w:sz w:val="24"/>
          <w:szCs w:val="24"/>
        </w:rPr>
        <w:t>1.전체 감성 어휘</w:t>
      </w:r>
    </w:p>
    <w:p w14:paraId="6F3EA7F8" w14:textId="77777777" w:rsidR="00A92B46" w:rsidRPr="00E37D8A" w:rsidRDefault="00A92B46" w:rsidP="00A92B46">
      <w:pPr>
        <w:spacing w:line="360" w:lineRule="auto"/>
        <w:rPr>
          <w:rFonts w:ascii="맑은 고딕" w:eastAsia="맑은 고딕" w:hAnsi="맑은 고딕"/>
          <w:color w:val="121315"/>
          <w:sz w:val="24"/>
          <w:szCs w:val="24"/>
        </w:rPr>
      </w:pPr>
      <w:r w:rsidRPr="00E37D8A">
        <w:rPr>
          <w:rFonts w:ascii="맑은 고딕" w:eastAsia="맑은 고딕" w:hAnsi="맑은 고딕"/>
          <w:noProof/>
          <w:color w:val="121315"/>
          <w:sz w:val="24"/>
          <w:szCs w:val="24"/>
        </w:rPr>
        <w:drawing>
          <wp:inline distT="114300" distB="114300" distL="114300" distR="114300" wp14:anchorId="653D54EE" wp14:editId="0E8B7D40">
            <wp:extent cx="5731200" cy="3098800"/>
            <wp:effectExtent l="0" t="0" r="0" b="0"/>
            <wp:docPr id="4" name="image2.png" descr="텍스트, 폰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4" name="image2.png" descr="텍스트, 폰트, 스크린샷, 그래픽이(가) 표시된 사진&#10;&#10;자동 생성된 설명"/>
                    <pic:cNvPicPr preferRelativeResize="0"/>
                  </pic:nvPicPr>
                  <pic:blipFill>
                    <a:blip r:embed="rId20"/>
                    <a:srcRect/>
                    <a:stretch>
                      <a:fillRect/>
                    </a:stretch>
                  </pic:blipFill>
                  <pic:spPr>
                    <a:xfrm>
                      <a:off x="0" y="0"/>
                      <a:ext cx="5731200" cy="3098800"/>
                    </a:xfrm>
                    <a:prstGeom prst="rect">
                      <a:avLst/>
                    </a:prstGeom>
                    <a:ln/>
                  </pic:spPr>
                </pic:pic>
              </a:graphicData>
            </a:graphic>
          </wp:inline>
        </w:drawing>
      </w:r>
    </w:p>
    <w:p w14:paraId="51BEC51C" w14:textId="77777777" w:rsidR="00A92B46" w:rsidRPr="00E37D8A" w:rsidRDefault="00A92B46" w:rsidP="00A92B46">
      <w:pPr>
        <w:spacing w:line="360" w:lineRule="auto"/>
        <w:rPr>
          <w:rFonts w:ascii="맑은 고딕" w:eastAsia="맑은 고딕" w:hAnsi="맑은 고딕"/>
          <w:color w:val="121315"/>
          <w:sz w:val="24"/>
          <w:szCs w:val="24"/>
        </w:rPr>
      </w:pPr>
    </w:p>
    <w:p w14:paraId="1E9CB24B" w14:textId="77777777" w:rsidR="00A92B46" w:rsidRPr="00E37D8A" w:rsidRDefault="00A92B46" w:rsidP="00A92B46">
      <w:pPr>
        <w:spacing w:line="360" w:lineRule="auto"/>
        <w:rPr>
          <w:rFonts w:ascii="맑은 고딕" w:eastAsia="맑은 고딕" w:hAnsi="맑은 고딕"/>
          <w:color w:val="121315"/>
          <w:sz w:val="24"/>
          <w:szCs w:val="24"/>
        </w:rPr>
      </w:pPr>
      <w:r w:rsidRPr="00E37D8A">
        <w:rPr>
          <w:rFonts w:ascii="맑은 고딕" w:eastAsia="맑은 고딕" w:hAnsi="맑은 고딕" w:cs="Arial Unicode MS"/>
          <w:color w:val="121315"/>
          <w:sz w:val="24"/>
          <w:szCs w:val="24"/>
        </w:rPr>
        <w:t>2.전체 일반 어휘</w:t>
      </w:r>
    </w:p>
    <w:p w14:paraId="7C70A908" w14:textId="77777777" w:rsidR="00A92B46" w:rsidRPr="00E37D8A" w:rsidRDefault="00A92B46" w:rsidP="00A92B46">
      <w:pPr>
        <w:spacing w:line="360" w:lineRule="auto"/>
        <w:rPr>
          <w:rFonts w:ascii="맑은 고딕" w:eastAsia="맑은 고딕" w:hAnsi="맑은 고딕"/>
          <w:color w:val="121315"/>
          <w:sz w:val="24"/>
          <w:szCs w:val="24"/>
        </w:rPr>
      </w:pPr>
      <w:r w:rsidRPr="00E37D8A">
        <w:rPr>
          <w:rFonts w:ascii="맑은 고딕" w:eastAsia="맑은 고딕" w:hAnsi="맑은 고딕"/>
          <w:noProof/>
          <w:color w:val="121315"/>
          <w:sz w:val="24"/>
          <w:szCs w:val="24"/>
        </w:rPr>
        <w:lastRenderedPageBreak/>
        <w:drawing>
          <wp:inline distT="114300" distB="114300" distL="114300" distR="114300" wp14:anchorId="2232E45A" wp14:editId="1850AA70">
            <wp:extent cx="5731200" cy="3098800"/>
            <wp:effectExtent l="0" t="0" r="0" b="0"/>
            <wp:docPr id="872814359" name="image1.png" descr="텍스트, 폰트, 그래픽, 그래픽 디자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872814359" name="image1.png" descr="텍스트, 폰트, 그래픽, 그래픽 디자인이(가) 표시된 사진&#10;&#10;자동 생성된 설명"/>
                    <pic:cNvPicPr preferRelativeResize="0"/>
                  </pic:nvPicPr>
                  <pic:blipFill>
                    <a:blip r:embed="rId21"/>
                    <a:srcRect/>
                    <a:stretch>
                      <a:fillRect/>
                    </a:stretch>
                  </pic:blipFill>
                  <pic:spPr>
                    <a:xfrm>
                      <a:off x="0" y="0"/>
                      <a:ext cx="5731200" cy="3098800"/>
                    </a:xfrm>
                    <a:prstGeom prst="rect">
                      <a:avLst/>
                    </a:prstGeom>
                    <a:ln/>
                  </pic:spPr>
                </pic:pic>
              </a:graphicData>
            </a:graphic>
          </wp:inline>
        </w:drawing>
      </w:r>
    </w:p>
    <w:p w14:paraId="0911842E" w14:textId="77777777" w:rsidR="00A92B46" w:rsidRPr="00E37D8A" w:rsidRDefault="00A92B46" w:rsidP="00A92B46">
      <w:pPr>
        <w:spacing w:line="360" w:lineRule="auto"/>
        <w:rPr>
          <w:rFonts w:ascii="맑은 고딕" w:eastAsia="맑은 고딕" w:hAnsi="맑은 고딕"/>
          <w:color w:val="121315"/>
          <w:sz w:val="24"/>
          <w:szCs w:val="24"/>
        </w:rPr>
      </w:pPr>
      <w:r w:rsidRPr="00E37D8A">
        <w:rPr>
          <w:rFonts w:ascii="맑은 고딕" w:eastAsia="맑은 고딕" w:hAnsi="맑은 고딕" w:cs="Arial Unicode MS"/>
          <w:color w:val="121315"/>
          <w:sz w:val="24"/>
          <w:szCs w:val="24"/>
        </w:rPr>
        <w:t>범용 설문과 심층 인터뷰 데이터를 통합 분석한 결과, 정서적 회상은 매개체를 통해 과거의 자아와 현재의 자아를 연결하는 중요한 심리적 과정임을 확인할 수 있다. 세대별 공통점으로는 모든 세대가 '음악'을 가장 강력한 정서적 회상 매개체로 인식하며, 특정 시기를 대표하는 콘텐츠가 공유된 추억으로 작용한다는 점이 두드러졌다. 또한, 정서적 회상을 통해 '안정감', '위안', '스트레스 해소' 등의 긍정적 감정을 얻으려 한다는 점도 공통적이었다는 사실을 확인할 수 있다.</w:t>
      </w:r>
    </w:p>
    <w:p w14:paraId="00089E53" w14:textId="77777777" w:rsidR="00A92B46" w:rsidRPr="00E37D8A" w:rsidRDefault="00A92B46" w:rsidP="00A92B46">
      <w:pPr>
        <w:spacing w:before="240" w:after="240" w:line="360" w:lineRule="auto"/>
        <w:rPr>
          <w:rFonts w:ascii="맑은 고딕" w:eastAsia="맑은 고딕" w:hAnsi="맑은 고딕"/>
          <w:color w:val="121315"/>
          <w:sz w:val="24"/>
          <w:szCs w:val="24"/>
        </w:rPr>
      </w:pPr>
      <w:r w:rsidRPr="00E37D8A">
        <w:rPr>
          <w:rFonts w:ascii="맑은 고딕" w:eastAsia="맑은 고딕" w:hAnsi="맑은 고딕" w:cs="Arial Unicode MS"/>
          <w:color w:val="121315"/>
          <w:sz w:val="24"/>
          <w:szCs w:val="24"/>
        </w:rPr>
        <w:t>세대별 차이점은 매체 접근 방식과 회상의 형태에서 명확히 나타났다. 기성세대는 주로 물리적 매체(CD, 비디오테이프)나 방송 매체(TV, 라디오)를 통한 직접적인 경험에서 오는 향수가 강한 반면, MZ세대는 유튜브, 넷플릭스 등 디지털 플랫폼을 통한 '발굴'이나 '재해석된' 콘텐츠를 통해 정서적 회상을 경험하는 경향이 나타났다. 이는 MZ세대가 과거를 직접 경험하지 않았음에도 불구하고, 뉴트로 트렌드를 통해 간접적으로 과거의 감성을 소비하는 특성을 가지고 있다는 것을 알 수 있다.</w:t>
      </w:r>
    </w:p>
    <w:p w14:paraId="65AE7FCF" w14:textId="77777777" w:rsidR="00A92B46" w:rsidRPr="00E37D8A" w:rsidRDefault="00A92B46" w:rsidP="00A92B46">
      <w:pPr>
        <w:spacing w:before="240" w:after="240" w:line="360" w:lineRule="auto"/>
        <w:rPr>
          <w:rFonts w:ascii="맑은 고딕" w:eastAsia="맑은 고딕" w:hAnsi="맑은 고딕"/>
          <w:color w:val="121315"/>
          <w:sz w:val="24"/>
          <w:szCs w:val="24"/>
        </w:rPr>
      </w:pPr>
      <w:r w:rsidRPr="00E37D8A">
        <w:rPr>
          <w:rFonts w:ascii="맑은 고딕" w:eastAsia="맑은 고딕" w:hAnsi="맑은 고딕" w:cs="Arial Unicode MS"/>
          <w:color w:val="121315"/>
          <w:sz w:val="24"/>
          <w:szCs w:val="24"/>
        </w:rPr>
        <w:t>매체별 정서적 회상의 기제를 정리하면 다음과 같다:</w:t>
      </w:r>
    </w:p>
    <w:p w14:paraId="726A281A" w14:textId="0F37540B" w:rsidR="00A92B46" w:rsidRPr="00E37D8A" w:rsidRDefault="00FA49AF" w:rsidP="00FA49AF">
      <w:pPr>
        <w:widowControl/>
        <w:autoSpaceDE/>
        <w:autoSpaceDN/>
        <w:spacing w:before="240" w:line="360" w:lineRule="auto"/>
        <w:ind w:left="720"/>
        <w:rPr>
          <w:rFonts w:ascii="맑은 고딕" w:eastAsia="맑은 고딕" w:hAnsi="맑은 고딕"/>
          <w:color w:val="121315"/>
          <w:sz w:val="24"/>
          <w:szCs w:val="24"/>
        </w:rPr>
      </w:pPr>
      <w:r w:rsidRPr="00E37D8A">
        <w:rPr>
          <w:rFonts w:ascii="맑은 고딕" w:eastAsia="맑은 고딕" w:hAnsi="맑은 고딕" w:cs="Arial Unicode MS" w:hint="eastAsia"/>
          <w:color w:val="121315"/>
          <w:sz w:val="24"/>
          <w:szCs w:val="24"/>
        </w:rPr>
        <w:t>1.</w:t>
      </w:r>
      <w:r w:rsidR="00A92B46" w:rsidRPr="00E37D8A">
        <w:rPr>
          <w:rFonts w:ascii="맑은 고딕" w:eastAsia="맑은 고딕" w:hAnsi="맑은 고딕" w:cs="Arial Unicode MS"/>
          <w:color w:val="121315"/>
          <w:sz w:val="24"/>
          <w:szCs w:val="24"/>
        </w:rPr>
        <w:t>음악: 청각적 자극을 통해 특정 시기의 분위기, 사건, 감정을 가장 직접적이고 강력하게 소환하는 기제.</w:t>
      </w:r>
    </w:p>
    <w:p w14:paraId="6D91573E" w14:textId="07006825" w:rsidR="00A92B46" w:rsidRPr="00E37D8A" w:rsidRDefault="00FA49AF" w:rsidP="00FA49AF">
      <w:pPr>
        <w:widowControl/>
        <w:autoSpaceDE/>
        <w:autoSpaceDN/>
        <w:spacing w:line="360" w:lineRule="auto"/>
        <w:ind w:left="720"/>
        <w:rPr>
          <w:rFonts w:ascii="맑은 고딕" w:eastAsia="맑은 고딕" w:hAnsi="맑은 고딕"/>
          <w:color w:val="121315"/>
          <w:sz w:val="24"/>
          <w:szCs w:val="24"/>
        </w:rPr>
      </w:pPr>
      <w:r w:rsidRPr="00E37D8A">
        <w:rPr>
          <w:rFonts w:ascii="맑은 고딕" w:eastAsia="맑은 고딕" w:hAnsi="맑은 고딕" w:cs="Arial Unicode MS" w:hint="eastAsia"/>
          <w:color w:val="121315"/>
          <w:sz w:val="24"/>
          <w:szCs w:val="24"/>
        </w:rPr>
        <w:lastRenderedPageBreak/>
        <w:t>2.</w:t>
      </w:r>
      <w:r w:rsidR="00A92B46" w:rsidRPr="00E37D8A">
        <w:rPr>
          <w:rFonts w:ascii="맑은 고딕" w:eastAsia="맑은 고딕" w:hAnsi="맑은 고딕" w:cs="Arial Unicode MS"/>
          <w:color w:val="121315"/>
          <w:sz w:val="24"/>
          <w:szCs w:val="24"/>
        </w:rPr>
        <w:t>영상 (TV, 영화, 유튜브): 시각적 서사와 스토리를 통해 특정 경험이나 시대상을 재현하며 공감각적인 회상 유발.</w:t>
      </w:r>
    </w:p>
    <w:p w14:paraId="7BCCD1A4" w14:textId="078634EC" w:rsidR="00A92B46" w:rsidRPr="00E37D8A" w:rsidRDefault="00FA49AF" w:rsidP="00FA49AF">
      <w:pPr>
        <w:widowControl/>
        <w:autoSpaceDE/>
        <w:autoSpaceDN/>
        <w:spacing w:line="360" w:lineRule="auto"/>
        <w:ind w:left="720"/>
        <w:rPr>
          <w:rFonts w:ascii="맑은 고딕" w:eastAsia="맑은 고딕" w:hAnsi="맑은 고딕"/>
          <w:color w:val="121315"/>
          <w:sz w:val="24"/>
          <w:szCs w:val="24"/>
        </w:rPr>
      </w:pPr>
      <w:r w:rsidRPr="00E37D8A">
        <w:rPr>
          <w:rFonts w:ascii="맑은 고딕" w:eastAsia="맑은 고딕" w:hAnsi="맑은 고딕" w:cs="Arial Unicode MS" w:hint="eastAsia"/>
          <w:color w:val="121315"/>
          <w:sz w:val="24"/>
          <w:szCs w:val="24"/>
        </w:rPr>
        <w:t>3.</w:t>
      </w:r>
      <w:r w:rsidR="00A92B46" w:rsidRPr="00E37D8A">
        <w:rPr>
          <w:rFonts w:ascii="맑은 고딕" w:eastAsia="맑은 고딕" w:hAnsi="맑은 고딕" w:cs="Arial Unicode MS"/>
          <w:color w:val="121315"/>
          <w:sz w:val="24"/>
          <w:szCs w:val="24"/>
        </w:rPr>
        <w:t>사진: 시각적 기록을 통해 특정 순간의 감정, 인물, 장소를 명확하게 상기시키는 기제.</w:t>
      </w:r>
    </w:p>
    <w:p w14:paraId="7B9384F9" w14:textId="65B19759" w:rsidR="00A92B46" w:rsidRPr="00E37D8A" w:rsidRDefault="00FA49AF" w:rsidP="00FA49AF">
      <w:pPr>
        <w:widowControl/>
        <w:autoSpaceDE/>
        <w:autoSpaceDN/>
        <w:spacing w:after="240" w:line="360" w:lineRule="auto"/>
        <w:ind w:left="720"/>
        <w:rPr>
          <w:rFonts w:ascii="맑은 고딕" w:eastAsia="맑은 고딕" w:hAnsi="맑은 고딕"/>
          <w:color w:val="121315"/>
          <w:sz w:val="24"/>
          <w:szCs w:val="24"/>
        </w:rPr>
      </w:pPr>
      <w:r w:rsidRPr="00E37D8A">
        <w:rPr>
          <w:rFonts w:ascii="맑은 고딕" w:eastAsia="맑은 고딕" w:hAnsi="맑은 고딕" w:cs="Arial Unicode MS" w:hint="eastAsia"/>
          <w:color w:val="121315"/>
          <w:sz w:val="24"/>
          <w:szCs w:val="24"/>
        </w:rPr>
        <w:t>4.</w:t>
      </w:r>
      <w:r w:rsidR="00A92B46" w:rsidRPr="00E37D8A">
        <w:rPr>
          <w:rFonts w:ascii="맑은 고딕" w:eastAsia="맑은 고딕" w:hAnsi="맑은 고딕" w:cs="Arial Unicode MS"/>
          <w:color w:val="121315"/>
          <w:sz w:val="24"/>
          <w:szCs w:val="24"/>
        </w:rPr>
        <w:t>텍스트 (책, 웹툰): 상상력을 자극하고 개인의 경험과 연결하며 내면화된 정서를 촉발하는 기제.</w:t>
      </w:r>
    </w:p>
    <w:p w14:paraId="0F8DF766" w14:textId="77777777" w:rsidR="00FA49AF" w:rsidRPr="00E37D8A" w:rsidRDefault="00A92B46" w:rsidP="00FA49AF">
      <w:pPr>
        <w:spacing w:before="240" w:after="240" w:line="360" w:lineRule="auto"/>
        <w:rPr>
          <w:rFonts w:ascii="맑은 고딕" w:eastAsia="맑은 고딕" w:hAnsi="맑은 고딕" w:cs="Arial Unicode MS"/>
          <w:color w:val="121315"/>
          <w:sz w:val="24"/>
          <w:szCs w:val="24"/>
        </w:rPr>
      </w:pPr>
      <w:r w:rsidRPr="00E37D8A">
        <w:rPr>
          <w:rFonts w:ascii="맑은 고딕" w:eastAsia="맑은 고딕" w:hAnsi="맑은 고딕" w:cs="Arial Unicode MS"/>
          <w:color w:val="121315"/>
          <w:sz w:val="24"/>
          <w:szCs w:val="24"/>
        </w:rPr>
        <w:t>이러한 패턴들은 매체 유형에 따른 정서적 회상 메커니즘의 차이를 보여주는 교차 테이블 형태로 정리될 수 있다.</w:t>
      </w:r>
      <w:bookmarkStart w:id="29" w:name="_8obil5434waa" w:colFirst="0" w:colLast="0"/>
      <w:bookmarkEnd w:id="29"/>
    </w:p>
    <w:p w14:paraId="71CFF675" w14:textId="77777777" w:rsidR="00FA49AF" w:rsidRPr="00E37D8A" w:rsidRDefault="00FA49AF" w:rsidP="00FA49AF">
      <w:pPr>
        <w:spacing w:before="240" w:after="240" w:line="360" w:lineRule="auto"/>
        <w:rPr>
          <w:rFonts w:ascii="맑은 고딕" w:eastAsia="맑은 고딕" w:hAnsi="맑은 고딕" w:cs="Arial Unicode MS"/>
          <w:color w:val="121315"/>
          <w:sz w:val="24"/>
          <w:szCs w:val="24"/>
        </w:rPr>
      </w:pPr>
    </w:p>
    <w:p w14:paraId="287DD4A0" w14:textId="6A3F0ACB" w:rsidR="00A92B46" w:rsidRPr="00611B91" w:rsidRDefault="00A92B46" w:rsidP="0024429E">
      <w:pPr>
        <w:rPr>
          <w:rFonts w:ascii="맑은 고딕" w:eastAsia="맑은 고딕" w:hAnsi="맑은 고딕"/>
          <w:b/>
          <w:bCs/>
          <w:color w:val="121315"/>
          <w:sz w:val="28"/>
          <w:szCs w:val="28"/>
        </w:rPr>
      </w:pPr>
      <w:r w:rsidRPr="00611B91">
        <w:rPr>
          <w:rFonts w:ascii="맑은 고딕" w:eastAsia="맑은 고딕" w:hAnsi="맑은 고딕"/>
          <w:b/>
          <w:bCs/>
          <w:sz w:val="28"/>
          <w:szCs w:val="28"/>
        </w:rPr>
        <w:t>3.4 연구의 의의</w:t>
      </w:r>
    </w:p>
    <w:p w14:paraId="7E52C0BC" w14:textId="77777777" w:rsidR="00A92B46" w:rsidRPr="00E37D8A" w:rsidRDefault="00A92B46" w:rsidP="00A92B46">
      <w:pPr>
        <w:spacing w:before="240" w:after="240" w:line="360" w:lineRule="auto"/>
        <w:rPr>
          <w:rFonts w:ascii="맑은 고딕" w:eastAsia="맑은 고딕" w:hAnsi="맑은 고딕"/>
          <w:sz w:val="24"/>
          <w:szCs w:val="24"/>
        </w:rPr>
      </w:pPr>
      <w:r w:rsidRPr="00E37D8A">
        <w:rPr>
          <w:rFonts w:ascii="맑은 고딕" w:eastAsia="맑은 고딕" w:hAnsi="맑은 고딕" w:cs="Arial Unicode MS"/>
          <w:sz w:val="24"/>
          <w:szCs w:val="24"/>
        </w:rPr>
        <w:t>본 연구는 매체를 통한 정서적 회상 현상을 범용 설문과 심층 인터뷰를 병행하여 다각적으로 분석함으로써, 그 복합적인 메커니즘을 규명하는 데 기여하였다. 특히, 과거 회상이 단순한 개인적 경험을 넘어 세대 간 문화적 공통점과 차이점을 이해하는 중요한 단서가 됨을 밝힐 수 있었다. 세대별 매체 이용 행태와 정서적 회상 간의 상관관계를 심층적으로 탐구함으로써, 미디어 소비가 개인의 감정과 기억, 그리고 정체성 형성에 미치는 영향을 명확히 제시할 수 있게 되었다.</w:t>
      </w:r>
    </w:p>
    <w:p w14:paraId="47B8D87E" w14:textId="77777777" w:rsidR="00A92B46" w:rsidRPr="00E37D8A" w:rsidRDefault="00A92B46" w:rsidP="00A92B46">
      <w:pPr>
        <w:spacing w:before="240" w:after="240" w:line="360" w:lineRule="auto"/>
        <w:rPr>
          <w:rFonts w:ascii="맑은 고딕" w:eastAsia="맑은 고딕" w:hAnsi="맑은 고딕"/>
          <w:sz w:val="24"/>
          <w:szCs w:val="24"/>
        </w:rPr>
      </w:pPr>
      <w:r w:rsidRPr="00E37D8A">
        <w:rPr>
          <w:rFonts w:ascii="맑은 고딕" w:eastAsia="맑은 고딕" w:hAnsi="맑은 고딕" w:cs="Arial Unicode MS"/>
          <w:sz w:val="24"/>
          <w:szCs w:val="24"/>
        </w:rPr>
        <w:t>본 연구 결과는 콘텐츠 제작 및 마케팅 전략 수립에 실질적인 함의를 제공한다. 소비자의 정서적 니즈를 충족시키고 깊은 공감을 유발하는 콘텐츠를 기획할 때, 세대별 특성과 매체별 정서적 회상 기제를 고려한 맞춤형 접근 방식의 중요성을 강조한다. 예를 들어, 특정 세대를 겨냥한 뉴트로 콘텐츠 개발이나, 감성적 연결을 강화하는 미디어 서비스 설계에 본 연구의 통찰이 활용될 수 있다.</w:t>
      </w:r>
    </w:p>
    <w:p w14:paraId="19563EB4" w14:textId="77777777" w:rsidR="00A92B46" w:rsidRPr="00E37D8A" w:rsidRDefault="00A92B46" w:rsidP="00A92B46">
      <w:pPr>
        <w:spacing w:before="240" w:after="240" w:line="360" w:lineRule="auto"/>
        <w:rPr>
          <w:rFonts w:ascii="맑은 고딕" w:eastAsia="맑은 고딕" w:hAnsi="맑은 고딕"/>
          <w:sz w:val="24"/>
          <w:szCs w:val="24"/>
        </w:rPr>
      </w:pPr>
      <w:r w:rsidRPr="00E37D8A">
        <w:rPr>
          <w:rFonts w:ascii="맑은 고딕" w:eastAsia="맑은 고딕" w:hAnsi="맑은 고딕" w:cs="Arial Unicode MS"/>
          <w:sz w:val="24"/>
          <w:szCs w:val="24"/>
        </w:rPr>
        <w:t xml:space="preserve">또한, 본 연구는 급변하는 미디어 환경 속에서 '추억'과 '향수'가 단순한 과거 지향이 아닌, </w:t>
      </w:r>
      <w:r w:rsidRPr="00E37D8A">
        <w:rPr>
          <w:rFonts w:ascii="맑은 고딕" w:eastAsia="맑은 고딕" w:hAnsi="맑은 고딕" w:cs="Arial Unicode MS"/>
          <w:sz w:val="24"/>
          <w:szCs w:val="24"/>
        </w:rPr>
        <w:lastRenderedPageBreak/>
        <w:t>현재의 삶에 긍정적인 영향을 미치고 미래를 향한 동기 부여가 될 수 있음을 시사한다. 이는 디지털 시대의 새로운 감성적 연결 방식을 이해하고, 미디어의 사회적 역할에 대한 논의를 확장하는 데 중요한 학술적 의의를 가진다. 향후 연구에서는 특정 감정 상태가 정서적 회상에 미치는 영향이나, 문화적 배경에 따른 회상 메커니즘의 차이에 대한 비교 연구를 진행할 수 있을 것이다.</w:t>
      </w:r>
    </w:p>
    <w:p w14:paraId="1CB04C92" w14:textId="77777777" w:rsidR="00A92B46" w:rsidRPr="00E37D8A" w:rsidRDefault="00A92B46" w:rsidP="00A92B46">
      <w:pPr>
        <w:spacing w:before="240" w:after="240" w:line="360" w:lineRule="auto"/>
        <w:rPr>
          <w:rFonts w:ascii="맑은 고딕" w:eastAsia="맑은 고딕" w:hAnsi="맑은 고딕"/>
          <w:sz w:val="24"/>
          <w:szCs w:val="24"/>
        </w:rPr>
      </w:pPr>
    </w:p>
    <w:p w14:paraId="52C19E52" w14:textId="30BD2F7C" w:rsidR="00611B91" w:rsidRDefault="00611B91" w:rsidP="0024429E">
      <w:pPr>
        <w:rPr>
          <w:rFonts w:ascii="맑은 고딕" w:eastAsia="맑은 고딕" w:hAnsi="맑은 고딕"/>
          <w:b/>
          <w:bCs/>
          <w:sz w:val="32"/>
          <w:szCs w:val="32"/>
        </w:rPr>
      </w:pPr>
      <w:bookmarkStart w:id="30" w:name="_o0yd7yhfoc59" w:colFirst="0" w:colLast="0"/>
      <w:bookmarkEnd w:id="30"/>
      <w:r>
        <w:rPr>
          <w:rFonts w:ascii="맑은 고딕" w:eastAsia="맑은 고딕" w:hAnsi="맑은 고딕" w:hint="eastAsia"/>
          <w:b/>
          <w:bCs/>
          <w:sz w:val="32"/>
          <w:szCs w:val="32"/>
        </w:rPr>
        <w:t>4. 프로토타입</w:t>
      </w:r>
    </w:p>
    <w:p w14:paraId="53893723" w14:textId="50E3EB2B" w:rsidR="00FA49AF" w:rsidRPr="00611B91" w:rsidRDefault="00A92B46" w:rsidP="0024429E">
      <w:pPr>
        <w:rPr>
          <w:rFonts w:ascii="맑은 고딕" w:eastAsia="맑은 고딕" w:hAnsi="맑은 고딕"/>
          <w:b/>
          <w:bCs/>
          <w:sz w:val="28"/>
          <w:szCs w:val="28"/>
        </w:rPr>
      </w:pPr>
      <w:r w:rsidRPr="00611B91">
        <w:rPr>
          <w:rFonts w:ascii="맑은 고딕" w:eastAsia="맑은 고딕" w:hAnsi="맑은 고딕"/>
          <w:b/>
          <w:bCs/>
          <w:sz w:val="28"/>
          <w:szCs w:val="28"/>
        </w:rPr>
        <w:t>4.1 음악적 적용</w:t>
      </w:r>
    </w:p>
    <w:p w14:paraId="6215B539" w14:textId="36791A5B" w:rsidR="00FA49AF" w:rsidRPr="00E37D8A" w:rsidRDefault="00FA49AF" w:rsidP="00A92B46">
      <w:pPr>
        <w:spacing w:before="240" w:after="240" w:line="360" w:lineRule="auto"/>
        <w:rPr>
          <w:rFonts w:ascii="맑은 고딕" w:eastAsia="맑은 고딕" w:hAnsi="맑은 고딕"/>
          <w:color w:val="121315"/>
          <w:sz w:val="24"/>
          <w:szCs w:val="24"/>
        </w:rPr>
      </w:pPr>
      <w:r w:rsidRPr="00E37D8A">
        <w:rPr>
          <w:rFonts w:ascii="맑은 고딕" w:eastAsia="맑은 고딕" w:hAnsi="맑은 고딕" w:cs="Arial Unicode MS"/>
          <w:color w:val="121315"/>
          <w:sz w:val="24"/>
          <w:szCs w:val="24"/>
        </w:rPr>
        <w:t>본 연구팀은 앞선 분석 결과를 바탕으로, 사람들이 지나가면서 가볍게 참여하며 공통된 기억을 매개로 소통을 활성화할 수 있는 인터랙티브 프로토타입 작품을 설계할 예정이다. 이 작품은 참여자가 자신의 추억이 담긴 물건의 아이콘을 선택하고, 이를 큰 화면에 띄워 다른 참여자들과 시각적, 청각적으로 상호작용하며 새로운 경험을 창출하도록 구성될 것이다. 각 분석 결과가 작품 설계에 어떻게 적용될 것인지는 다음과 같다.</w:t>
      </w:r>
    </w:p>
    <w:p w14:paraId="4D951F7C" w14:textId="1F8E68C7" w:rsidR="00A92B46" w:rsidRPr="00E37D8A" w:rsidRDefault="00A92B46" w:rsidP="00FA49AF">
      <w:pPr>
        <w:spacing w:before="240" w:after="240" w:line="360" w:lineRule="auto"/>
        <w:rPr>
          <w:rFonts w:ascii="맑은 고딕" w:eastAsia="맑은 고딕" w:hAnsi="맑은 고딕"/>
          <w:color w:val="121315"/>
          <w:sz w:val="24"/>
          <w:szCs w:val="24"/>
        </w:rPr>
      </w:pPr>
      <w:r w:rsidRPr="00E37D8A">
        <w:rPr>
          <w:rFonts w:ascii="맑은 고딕" w:eastAsia="맑은 고딕" w:hAnsi="맑은 고딕" w:cs="Arial Unicode MS"/>
          <w:color w:val="121315"/>
          <w:sz w:val="24"/>
          <w:szCs w:val="24"/>
        </w:rPr>
        <w:t>트렌드 리서치 분석 결과, 음악은 레트로 사운드</w:t>
      </w:r>
      <w:r w:rsidRPr="00E37D8A">
        <w:rPr>
          <w:rFonts w:ascii="맑은 고딕" w:eastAsia="맑은 고딕" w:hAnsi="맑은 고딕"/>
          <w:color w:val="121315"/>
          <w:sz w:val="24"/>
          <w:szCs w:val="24"/>
        </w:rPr>
        <w:t xml:space="preserve">, </w:t>
      </w:r>
      <w:r w:rsidRPr="00E37D8A">
        <w:rPr>
          <w:rFonts w:ascii="맑은 고딕" w:eastAsia="맑은 고딕" w:hAnsi="맑은 고딕" w:cs="Arial Unicode MS"/>
          <w:color w:val="121315"/>
          <w:sz w:val="24"/>
          <w:szCs w:val="24"/>
        </w:rPr>
        <w:t>스토리텔링 중심의 가사</w:t>
      </w:r>
      <w:r w:rsidRPr="00E37D8A">
        <w:rPr>
          <w:rFonts w:ascii="맑은 고딕" w:eastAsia="맑은 고딕" w:hAnsi="맑은 고딕"/>
          <w:color w:val="121315"/>
          <w:sz w:val="24"/>
          <w:szCs w:val="24"/>
        </w:rPr>
        <w:t xml:space="preserve">, </w:t>
      </w:r>
      <w:r w:rsidRPr="00E37D8A">
        <w:rPr>
          <w:rFonts w:ascii="맑은 고딕" w:eastAsia="맑은 고딕" w:hAnsi="맑은 고딕" w:cs="Arial Unicode MS"/>
          <w:color w:val="121315"/>
          <w:sz w:val="24"/>
          <w:szCs w:val="24"/>
        </w:rPr>
        <w:t>감성 코드의 멜로디 등 정서적 회상을 유도하는 공통 요소를 지니며, 세대별 음악 모티프 샘플링</w:t>
      </w:r>
      <w:r w:rsidRPr="00E37D8A">
        <w:rPr>
          <w:rFonts w:ascii="맑은 고딕" w:eastAsia="맑은 고딕" w:hAnsi="맑은 고딕"/>
          <w:color w:val="121315"/>
          <w:sz w:val="24"/>
          <w:szCs w:val="24"/>
        </w:rPr>
        <w:t xml:space="preserve">, </w:t>
      </w:r>
      <w:r w:rsidRPr="00E37D8A">
        <w:rPr>
          <w:rFonts w:ascii="맑은 고딕" w:eastAsia="맑은 고딕" w:hAnsi="맑은 고딕" w:cs="Arial Unicode MS"/>
          <w:color w:val="121315"/>
          <w:sz w:val="24"/>
          <w:szCs w:val="24"/>
        </w:rPr>
        <w:t>기억 유도형 사운드</w:t>
      </w:r>
      <w:r w:rsidRPr="00E37D8A">
        <w:rPr>
          <w:rFonts w:ascii="맑은 고딕" w:eastAsia="맑은 고딕" w:hAnsi="맑은 고딕"/>
          <w:color w:val="121315"/>
          <w:sz w:val="24"/>
          <w:szCs w:val="24"/>
        </w:rPr>
        <w:t xml:space="preserve">, </w:t>
      </w:r>
      <w:r w:rsidRPr="00E37D8A">
        <w:rPr>
          <w:rFonts w:ascii="맑은 고딕" w:eastAsia="맑은 고딕" w:hAnsi="맑은 고딕" w:cs="Arial Unicode MS"/>
          <w:color w:val="121315"/>
          <w:sz w:val="24"/>
          <w:szCs w:val="24"/>
        </w:rPr>
        <w:t>인터랙티브 사운드 퍼즐 등이 전시 예술에 활용 가능함이 제안되었다. 심층 설문 분석에서도 음악이 디지털·오프라인 양쪽에서 경험된 콘텐츠이자 집단적 참여와 유대감 형성의 중요한 매개로 작용함이 드러났다.</w:t>
      </w:r>
      <w:r w:rsidR="00FA49AF" w:rsidRPr="00E37D8A">
        <w:rPr>
          <w:rFonts w:ascii="맑은 고딕" w:eastAsia="맑은 고딕" w:hAnsi="맑은 고딕" w:cs="Arial Unicode MS"/>
          <w:color w:val="121315"/>
          <w:sz w:val="24"/>
          <w:szCs w:val="24"/>
        </w:rPr>
        <w:t xml:space="preserve">  </w:t>
      </w:r>
    </w:p>
    <w:p w14:paraId="24DC04EC" w14:textId="75F82858" w:rsidR="00FA49AF" w:rsidRPr="00E37D8A" w:rsidRDefault="00A92B46" w:rsidP="00FA49AF">
      <w:pPr>
        <w:spacing w:line="360" w:lineRule="auto"/>
        <w:rPr>
          <w:rFonts w:ascii="맑은 고딕" w:eastAsia="맑은 고딕" w:hAnsi="맑은 고딕"/>
          <w:sz w:val="24"/>
          <w:szCs w:val="24"/>
        </w:rPr>
      </w:pPr>
      <w:r w:rsidRPr="00E37D8A">
        <w:rPr>
          <w:rFonts w:ascii="맑은 고딕" w:eastAsia="맑은 고딕" w:hAnsi="맑은 고딕"/>
          <w:sz w:val="24"/>
          <w:szCs w:val="24"/>
        </w:rPr>
        <w:t xml:space="preserve">이러한 분석을 바탕으로 프로토타입은 음악 프로그램 'Incredibox'와 유사한 형태로 설계될 예정이다. 참여자가 화면에 띄울 '추억의 물건 아이콘' 각각에 고유한 소리를 부여하여, 여러 아이콘이 합쳐지면서 새로운 음악적 조합이 만들어지도록 할 것이다. 이는 단순히 음악을 감상하는 것을 넘어, 참여자 개개인의 선택이 모여 공동의 소리를 창조하는 '인터랙티브 </w:t>
      </w:r>
      <w:r w:rsidRPr="00E37D8A">
        <w:rPr>
          <w:rFonts w:ascii="맑은 고딕" w:eastAsia="맑은 고딕" w:hAnsi="맑은 고딕"/>
          <w:sz w:val="24"/>
          <w:szCs w:val="24"/>
        </w:rPr>
        <w:lastRenderedPageBreak/>
        <w:t>사운드 퍼즐'의 경험을 제공하며, 각 아이콘의 소리가 '기억 유도형 사운드'로 작용하여 세대 간 공감대를 형성하도록 의도될 것이다.</w:t>
      </w:r>
      <w:r w:rsidR="00FA49AF" w:rsidRPr="00E37D8A">
        <w:rPr>
          <w:rFonts w:ascii="맑은 고딕" w:eastAsia="맑은 고딕" w:hAnsi="맑은 고딕"/>
          <w:sz w:val="24"/>
          <w:szCs w:val="24"/>
        </w:rPr>
        <w:t xml:space="preserve"> </w:t>
      </w:r>
    </w:p>
    <w:p w14:paraId="7C1F256E" w14:textId="46C7409F" w:rsidR="00FA49AF" w:rsidRPr="00E37D8A" w:rsidRDefault="00FA49AF" w:rsidP="00FA49AF">
      <w:pPr>
        <w:spacing w:line="360" w:lineRule="auto"/>
        <w:rPr>
          <w:rFonts w:ascii="맑은 고딕" w:eastAsia="맑은 고딕" w:hAnsi="맑은 고딕"/>
        </w:rPr>
      </w:pPr>
      <w:r w:rsidRPr="00E37D8A">
        <w:rPr>
          <w:rFonts w:ascii="맑은 고딕" w:eastAsia="맑은 고딕" w:hAnsi="맑은 고딕"/>
          <w:noProof/>
          <w:sz w:val="24"/>
          <w:szCs w:val="24"/>
        </w:rPr>
        <w:drawing>
          <wp:anchor distT="114300" distB="114300" distL="114300" distR="114300" simplePos="0" relativeHeight="487591424" behindDoc="0" locked="0" layoutInCell="1" hidden="0" allowOverlap="1" wp14:anchorId="5EF45E2C" wp14:editId="353C6984">
            <wp:simplePos x="0" y="0"/>
            <wp:positionH relativeFrom="column">
              <wp:posOffset>124056</wp:posOffset>
            </wp:positionH>
            <wp:positionV relativeFrom="paragraph">
              <wp:posOffset>1987550</wp:posOffset>
            </wp:positionV>
            <wp:extent cx="2700792" cy="1514081"/>
            <wp:effectExtent l="0" t="0" r="0" b="0"/>
            <wp:wrapTopAndBottom distT="114300" distB="114300"/>
            <wp:docPr id="2" name="image4.png" descr="만화 영화, 가상의 캐릭터, 애니메이션, 그래픽 디자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2" name="image4.png" descr="만화 영화, 가상의 캐릭터, 애니메이션, 그래픽 디자인이(가) 표시된 사진&#10;&#10;자동 생성된 설명"/>
                    <pic:cNvPicPr preferRelativeResize="0"/>
                  </pic:nvPicPr>
                  <pic:blipFill>
                    <a:blip r:embed="rId22"/>
                    <a:srcRect/>
                    <a:stretch>
                      <a:fillRect/>
                    </a:stretch>
                  </pic:blipFill>
                  <pic:spPr>
                    <a:xfrm>
                      <a:off x="0" y="0"/>
                      <a:ext cx="2700792" cy="1514081"/>
                    </a:xfrm>
                    <a:prstGeom prst="rect">
                      <a:avLst/>
                    </a:prstGeom>
                    <a:ln/>
                  </pic:spPr>
                </pic:pic>
              </a:graphicData>
            </a:graphic>
          </wp:anchor>
        </w:drawing>
      </w:r>
      <w:r w:rsidRPr="00E37D8A">
        <w:rPr>
          <w:rFonts w:ascii="맑은 고딕" w:eastAsia="맑은 고딕" w:hAnsi="맑은 고딕"/>
          <w:sz w:val="24"/>
          <w:szCs w:val="24"/>
        </w:rPr>
        <w:t>사람들은 이와 같이 화면에 본인이 생각하는 다양한 물건 혹은 사물을 첨부할 수 있게 된다. 사물을 화면에 첨부함과 동시에 새로운 음악 루프가 추가가 될 것이다. 각 루프 패턴 고유의 특징을 지니게 되는데 연령대별로 사운드를 다르게 구성하여 음악으로 인하여 소통이 단절된 사회를 간접적으로 완화시키게할 수 있는 효과를 부여할 예정이다</w:t>
      </w:r>
      <w:r w:rsidRPr="00E37D8A">
        <w:rPr>
          <w:rFonts w:ascii="맑은 고딕" w:eastAsia="맑은 고딕" w:hAnsi="맑은 고딕"/>
        </w:rPr>
        <w:t>.</w:t>
      </w:r>
    </w:p>
    <w:p w14:paraId="6CE5B794" w14:textId="680C9BF0" w:rsidR="00A92B46" w:rsidRPr="00E37D8A" w:rsidRDefault="00A92B46" w:rsidP="00A92B46">
      <w:pPr>
        <w:spacing w:before="240" w:after="240" w:line="360" w:lineRule="auto"/>
        <w:rPr>
          <w:rFonts w:ascii="맑은 고딕" w:eastAsia="맑은 고딕" w:hAnsi="맑은 고딕"/>
          <w:color w:val="121315"/>
          <w:sz w:val="24"/>
          <w:szCs w:val="24"/>
        </w:rPr>
      </w:pPr>
    </w:p>
    <w:bookmarkStart w:id="31" w:name="_e3b2fl2clhrn" w:colFirst="0" w:colLast="0"/>
    <w:bookmarkEnd w:id="31"/>
    <w:p w14:paraId="4EC63ECB" w14:textId="20CF9E2A" w:rsidR="00A92B46" w:rsidRPr="00E37D8A" w:rsidRDefault="00A92B46" w:rsidP="00A92B46">
      <w:pPr>
        <w:spacing w:line="360" w:lineRule="auto"/>
        <w:rPr>
          <w:rFonts w:ascii="맑은 고딕" w:eastAsia="맑은 고딕" w:hAnsi="맑은 고딕"/>
          <w:sz w:val="24"/>
          <w:szCs w:val="24"/>
        </w:rPr>
      </w:pPr>
      <w:r w:rsidRPr="00E37D8A">
        <w:rPr>
          <w:rFonts w:ascii="맑은 고딕" w:eastAsia="맑은 고딕" w:hAnsi="맑은 고딕"/>
        </w:rPr>
        <w:fldChar w:fldCharType="begin"/>
      </w:r>
      <w:r w:rsidRPr="00E37D8A">
        <w:rPr>
          <w:rFonts w:ascii="맑은 고딕" w:eastAsia="맑은 고딕" w:hAnsi="맑은 고딕"/>
        </w:rPr>
        <w:instrText>HYPERLINK "https://drive.google.com/file/d/1DuVUy4DIt5eik9A5AWyxSoPP4Wwq7d4i/view?usp=drive_link" \h</w:instrText>
      </w:r>
      <w:r w:rsidRPr="00E37D8A">
        <w:rPr>
          <w:rFonts w:ascii="맑은 고딕" w:eastAsia="맑은 고딕" w:hAnsi="맑은 고딕"/>
        </w:rPr>
      </w:r>
      <w:r w:rsidRPr="00E37D8A">
        <w:rPr>
          <w:rFonts w:ascii="맑은 고딕" w:eastAsia="맑은 고딕" w:hAnsi="맑은 고딕"/>
        </w:rPr>
        <w:fldChar w:fldCharType="separate"/>
      </w:r>
      <w:r w:rsidRPr="00E37D8A">
        <w:rPr>
          <w:rFonts w:ascii="맑은 고딕" w:eastAsia="맑은 고딕" w:hAnsi="맑은 고딕"/>
          <w:color w:val="0000EE"/>
          <w:sz w:val="24"/>
          <w:szCs w:val="24"/>
          <w:u w:val="single"/>
        </w:rPr>
        <w:t>scg_demo.wav</w:t>
      </w:r>
      <w:r w:rsidRPr="00E37D8A">
        <w:rPr>
          <w:rFonts w:ascii="맑은 고딕" w:eastAsia="맑은 고딕" w:hAnsi="맑은 고딕"/>
        </w:rPr>
        <w:fldChar w:fldCharType="end"/>
      </w:r>
    </w:p>
    <w:p w14:paraId="2663DC72" w14:textId="77777777" w:rsidR="00A92B46" w:rsidRPr="00E37D8A" w:rsidRDefault="00A92B46" w:rsidP="00A92B46">
      <w:pPr>
        <w:spacing w:line="360" w:lineRule="auto"/>
        <w:rPr>
          <w:rFonts w:ascii="맑은 고딕" w:eastAsia="맑은 고딕" w:hAnsi="맑은 고딕"/>
          <w:sz w:val="24"/>
          <w:szCs w:val="24"/>
        </w:rPr>
      </w:pPr>
      <w:r w:rsidRPr="00E37D8A">
        <w:rPr>
          <w:rFonts w:ascii="맑은 고딕" w:eastAsia="맑은 고딕" w:hAnsi="맑은 고딕" w:cs="Arial Unicode MS"/>
          <w:sz w:val="24"/>
          <w:szCs w:val="24"/>
        </w:rPr>
        <w:t xml:space="preserve">일전에 RE:Member가 심층 설문 과정에서 나누어 놓은 연령대를 기준(A~F조)로 기준을 나누어 놓은 다음,  각 연령대에서 유행했던 노래와 사운드를 분석하여 루프를 다수 제작할 것이다. 루프는 조 별로 5개를 제작할 예정이며, 모든 루프들이 서로 같은 코드진행과 분위기를 공유함으로서 관람하는 관람객들이 연령대에 관계 없이 하나의 음악으로서 소통하는 효과를 부여할 예정이다. </w:t>
      </w:r>
    </w:p>
    <w:p w14:paraId="600CCE10" w14:textId="77777777" w:rsidR="00A92B46" w:rsidRPr="00E37D8A" w:rsidRDefault="00A92B46" w:rsidP="00A92B46">
      <w:pPr>
        <w:spacing w:line="360" w:lineRule="auto"/>
        <w:rPr>
          <w:rFonts w:ascii="맑은 고딕" w:eastAsia="맑은 고딕" w:hAnsi="맑은 고딕"/>
          <w:sz w:val="24"/>
          <w:szCs w:val="24"/>
        </w:rPr>
      </w:pPr>
    </w:p>
    <w:p w14:paraId="664A350B" w14:textId="77777777" w:rsidR="00A92B46" w:rsidRPr="00E37D8A" w:rsidRDefault="00A92B46" w:rsidP="00A92B46">
      <w:pPr>
        <w:spacing w:line="360" w:lineRule="auto"/>
        <w:rPr>
          <w:rFonts w:ascii="맑은 고딕" w:eastAsia="맑은 고딕" w:hAnsi="맑은 고딕"/>
          <w:sz w:val="24"/>
          <w:szCs w:val="24"/>
        </w:rPr>
      </w:pPr>
      <w:r w:rsidRPr="00E37D8A">
        <w:rPr>
          <w:rFonts w:ascii="맑은 고딕" w:eastAsia="맑은 고딕" w:hAnsi="맑은 고딕" w:cs="Arial Unicode MS"/>
          <w:sz w:val="24"/>
          <w:szCs w:val="24"/>
        </w:rPr>
        <w:t>또한, 전시에 참여하는 관람객들이 삽입하는 물품에 랜덤적으로 소리를 부여하여 호기심을 자극할 것이며, 보다 전시에 관심을 가지고 그것이 의미하는 바를 관람객들에게 전달이 될 수 있다는 기대감을 가지고 있다.</w:t>
      </w:r>
    </w:p>
    <w:p w14:paraId="47E1E327" w14:textId="77777777" w:rsidR="00A92B46" w:rsidRPr="00E37D8A" w:rsidRDefault="00A92B46" w:rsidP="00A92B46">
      <w:pPr>
        <w:spacing w:line="360" w:lineRule="auto"/>
        <w:rPr>
          <w:rFonts w:ascii="맑은 고딕" w:eastAsia="맑은 고딕" w:hAnsi="맑은 고딕"/>
        </w:rPr>
      </w:pPr>
    </w:p>
    <w:p w14:paraId="3FD4282F" w14:textId="77777777" w:rsidR="00A92B46" w:rsidRPr="00E37D8A" w:rsidRDefault="00A92B46" w:rsidP="00A92B46">
      <w:pPr>
        <w:rPr>
          <w:rFonts w:ascii="맑은 고딕" w:eastAsia="맑은 고딕" w:hAnsi="맑은 고딕"/>
        </w:rPr>
      </w:pPr>
    </w:p>
    <w:p w14:paraId="491664D2" w14:textId="17839EBB" w:rsidR="00A92B46" w:rsidRPr="00611B91" w:rsidRDefault="00A92B46" w:rsidP="0024429E">
      <w:pPr>
        <w:rPr>
          <w:rFonts w:ascii="맑은 고딕" w:eastAsia="맑은 고딕" w:hAnsi="맑은 고딕"/>
          <w:b/>
          <w:bCs/>
          <w:sz w:val="28"/>
          <w:szCs w:val="28"/>
        </w:rPr>
      </w:pPr>
      <w:bookmarkStart w:id="32" w:name="_d8uplgnkq35u" w:colFirst="0" w:colLast="0"/>
      <w:bookmarkEnd w:id="32"/>
      <w:r w:rsidRPr="00611B91">
        <w:rPr>
          <w:rFonts w:ascii="맑은 고딕" w:eastAsia="맑은 고딕" w:hAnsi="맑은 고딕"/>
          <w:b/>
          <w:bCs/>
          <w:sz w:val="28"/>
          <w:szCs w:val="28"/>
        </w:rPr>
        <w:t>4.2 일러스트(시각) 적용</w:t>
      </w:r>
    </w:p>
    <w:p w14:paraId="7B26ACA5" w14:textId="77777777" w:rsidR="00A92B46" w:rsidRPr="00E37D8A" w:rsidRDefault="00A92B46" w:rsidP="00A92B46">
      <w:pPr>
        <w:spacing w:before="240" w:after="240" w:line="360" w:lineRule="auto"/>
        <w:rPr>
          <w:rFonts w:ascii="맑은 고딕" w:eastAsia="맑은 고딕" w:hAnsi="맑은 고딕"/>
          <w:color w:val="121315"/>
          <w:sz w:val="24"/>
          <w:szCs w:val="24"/>
        </w:rPr>
      </w:pPr>
      <w:r w:rsidRPr="00E37D8A">
        <w:rPr>
          <w:rFonts w:ascii="맑은 고딕" w:eastAsia="맑은 고딕" w:hAnsi="맑은 고딕" w:cs="Arial Unicode MS"/>
          <w:color w:val="121315"/>
          <w:sz w:val="24"/>
          <w:szCs w:val="24"/>
        </w:rPr>
        <w:t>설문 분석 결과, 시각 정보는 기억을 자극하고 감정적 몰입을 유도하는 핵심 요소로 나타났다. 추억 회상 시 이미지 기반의 단서가 가장 효과적으로 작용했으며, 특히 디지털 플랫폼에서는 시각 매체를 통한 자기표현과 경험 공유가 두드러졌다.</w:t>
      </w:r>
    </w:p>
    <w:p w14:paraId="21605659" w14:textId="71C3B11A" w:rsidR="00A92B46" w:rsidRPr="0024429E" w:rsidRDefault="00A92B46" w:rsidP="00A92B46">
      <w:pPr>
        <w:spacing w:before="240" w:after="240" w:line="360" w:lineRule="auto"/>
        <w:rPr>
          <w:rFonts w:ascii="맑은 고딕" w:eastAsia="맑은 고딕" w:hAnsi="맑은 고딕"/>
          <w:color w:val="121315"/>
        </w:rPr>
      </w:pPr>
      <w:r w:rsidRPr="00E37D8A">
        <w:rPr>
          <w:rFonts w:ascii="맑은 고딕" w:eastAsia="맑은 고딕" w:hAnsi="맑은 고딕" w:cs="Arial Unicode MS"/>
          <w:color w:val="121315"/>
          <w:sz w:val="24"/>
          <w:szCs w:val="24"/>
        </w:rPr>
        <w:t>이를 반영해 전시는 상하단 모니터 구조로 구성된다. 하단은 관람객이 개인 휴대폰으로 조작할 수 있는 인터랙션 공간이며, 상단은 그 결과가 반영되는 통합 시각 창이다. 관람객은 QR코드를 통해 접속한 화면에서 자신의 ‘추억의 물건’을 선택하고, 색상·스타일을 커스터마이징해 표현할 수 있다.</w:t>
      </w:r>
    </w:p>
    <w:p w14:paraId="07DD63C3" w14:textId="77777777" w:rsidR="00A92B46" w:rsidRPr="00E37D8A" w:rsidRDefault="00A92B46" w:rsidP="00A92B46">
      <w:pPr>
        <w:spacing w:before="240" w:after="240"/>
        <w:rPr>
          <w:rFonts w:ascii="맑은 고딕" w:eastAsia="맑은 고딕" w:hAnsi="맑은 고딕"/>
          <w:color w:val="121315"/>
        </w:rPr>
      </w:pPr>
      <w:r w:rsidRPr="00E37D8A">
        <w:rPr>
          <w:rFonts w:ascii="맑은 고딕" w:eastAsia="맑은 고딕" w:hAnsi="맑은 고딕"/>
          <w:noProof/>
          <w:color w:val="121315"/>
        </w:rPr>
        <w:drawing>
          <wp:inline distT="114300" distB="114300" distL="114300" distR="114300" wp14:anchorId="6FAD6FA5" wp14:editId="518CB178">
            <wp:extent cx="2052638" cy="2782464"/>
            <wp:effectExtent l="0" t="0" r="0" b="0"/>
            <wp:docPr id="1668301766" name="image3.png" descr="다채로움, 핑크, 스크린샷, 바이올렛색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1668301766" name="image3.png" descr="다채로움, 핑크, 스크린샷, 바이올렛색이(가) 표시된 사진&#10;&#10;자동 생성된 설명"/>
                    <pic:cNvPicPr preferRelativeResize="0"/>
                  </pic:nvPicPr>
                  <pic:blipFill>
                    <a:blip r:embed="rId23"/>
                    <a:srcRect/>
                    <a:stretch>
                      <a:fillRect/>
                    </a:stretch>
                  </pic:blipFill>
                  <pic:spPr>
                    <a:xfrm>
                      <a:off x="0" y="0"/>
                      <a:ext cx="2052638" cy="2782464"/>
                    </a:xfrm>
                    <a:prstGeom prst="rect">
                      <a:avLst/>
                    </a:prstGeom>
                    <a:ln/>
                  </pic:spPr>
                </pic:pic>
              </a:graphicData>
            </a:graphic>
          </wp:inline>
        </w:drawing>
      </w:r>
    </w:p>
    <w:p w14:paraId="5348D1A2" w14:textId="77777777" w:rsidR="00A92B46" w:rsidRPr="00E37D8A" w:rsidRDefault="00A92B46" w:rsidP="00A92B46">
      <w:pPr>
        <w:spacing w:before="240" w:after="240" w:line="360" w:lineRule="auto"/>
        <w:rPr>
          <w:rFonts w:ascii="맑은 고딕" w:eastAsia="맑은 고딕" w:hAnsi="맑은 고딕"/>
          <w:color w:val="121315"/>
          <w:sz w:val="24"/>
          <w:szCs w:val="24"/>
        </w:rPr>
      </w:pPr>
      <w:r w:rsidRPr="00E37D8A">
        <w:rPr>
          <w:rFonts w:ascii="맑은 고딕" w:eastAsia="맑은 고딕" w:hAnsi="맑은 고딕" w:cs="Arial Unicode MS"/>
          <w:color w:val="121315"/>
          <w:sz w:val="24"/>
          <w:szCs w:val="24"/>
        </w:rPr>
        <w:t>각 참여자가 만든 오브제는 상단 대형 화면에 반영되어, 처음엔 비어 있는 맵을 점차 채워나간다. 하나의 아이템은 개인의 추억을 나타내지만, 전체 맵은 모두의 기억이 축적된 시각적 공동체로 완성된다. 반복되는 선택은 클러스터처럼 시각적으로 묶이며, 자연스럽게 감정적 공감대를 형성한다.</w:t>
      </w:r>
    </w:p>
    <w:p w14:paraId="2B9F0A9F" w14:textId="77777777" w:rsidR="00A92B46" w:rsidRPr="00E37D8A" w:rsidRDefault="00A92B46" w:rsidP="00A92B46">
      <w:pPr>
        <w:spacing w:before="240" w:after="240" w:line="360" w:lineRule="auto"/>
        <w:rPr>
          <w:rFonts w:ascii="맑은 고딕" w:eastAsia="맑은 고딕" w:hAnsi="맑은 고딕"/>
          <w:color w:val="121315"/>
          <w:sz w:val="24"/>
          <w:szCs w:val="24"/>
        </w:rPr>
      </w:pPr>
      <w:r w:rsidRPr="00E37D8A">
        <w:rPr>
          <w:rFonts w:ascii="맑은 고딕" w:eastAsia="맑은 고딕" w:hAnsi="맑은 고딕" w:cs="Arial Unicode MS"/>
          <w:color w:val="121315"/>
          <w:sz w:val="24"/>
          <w:szCs w:val="24"/>
        </w:rPr>
        <w:t xml:space="preserve">시각화 방식은 닌텐도 DS처럼 복고풍 디지털 감성을 반영한 픽셀 스타일로, 친숙하고 몰입감 있는 경험을 제공한다. 오브제 커스터마이징은 마치 게임 아바타를 꾸미듯 즐겁고 </w:t>
      </w:r>
      <w:r w:rsidRPr="00E37D8A">
        <w:rPr>
          <w:rFonts w:ascii="맑은 고딕" w:eastAsia="맑은 고딕" w:hAnsi="맑은 고딕" w:cs="Arial Unicode MS"/>
          <w:color w:val="121315"/>
          <w:sz w:val="24"/>
          <w:szCs w:val="24"/>
        </w:rPr>
        <w:lastRenderedPageBreak/>
        <w:t>직관적으로 이루어지며, 이는 개별 경험을 더 풍부하게 만든다.</w:t>
      </w:r>
    </w:p>
    <w:p w14:paraId="0F673647" w14:textId="77777777" w:rsidR="00A92B46" w:rsidRPr="00E37D8A" w:rsidRDefault="00A92B46" w:rsidP="00A92B46">
      <w:pPr>
        <w:spacing w:before="240" w:after="240" w:line="360" w:lineRule="auto"/>
        <w:rPr>
          <w:rFonts w:ascii="맑은 고딕" w:eastAsia="맑은 고딕" w:hAnsi="맑은 고딕"/>
          <w:color w:val="121315"/>
        </w:rPr>
      </w:pPr>
      <w:r w:rsidRPr="00E37D8A">
        <w:rPr>
          <w:rFonts w:ascii="맑은 고딕" w:eastAsia="맑은 고딕" w:hAnsi="맑은 고딕" w:cs="Arial Unicode MS"/>
          <w:color w:val="121315"/>
          <w:sz w:val="24"/>
          <w:szCs w:val="24"/>
        </w:rPr>
        <w:t>이 전시는 단순한 화면 상의 표현을 넘어, 관람객 개개인의 기억을 시각적으로 연결하고, 공동의 서사를 형성하는 플랫폼이 된다. 시각적 표현이 감정 공유의 창구가 되어, 모두가 함께 만들어가는 하나의 이야기로 확장된다.</w:t>
      </w:r>
    </w:p>
    <w:p w14:paraId="059A0455" w14:textId="77777777" w:rsidR="00A92B46" w:rsidRPr="00E37D8A" w:rsidRDefault="00A92B46" w:rsidP="00A92B46">
      <w:pPr>
        <w:spacing w:before="240" w:after="240"/>
        <w:rPr>
          <w:rFonts w:ascii="맑은 고딕" w:eastAsia="맑은 고딕" w:hAnsi="맑은 고딕"/>
          <w:color w:val="121315"/>
        </w:rPr>
      </w:pPr>
    </w:p>
    <w:p w14:paraId="00A4EFBF" w14:textId="157EEBE7" w:rsidR="00A92B46" w:rsidRPr="00611B91" w:rsidRDefault="00A92B46" w:rsidP="0024429E">
      <w:pPr>
        <w:rPr>
          <w:rFonts w:ascii="맑은 고딕" w:eastAsia="맑은 고딕" w:hAnsi="맑은 고딕"/>
          <w:b/>
          <w:bCs/>
          <w:sz w:val="28"/>
          <w:szCs w:val="28"/>
        </w:rPr>
      </w:pPr>
      <w:bookmarkStart w:id="33" w:name="_ng471sfar9tm" w:colFirst="0" w:colLast="0"/>
      <w:bookmarkEnd w:id="33"/>
      <w:r w:rsidRPr="00611B91">
        <w:rPr>
          <w:rFonts w:ascii="맑은 고딕" w:eastAsia="맑은 고딕" w:hAnsi="맑은 고딕"/>
          <w:b/>
          <w:bCs/>
          <w:sz w:val="28"/>
          <w:szCs w:val="28"/>
        </w:rPr>
        <w:t xml:space="preserve">4.3 </w:t>
      </w:r>
      <w:r w:rsidR="003952D9" w:rsidRPr="00611B91">
        <w:rPr>
          <w:rFonts w:ascii="맑은 고딕" w:eastAsia="맑은 고딕" w:hAnsi="맑은 고딕" w:hint="eastAsia"/>
          <w:b/>
          <w:bCs/>
          <w:sz w:val="28"/>
          <w:szCs w:val="28"/>
        </w:rPr>
        <w:t>내</w:t>
      </w:r>
      <w:r w:rsidRPr="00611B91">
        <w:rPr>
          <w:rFonts w:ascii="맑은 고딕" w:eastAsia="맑은 고딕" w:hAnsi="맑은 고딕"/>
          <w:b/>
          <w:bCs/>
          <w:sz w:val="28"/>
          <w:szCs w:val="28"/>
        </w:rPr>
        <w:t>레이션(스토리/물건) 적용</w:t>
      </w:r>
    </w:p>
    <w:p w14:paraId="528E3512" w14:textId="7456C05A" w:rsidR="00A92B46" w:rsidRPr="00E37D8A" w:rsidRDefault="00A92B46" w:rsidP="00A92B46">
      <w:pPr>
        <w:spacing w:before="240" w:after="240" w:line="360" w:lineRule="auto"/>
        <w:rPr>
          <w:rFonts w:ascii="맑은 고딕" w:eastAsia="맑은 고딕" w:hAnsi="맑은 고딕"/>
          <w:color w:val="121315"/>
          <w:sz w:val="24"/>
          <w:szCs w:val="24"/>
        </w:rPr>
      </w:pPr>
      <w:r w:rsidRPr="00E37D8A">
        <w:rPr>
          <w:rFonts w:ascii="맑은 고딕" w:eastAsia="맑은 고딕" w:hAnsi="맑은 고딕" w:cs="Arial Unicode MS"/>
          <w:color w:val="121315"/>
          <w:sz w:val="24"/>
          <w:szCs w:val="24"/>
        </w:rPr>
        <w:t>범용 설문 분석에서 '물건'은 '개인적 이야기(추억, 사연)'를 중심으로 '</w:t>
      </w:r>
      <w:r w:rsidR="003952D9">
        <w:rPr>
          <w:rFonts w:ascii="맑은 고딕" w:eastAsia="맑은 고딕" w:hAnsi="맑은 고딕" w:cs="Arial Unicode MS" w:hint="eastAsia"/>
          <w:color w:val="121315"/>
          <w:sz w:val="24"/>
          <w:szCs w:val="24"/>
        </w:rPr>
        <w:t>내레</w:t>
      </w:r>
      <w:r w:rsidRPr="00E37D8A">
        <w:rPr>
          <w:rFonts w:ascii="맑은 고딕" w:eastAsia="맑은 고딕" w:hAnsi="맑은 고딕" w:cs="Arial Unicode MS"/>
          <w:color w:val="121315"/>
          <w:sz w:val="24"/>
          <w:szCs w:val="24"/>
        </w:rPr>
        <w:t>이션(이야기와 언어적 자극)' 범주로 분류될 수 있음이 제시되었다. 심층 설문 분석에서는 물건이 매개하는 기억의 역할이 강조되었고, 특정 물건과 관련된 개인의 서사가 강력한 회상 효과를 지님을 확인하였다.</w:t>
      </w:r>
    </w:p>
    <w:p w14:paraId="3496E6B5" w14:textId="7560A996" w:rsidR="00A92B46" w:rsidRDefault="00A92B46" w:rsidP="00A92B46">
      <w:pPr>
        <w:spacing w:before="240" w:after="240" w:line="360" w:lineRule="auto"/>
        <w:rPr>
          <w:rFonts w:ascii="맑은 고딕" w:eastAsia="맑은 고딕" w:hAnsi="맑은 고딕" w:cs="Arial Unicode MS"/>
          <w:color w:val="121315"/>
          <w:sz w:val="24"/>
          <w:szCs w:val="24"/>
        </w:rPr>
      </w:pPr>
      <w:r w:rsidRPr="00E37D8A">
        <w:rPr>
          <w:rFonts w:ascii="맑은 고딕" w:eastAsia="맑은 고딕" w:hAnsi="맑은 고딕" w:cs="Arial Unicode MS"/>
          <w:color w:val="121315"/>
          <w:sz w:val="24"/>
          <w:szCs w:val="24"/>
        </w:rPr>
        <w:t>프로토타입에서는 이러한 '물건'과 '스토리'의 연관성을 활용하여, 참여자가 단순히 추상적인 '추억'이 아니라 자신이 고른/좋아하는/좋아했던 '추억이 담긴 물건의 아이콘'을 직접 선택하도록 할 것이다. 이 과정은 참여자가 자신의 이야기(</w:t>
      </w:r>
      <w:r w:rsidR="003952D9">
        <w:rPr>
          <w:rFonts w:ascii="맑은 고딕" w:eastAsia="맑은 고딕" w:hAnsi="맑은 고딕" w:cs="Arial Unicode MS" w:hint="eastAsia"/>
          <w:color w:val="121315"/>
          <w:sz w:val="24"/>
          <w:szCs w:val="24"/>
        </w:rPr>
        <w:t>내</w:t>
      </w:r>
      <w:r w:rsidRPr="00E37D8A">
        <w:rPr>
          <w:rFonts w:ascii="맑은 고딕" w:eastAsia="맑은 고딕" w:hAnsi="맑은 고딕" w:cs="Arial Unicode MS"/>
          <w:color w:val="121315"/>
          <w:sz w:val="24"/>
          <w:szCs w:val="24"/>
        </w:rPr>
        <w:t xml:space="preserve">레이션)를 물건이라는 구체적인 매개체에 투영하는 행위이며, 비록 직접적인 언어적 </w:t>
      </w:r>
      <w:r w:rsidR="003952D9">
        <w:rPr>
          <w:rFonts w:ascii="맑은 고딕" w:eastAsia="맑은 고딕" w:hAnsi="맑은 고딕" w:cs="Arial Unicode MS" w:hint="eastAsia"/>
          <w:color w:val="121315"/>
          <w:sz w:val="24"/>
          <w:szCs w:val="24"/>
        </w:rPr>
        <w:t>내</w:t>
      </w:r>
      <w:r w:rsidRPr="00E37D8A">
        <w:rPr>
          <w:rFonts w:ascii="맑은 고딕" w:eastAsia="맑은 고딕" w:hAnsi="맑은 고딕" w:cs="Arial Unicode MS"/>
          <w:color w:val="121315"/>
          <w:sz w:val="24"/>
          <w:szCs w:val="24"/>
        </w:rPr>
        <w:t xml:space="preserve">레이션이 전시되지 않더라도, 아이콘을 통해 간접적으로 </w:t>
      </w:r>
      <w:r w:rsidRPr="00E37D8A">
        <w:rPr>
          <w:rFonts w:ascii="맑은 고딕" w:eastAsia="맑은 고딕" w:hAnsi="맑은 고딕" w:cs="Arial Unicode MS"/>
          <w:b/>
          <w:color w:val="121315"/>
          <w:sz w:val="24"/>
          <w:szCs w:val="24"/>
        </w:rPr>
        <w:t>개인의 서사를 공유하고 타인의 공감을 유도</w:t>
      </w:r>
      <w:r w:rsidRPr="00E37D8A">
        <w:rPr>
          <w:rFonts w:ascii="맑은 고딕" w:eastAsia="맑은 고딕" w:hAnsi="맑은 고딕" w:cs="Arial Unicode MS"/>
          <w:color w:val="121315"/>
          <w:sz w:val="24"/>
          <w:szCs w:val="24"/>
        </w:rPr>
        <w:t>하는 장치로 기능할 것이다.</w:t>
      </w:r>
    </w:p>
    <w:p w14:paraId="5E0958C2" w14:textId="77777777" w:rsidR="0024429E" w:rsidRPr="00E37D8A" w:rsidRDefault="0024429E" w:rsidP="00A92B46">
      <w:pPr>
        <w:spacing w:before="240" w:after="240" w:line="360" w:lineRule="auto"/>
        <w:rPr>
          <w:rFonts w:ascii="맑은 고딕" w:eastAsia="맑은 고딕" w:hAnsi="맑은 고딕"/>
          <w:color w:val="121315"/>
          <w:sz w:val="24"/>
          <w:szCs w:val="24"/>
        </w:rPr>
      </w:pPr>
    </w:p>
    <w:p w14:paraId="1C1D73AA" w14:textId="69C92E25" w:rsidR="00A92B46" w:rsidRPr="00611B91" w:rsidRDefault="00A92B46" w:rsidP="0024429E">
      <w:pPr>
        <w:rPr>
          <w:rFonts w:ascii="맑은 고딕" w:eastAsia="맑은 고딕" w:hAnsi="맑은 고딕"/>
          <w:b/>
          <w:bCs/>
          <w:sz w:val="28"/>
          <w:szCs w:val="28"/>
        </w:rPr>
      </w:pPr>
      <w:bookmarkStart w:id="34" w:name="_ab5lgqtc0aaj" w:colFirst="0" w:colLast="0"/>
      <w:bookmarkEnd w:id="34"/>
      <w:r w:rsidRPr="00611B91">
        <w:rPr>
          <w:rFonts w:ascii="맑은 고딕" w:eastAsia="맑은 고딕" w:hAnsi="맑은 고딕"/>
          <w:b/>
          <w:bCs/>
          <w:sz w:val="28"/>
          <w:szCs w:val="28"/>
        </w:rPr>
        <w:t>4.4 통합적 구성</w:t>
      </w:r>
    </w:p>
    <w:p w14:paraId="30EB064B" w14:textId="77777777" w:rsidR="00A92B46" w:rsidRPr="00E37D8A" w:rsidRDefault="00A92B46" w:rsidP="00A92B46">
      <w:pPr>
        <w:spacing w:before="240" w:after="240" w:line="360" w:lineRule="auto"/>
        <w:rPr>
          <w:rFonts w:ascii="맑은 고딕" w:eastAsia="맑은 고딕" w:hAnsi="맑은 고딕"/>
          <w:color w:val="121315"/>
          <w:sz w:val="24"/>
          <w:szCs w:val="24"/>
        </w:rPr>
      </w:pPr>
      <w:r w:rsidRPr="00E37D8A">
        <w:rPr>
          <w:rFonts w:ascii="맑은 고딕" w:eastAsia="맑은 고딕" w:hAnsi="맑은 고딕" w:cs="Arial Unicode MS"/>
          <w:color w:val="121315"/>
          <w:sz w:val="24"/>
          <w:szCs w:val="24"/>
        </w:rPr>
        <w:t xml:space="preserve">본 프로토타입은 각 분석 결과에서 도출된 음악, 시각, 스토리/물건 요소의 핵심을 통합적으로 결합하여 시너지 효과를 창출하도록 설계될 예정이다. 범용 설문 분석 결과에서 제시된 통합적 감정 경험 제공의 필요성을 반영하여, 시각적으로 합쳐지는 '물건 아이콘'과 이들이 만들어내는 '새로운 음악적 조합'은 참여자들에게 다감각적인 회상 경험을 제공할 </w:t>
      </w:r>
      <w:r w:rsidRPr="00E37D8A">
        <w:rPr>
          <w:rFonts w:ascii="맑은 고딕" w:eastAsia="맑은 고딕" w:hAnsi="맑은 고딕" w:cs="Arial Unicode MS"/>
          <w:color w:val="121315"/>
          <w:sz w:val="24"/>
          <w:szCs w:val="24"/>
        </w:rPr>
        <w:lastRenderedPageBreak/>
        <w:t>것이다.</w:t>
      </w:r>
    </w:p>
    <w:p w14:paraId="435D344D" w14:textId="77777777" w:rsidR="00A92B46" w:rsidRPr="00E37D8A" w:rsidRDefault="00A92B46" w:rsidP="00A92B46">
      <w:pPr>
        <w:spacing w:before="240" w:after="240" w:line="360" w:lineRule="auto"/>
        <w:rPr>
          <w:rFonts w:ascii="맑은 고딕" w:eastAsia="맑은 고딕" w:hAnsi="맑은 고딕"/>
          <w:color w:val="121315"/>
          <w:sz w:val="24"/>
          <w:szCs w:val="24"/>
        </w:rPr>
      </w:pPr>
      <w:r w:rsidRPr="00E37D8A">
        <w:rPr>
          <w:rFonts w:ascii="맑은 고딕" w:eastAsia="맑은 고딕" w:hAnsi="맑은 고딕" w:cs="Arial Unicode MS"/>
          <w:color w:val="121315"/>
          <w:sz w:val="24"/>
          <w:szCs w:val="24"/>
        </w:rPr>
        <w:t>개인의 이야기를 담은 '물건 아이콘'이 큰 화면에 '시각적으로' 전시되고, 이 아이콘들이 모여 '음악'을 만들어내는 과정은 각 참여자의 개별적인 기억이 공동의 작품으로 진화하는 과정을 보여줄 것이다. 이는 연구 주제인 "공통된 기억이 공동체의 커뮤니케이션을 활성화시키는가?"에 대한 실험적 접근이며, 'Incredibox'와 같은 직관적인 인터페이스를 통해 지나가는 사람들도 부담 없이 참여하며 집단적 창작의 기쁨과 소통의 경험을 느낄 수 있도록 할 것이다.</w:t>
      </w:r>
    </w:p>
    <w:p w14:paraId="69AC4BA1" w14:textId="77777777" w:rsidR="00A92B46" w:rsidRDefault="00A92B46" w:rsidP="00A92B46">
      <w:pPr>
        <w:spacing w:before="240" w:after="240" w:line="360" w:lineRule="auto"/>
        <w:rPr>
          <w:rFonts w:ascii="맑은 고딕" w:eastAsia="맑은 고딕" w:hAnsi="맑은 고딕" w:cs="Arial Unicode MS"/>
          <w:color w:val="121315"/>
          <w:sz w:val="24"/>
          <w:szCs w:val="24"/>
        </w:rPr>
      </w:pPr>
      <w:r w:rsidRPr="00E37D8A">
        <w:rPr>
          <w:rFonts w:ascii="맑은 고딕" w:eastAsia="맑은 고딕" w:hAnsi="맑은 고딕" w:cs="Arial Unicode MS"/>
          <w:color w:val="121315"/>
          <w:sz w:val="24"/>
          <w:szCs w:val="24"/>
        </w:rPr>
        <w:t>궁극적으로 이 프로토타입은 시각과 청각, 그리고 개인의 서사가 유기적으로 통합된 형태로, 참여자들이 과거의 기억을 바탕으로 현재의 소통을 만들어가는 '사회적 실험'의 장이 될 것이다.</w:t>
      </w:r>
    </w:p>
    <w:p w14:paraId="15F035F8" w14:textId="77777777" w:rsidR="0024429E" w:rsidRPr="00E37D8A" w:rsidRDefault="0024429E" w:rsidP="00A92B46">
      <w:pPr>
        <w:spacing w:before="240" w:after="240" w:line="360" w:lineRule="auto"/>
        <w:rPr>
          <w:rFonts w:ascii="맑은 고딕" w:eastAsia="맑은 고딕" w:hAnsi="맑은 고딕"/>
          <w:color w:val="121315"/>
          <w:sz w:val="24"/>
          <w:szCs w:val="24"/>
        </w:rPr>
      </w:pPr>
    </w:p>
    <w:p w14:paraId="11DE61A4" w14:textId="38F1A424" w:rsidR="00A92B46" w:rsidRPr="00611B91" w:rsidRDefault="00A92B46" w:rsidP="0024429E">
      <w:pPr>
        <w:spacing w:line="360" w:lineRule="auto"/>
        <w:rPr>
          <w:rFonts w:ascii="맑은 고딕" w:eastAsia="맑은 고딕" w:hAnsi="맑은 고딕"/>
          <w:b/>
          <w:bCs/>
          <w:sz w:val="28"/>
          <w:szCs w:val="28"/>
        </w:rPr>
      </w:pPr>
      <w:bookmarkStart w:id="35" w:name="_b2ut4xwavtp2" w:colFirst="0" w:colLast="0"/>
      <w:bookmarkEnd w:id="35"/>
      <w:r w:rsidRPr="00611B91">
        <w:rPr>
          <w:rFonts w:ascii="맑은 고딕" w:eastAsia="맑은 고딕" w:hAnsi="맑은 고딕"/>
          <w:b/>
          <w:bCs/>
          <w:sz w:val="28"/>
          <w:szCs w:val="28"/>
        </w:rPr>
        <w:t>4.5 관람 흐름도</w:t>
      </w:r>
    </w:p>
    <w:p w14:paraId="1B54979D" w14:textId="77777777" w:rsidR="00A92B46" w:rsidRPr="00E37D8A" w:rsidRDefault="00A92B46" w:rsidP="0024429E">
      <w:pPr>
        <w:widowControl/>
        <w:numPr>
          <w:ilvl w:val="0"/>
          <w:numId w:val="36"/>
        </w:numPr>
        <w:autoSpaceDE/>
        <w:autoSpaceDN/>
        <w:spacing w:line="360" w:lineRule="auto"/>
        <w:rPr>
          <w:rFonts w:ascii="맑은 고딕" w:eastAsia="맑은 고딕" w:hAnsi="맑은 고딕"/>
          <w:sz w:val="24"/>
          <w:szCs w:val="24"/>
        </w:rPr>
      </w:pPr>
      <w:r w:rsidRPr="00E37D8A">
        <w:rPr>
          <w:rFonts w:ascii="맑은 고딕" w:eastAsia="맑은 고딕" w:hAnsi="맑은 고딕" w:cs="Arial Unicode MS"/>
          <w:sz w:val="24"/>
          <w:szCs w:val="24"/>
        </w:rPr>
        <w:t>관람객이 큰 스크린 앞에 서서 스마트폰으로 큐알 코드를 찍는다.</w:t>
      </w:r>
    </w:p>
    <w:p w14:paraId="17491D02" w14:textId="77777777" w:rsidR="00A92B46" w:rsidRPr="00E37D8A" w:rsidRDefault="00A92B46" w:rsidP="00A92B46">
      <w:pPr>
        <w:widowControl/>
        <w:numPr>
          <w:ilvl w:val="0"/>
          <w:numId w:val="36"/>
        </w:numPr>
        <w:autoSpaceDE/>
        <w:autoSpaceDN/>
        <w:spacing w:line="360" w:lineRule="auto"/>
        <w:rPr>
          <w:rFonts w:ascii="맑은 고딕" w:eastAsia="맑은 고딕" w:hAnsi="맑은 고딕"/>
          <w:sz w:val="24"/>
          <w:szCs w:val="24"/>
        </w:rPr>
      </w:pPr>
      <w:r w:rsidRPr="00E37D8A">
        <w:rPr>
          <w:rFonts w:ascii="맑은 고딕" w:eastAsia="맑은 고딕" w:hAnsi="맑은 고딕" w:cs="Arial Unicode MS"/>
          <w:sz w:val="24"/>
          <w:szCs w:val="24"/>
        </w:rPr>
        <w:t>큐알코드를 찍은 후 본인의 스마트폰 화면에 있는 선택란 중에서 본인의 세대 혹은 가장 기억에 남는 소중한 시간이었던 시기를 택한다.</w:t>
      </w:r>
    </w:p>
    <w:p w14:paraId="6AEA8754" w14:textId="77777777" w:rsidR="00A92B46" w:rsidRPr="00E37D8A" w:rsidRDefault="00A92B46" w:rsidP="00A92B46">
      <w:pPr>
        <w:widowControl/>
        <w:numPr>
          <w:ilvl w:val="0"/>
          <w:numId w:val="36"/>
        </w:numPr>
        <w:autoSpaceDE/>
        <w:autoSpaceDN/>
        <w:spacing w:line="360" w:lineRule="auto"/>
        <w:rPr>
          <w:rFonts w:ascii="맑은 고딕" w:eastAsia="맑은 고딕" w:hAnsi="맑은 고딕"/>
          <w:sz w:val="24"/>
          <w:szCs w:val="24"/>
        </w:rPr>
      </w:pPr>
      <w:r w:rsidRPr="00E37D8A">
        <w:rPr>
          <w:rFonts w:ascii="맑은 고딕" w:eastAsia="맑은 고딕" w:hAnsi="맑은 고딕" w:cs="Arial Unicode MS"/>
          <w:sz w:val="24"/>
          <w:szCs w:val="24"/>
        </w:rPr>
        <w:t>특정 시기를 택한 후 스마트폰 화면에 있는 다양한 물건, 아이콘들 중에서 추억이 담긴, 가장 좋아했던, 가장 좋아하는, 본인의 특별한 이야기가 담긴 물건을 택한다.</w:t>
      </w:r>
    </w:p>
    <w:p w14:paraId="425684CC" w14:textId="77777777" w:rsidR="00A92B46" w:rsidRPr="00E37D8A" w:rsidRDefault="00A92B46" w:rsidP="00A92B46">
      <w:pPr>
        <w:widowControl/>
        <w:numPr>
          <w:ilvl w:val="0"/>
          <w:numId w:val="36"/>
        </w:numPr>
        <w:autoSpaceDE/>
        <w:autoSpaceDN/>
        <w:spacing w:line="360" w:lineRule="auto"/>
        <w:rPr>
          <w:rFonts w:ascii="맑은 고딕" w:eastAsia="맑은 고딕" w:hAnsi="맑은 고딕"/>
          <w:sz w:val="24"/>
          <w:szCs w:val="24"/>
        </w:rPr>
      </w:pPr>
      <w:r w:rsidRPr="00E37D8A">
        <w:rPr>
          <w:rFonts w:ascii="맑은 고딕" w:eastAsia="맑은 고딕" w:hAnsi="맑은 고딕" w:cs="Arial Unicode MS"/>
          <w:sz w:val="24"/>
          <w:szCs w:val="24"/>
        </w:rPr>
        <w:t>물건을 택한 후 본인의 이야기를 스마트폰 화면에 띄워진 메모장에 적는다.</w:t>
      </w:r>
    </w:p>
    <w:p w14:paraId="0C315384" w14:textId="77777777" w:rsidR="00A92B46" w:rsidRPr="00E37D8A" w:rsidRDefault="00A92B46" w:rsidP="00A92B46">
      <w:pPr>
        <w:widowControl/>
        <w:numPr>
          <w:ilvl w:val="0"/>
          <w:numId w:val="36"/>
        </w:numPr>
        <w:autoSpaceDE/>
        <w:autoSpaceDN/>
        <w:spacing w:line="360" w:lineRule="auto"/>
        <w:rPr>
          <w:rFonts w:ascii="맑은 고딕" w:eastAsia="맑은 고딕" w:hAnsi="맑은 고딕"/>
          <w:sz w:val="24"/>
          <w:szCs w:val="24"/>
        </w:rPr>
      </w:pPr>
      <w:r w:rsidRPr="00E37D8A">
        <w:rPr>
          <w:rFonts w:ascii="맑은 고딕" w:eastAsia="맑은 고딕" w:hAnsi="맑은 고딕" w:cs="Arial Unicode MS"/>
          <w:sz w:val="24"/>
          <w:szCs w:val="24"/>
        </w:rPr>
        <w:t>특별한 이야기를 적은 후 큰 화면에 본인이 고른 아이콘이 띄워지며 다른 사람들이 선택해서 큰 화면에 띄운 물건, 아이콘과 합쳐지며 원래 나오던 하나의 음악에 변화를 준다.</w:t>
      </w:r>
    </w:p>
    <w:p w14:paraId="5B5D946A" w14:textId="77777777" w:rsidR="00A92B46" w:rsidRPr="00E37D8A" w:rsidRDefault="00A92B46" w:rsidP="00A92B46">
      <w:pPr>
        <w:widowControl/>
        <w:numPr>
          <w:ilvl w:val="0"/>
          <w:numId w:val="36"/>
        </w:numPr>
        <w:autoSpaceDE/>
        <w:autoSpaceDN/>
        <w:spacing w:line="360" w:lineRule="auto"/>
        <w:rPr>
          <w:rFonts w:ascii="맑은 고딕" w:eastAsia="맑은 고딕" w:hAnsi="맑은 고딕"/>
          <w:sz w:val="24"/>
          <w:szCs w:val="24"/>
        </w:rPr>
      </w:pPr>
      <w:r w:rsidRPr="00E37D8A">
        <w:rPr>
          <w:rFonts w:ascii="맑은 고딕" w:eastAsia="맑은 고딕" w:hAnsi="맑은 고딕" w:cs="Arial Unicode MS"/>
          <w:sz w:val="24"/>
          <w:szCs w:val="24"/>
        </w:rPr>
        <w:lastRenderedPageBreak/>
        <w:t>이를 통해 다른 사람들과 함께 추억을 공유하며 하나의 음악을 만들고 물건, 아이콘들이 합쳐지며 모든 이들의 특별한 무언가가 하나의 작품으로 완성되는 것을 확인할 수 있다.</w:t>
      </w:r>
    </w:p>
    <w:p w14:paraId="6989B122" w14:textId="77777777" w:rsidR="005D127A" w:rsidRPr="00E37D8A" w:rsidRDefault="005D127A" w:rsidP="00A92B46">
      <w:pPr>
        <w:spacing w:line="360" w:lineRule="auto"/>
        <w:rPr>
          <w:rFonts w:ascii="맑은 고딕" w:eastAsia="맑은 고딕" w:hAnsi="맑은 고딕"/>
          <w:sz w:val="24"/>
          <w:szCs w:val="24"/>
        </w:rPr>
      </w:pPr>
    </w:p>
    <w:p w14:paraId="7B76DAE8" w14:textId="62B21791" w:rsidR="005D127A" w:rsidRPr="0024429E" w:rsidRDefault="00A92B46" w:rsidP="0024429E">
      <w:pPr>
        <w:spacing w:line="360" w:lineRule="auto"/>
        <w:rPr>
          <w:rFonts w:ascii="맑은 고딕" w:eastAsia="맑은 고딕" w:hAnsi="맑은 고딕"/>
          <w:b/>
          <w:bCs/>
          <w:sz w:val="32"/>
          <w:szCs w:val="32"/>
        </w:rPr>
      </w:pPr>
      <w:r w:rsidRPr="0024429E">
        <w:rPr>
          <w:rFonts w:ascii="맑은 고딕" w:eastAsia="맑은 고딕" w:hAnsi="맑은 고딕"/>
          <w:b/>
          <w:bCs/>
          <w:sz w:val="32"/>
          <w:szCs w:val="32"/>
        </w:rPr>
        <w:t>5. 결론 및 제언</w:t>
      </w:r>
    </w:p>
    <w:p w14:paraId="025E13CB" w14:textId="0D873192" w:rsidR="00611B91" w:rsidRPr="00611B91" w:rsidRDefault="00611B91" w:rsidP="00611B91">
      <w:pPr>
        <w:spacing w:line="360" w:lineRule="auto"/>
        <w:rPr>
          <w:rFonts w:ascii="맑은 고딕" w:eastAsia="맑은 고딕" w:hAnsi="맑은 고딕"/>
          <w:b/>
          <w:bCs/>
          <w:sz w:val="28"/>
          <w:szCs w:val="28"/>
        </w:rPr>
      </w:pPr>
      <w:r w:rsidRPr="00611B91">
        <w:rPr>
          <w:rFonts w:ascii="맑은 고딕" w:eastAsia="맑은 고딕" w:hAnsi="맑은 고딕"/>
          <w:b/>
          <w:bCs/>
          <w:sz w:val="28"/>
          <w:szCs w:val="28"/>
        </w:rPr>
        <w:t>5.</w:t>
      </w:r>
      <w:r w:rsidRPr="00611B91">
        <w:rPr>
          <w:rFonts w:ascii="맑은 고딕" w:eastAsia="맑은 고딕" w:hAnsi="맑은 고딕" w:hint="eastAsia"/>
          <w:b/>
          <w:bCs/>
          <w:sz w:val="28"/>
          <w:szCs w:val="28"/>
        </w:rPr>
        <w:t>1</w:t>
      </w:r>
      <w:r w:rsidRPr="00611B91">
        <w:rPr>
          <w:rFonts w:ascii="맑은 고딕" w:eastAsia="맑은 고딕" w:hAnsi="맑은 고딕"/>
          <w:b/>
          <w:bCs/>
          <w:sz w:val="28"/>
          <w:szCs w:val="28"/>
        </w:rPr>
        <w:t xml:space="preserve"> </w:t>
      </w:r>
      <w:r w:rsidRPr="00611B91">
        <w:rPr>
          <w:rFonts w:ascii="맑은 고딕" w:eastAsia="맑은 고딕" w:hAnsi="맑은 고딕" w:hint="eastAsia"/>
          <w:b/>
          <w:bCs/>
          <w:sz w:val="28"/>
          <w:szCs w:val="28"/>
        </w:rPr>
        <w:t>연구 요약 및 결론</w:t>
      </w:r>
    </w:p>
    <w:p w14:paraId="6162DA93" w14:textId="6EF179D7" w:rsidR="00A92B46" w:rsidRPr="00E37D8A" w:rsidRDefault="00A92B46" w:rsidP="00A92B46">
      <w:pPr>
        <w:spacing w:line="360" w:lineRule="auto"/>
        <w:rPr>
          <w:rFonts w:ascii="맑은 고딕" w:eastAsia="맑은 고딕" w:hAnsi="맑은 고딕"/>
          <w:sz w:val="24"/>
          <w:szCs w:val="24"/>
        </w:rPr>
      </w:pPr>
      <w:r w:rsidRPr="00E37D8A">
        <w:rPr>
          <w:rFonts w:ascii="맑은 고딕" w:eastAsia="맑은 고딕" w:hAnsi="맑은 고딕" w:cs="Arial Unicode MS"/>
          <w:sz w:val="24"/>
          <w:szCs w:val="24"/>
        </w:rPr>
        <w:t>본 연구는 세대 간 소통 단절 문제를 해결하기 위하여 ‘노스텔지어’를 핵심 감정으로 설정하였으며, 이를 자극하는</w:t>
      </w:r>
      <w:r w:rsidR="003952D9">
        <w:rPr>
          <w:rFonts w:ascii="맑은 고딕" w:eastAsia="맑은 고딕" w:hAnsi="맑은 고딕" w:cs="Arial Unicode MS" w:hint="eastAsia"/>
          <w:sz w:val="24"/>
          <w:szCs w:val="24"/>
        </w:rPr>
        <w:t xml:space="preserve"> </w:t>
      </w:r>
      <w:r w:rsidRPr="00E37D8A">
        <w:rPr>
          <w:rFonts w:ascii="맑은 고딕" w:eastAsia="맑은 고딕" w:hAnsi="맑은 고딕" w:cs="Arial Unicode MS"/>
          <w:sz w:val="24"/>
          <w:szCs w:val="24"/>
        </w:rPr>
        <w:t>참여형 전시 콘텐츠를 개발하고자 한다. 세대의 정서적 회상 요소를 조사하고, 음악, 일러스트, 스토리 등의 시청각 자료가 감정 반응에 미치는 영향에 대해서 분석하였다. 특히 음악은 ‘그리움’ ,’설렘’, ‘행복’ 과 같은 긍정적 감정을 유도하며 기억과 깊게 연결되어</w:t>
      </w:r>
      <w:r w:rsidR="003952D9">
        <w:rPr>
          <w:rFonts w:ascii="맑은 고딕" w:eastAsia="맑은 고딕" w:hAnsi="맑은 고딕" w:cs="Arial Unicode MS" w:hint="eastAsia"/>
          <w:sz w:val="24"/>
          <w:szCs w:val="24"/>
        </w:rPr>
        <w:t xml:space="preserve"> </w:t>
      </w:r>
      <w:r w:rsidRPr="00E37D8A">
        <w:rPr>
          <w:rFonts w:ascii="맑은 고딕" w:eastAsia="맑은 고딕" w:hAnsi="맑은 고딕" w:cs="Arial Unicode MS"/>
          <w:sz w:val="24"/>
          <w:szCs w:val="24"/>
        </w:rPr>
        <w:t>있다는 것을 알아낼 수 있</w:t>
      </w:r>
      <w:r w:rsidR="003952D9">
        <w:rPr>
          <w:rFonts w:ascii="맑은 고딕" w:eastAsia="맑은 고딕" w:hAnsi="맑은 고딕" w:cs="Arial Unicode MS" w:hint="eastAsia"/>
          <w:sz w:val="24"/>
          <w:szCs w:val="24"/>
        </w:rPr>
        <w:t>었으</w:t>
      </w:r>
      <w:r w:rsidRPr="00E37D8A">
        <w:rPr>
          <w:rFonts w:ascii="맑은 고딕" w:eastAsia="맑은 고딕" w:hAnsi="맑은 고딕" w:cs="Arial Unicode MS"/>
          <w:sz w:val="24"/>
          <w:szCs w:val="24"/>
        </w:rPr>
        <w:t>며, 시각 자료와 결합했을 때</w:t>
      </w:r>
      <w:r w:rsidR="003952D9">
        <w:rPr>
          <w:rFonts w:ascii="맑은 고딕" w:eastAsia="맑은 고딕" w:hAnsi="맑은 고딕" w:cs="Arial Unicode MS" w:hint="eastAsia"/>
          <w:sz w:val="24"/>
          <w:szCs w:val="24"/>
        </w:rPr>
        <w:t xml:space="preserve"> </w:t>
      </w:r>
      <w:r w:rsidRPr="00E37D8A">
        <w:rPr>
          <w:rFonts w:ascii="맑은 고딕" w:eastAsia="맑은 고딕" w:hAnsi="맑은 고딕" w:cs="Arial Unicode MS"/>
          <w:sz w:val="24"/>
          <w:szCs w:val="24"/>
        </w:rPr>
        <w:t>정서 몰입 효과를 더욱 강화</w:t>
      </w:r>
      <w:r w:rsidR="003952D9">
        <w:rPr>
          <w:rFonts w:ascii="맑은 고딕" w:eastAsia="맑은 고딕" w:hAnsi="맑은 고딕" w:cs="Arial Unicode MS" w:hint="eastAsia"/>
          <w:sz w:val="24"/>
          <w:szCs w:val="24"/>
        </w:rPr>
        <w:t>한</w:t>
      </w:r>
      <w:r w:rsidRPr="00E37D8A">
        <w:rPr>
          <w:rFonts w:ascii="맑은 고딕" w:eastAsia="맑은 고딕" w:hAnsi="맑은 고딕" w:cs="Arial Unicode MS"/>
          <w:sz w:val="24"/>
          <w:szCs w:val="24"/>
        </w:rPr>
        <w:t>다는 점을 발견할 수 있었다.</w:t>
      </w:r>
    </w:p>
    <w:p w14:paraId="28681D35" w14:textId="77777777" w:rsidR="00A92B46" w:rsidRPr="00E37D8A" w:rsidRDefault="00A92B46" w:rsidP="00A92B46">
      <w:pPr>
        <w:spacing w:line="360" w:lineRule="auto"/>
        <w:rPr>
          <w:rFonts w:ascii="맑은 고딕" w:eastAsia="맑은 고딕" w:hAnsi="맑은 고딕"/>
          <w:sz w:val="24"/>
          <w:szCs w:val="24"/>
        </w:rPr>
      </w:pPr>
    </w:p>
    <w:p w14:paraId="3D3551FF" w14:textId="77777777" w:rsidR="00A92B46" w:rsidRPr="00E37D8A" w:rsidRDefault="00A92B46" w:rsidP="00A92B46">
      <w:pPr>
        <w:spacing w:line="360" w:lineRule="auto"/>
        <w:rPr>
          <w:rFonts w:ascii="맑은 고딕" w:eastAsia="맑은 고딕" w:hAnsi="맑은 고딕"/>
          <w:sz w:val="24"/>
          <w:szCs w:val="24"/>
        </w:rPr>
      </w:pPr>
      <w:r w:rsidRPr="00E37D8A">
        <w:rPr>
          <w:rFonts w:ascii="맑은 고딕" w:eastAsia="맑은 고딕" w:hAnsi="맑은 고딕" w:cs="Arial Unicode MS"/>
          <w:sz w:val="24"/>
          <w:szCs w:val="24"/>
        </w:rPr>
        <w:t>또한, 세대별 심층 인터뷰를 통하여 각 세대가 고유한 매체 경험을 통해서 정서적 유대를 형성한다는 사실과 동시에 세대 간 공통된 감성 반응 구조가 존재함을 발견하였는데, 이러한 분석을 바탕으로 ‘사운드 다이어리’, ‘감정 조각 퍼즐’, 추억 공유 턴테이블’ 등과 같은 감정 기반 상호작용 장치를 전시 콘텐츠로 생각하였으며 이는 단순한 체험을 넘어 정서 교류와 세대 간 공감을 이끌어내는 플랫폼으로 기능할 수 있다고 예상한다. 본 연구는 정서 회상 요소의 효과를 실험적으로 검증하고 실용적 콘텐츠 설계를 확장함으로써 문화예술, 정서 교육, 사회적 소통 등과 같은 다양한 분야에 기여할 수 있다는 의의를 지닌다.</w:t>
      </w:r>
    </w:p>
    <w:p w14:paraId="41977203" w14:textId="77777777" w:rsidR="00A92B46" w:rsidRPr="00E37D8A" w:rsidRDefault="00A92B46" w:rsidP="00A92B46">
      <w:pPr>
        <w:spacing w:line="360" w:lineRule="auto"/>
        <w:rPr>
          <w:rFonts w:ascii="맑은 고딕" w:eastAsia="맑은 고딕" w:hAnsi="맑은 고딕"/>
          <w:sz w:val="24"/>
          <w:szCs w:val="24"/>
        </w:rPr>
      </w:pPr>
    </w:p>
    <w:p w14:paraId="4559DA64" w14:textId="19872DC3" w:rsidR="00A92B46" w:rsidRPr="00611B91" w:rsidRDefault="00A92B46" w:rsidP="0024429E">
      <w:pPr>
        <w:spacing w:line="360" w:lineRule="auto"/>
        <w:rPr>
          <w:rFonts w:ascii="맑은 고딕" w:eastAsia="맑은 고딕" w:hAnsi="맑은 고딕"/>
          <w:b/>
          <w:bCs/>
          <w:sz w:val="28"/>
          <w:szCs w:val="28"/>
        </w:rPr>
      </w:pPr>
      <w:r w:rsidRPr="00611B91">
        <w:rPr>
          <w:rFonts w:ascii="맑은 고딕" w:eastAsia="맑은 고딕" w:hAnsi="맑은 고딕"/>
          <w:b/>
          <w:bCs/>
          <w:sz w:val="28"/>
          <w:szCs w:val="28"/>
        </w:rPr>
        <w:t>5.</w:t>
      </w:r>
      <w:r w:rsidR="00611B91" w:rsidRPr="00611B91">
        <w:rPr>
          <w:rFonts w:ascii="맑은 고딕" w:eastAsia="맑은 고딕" w:hAnsi="맑은 고딕" w:hint="eastAsia"/>
          <w:b/>
          <w:bCs/>
          <w:sz w:val="28"/>
          <w:szCs w:val="28"/>
        </w:rPr>
        <w:t>2</w:t>
      </w:r>
      <w:r w:rsidRPr="00611B91">
        <w:rPr>
          <w:rFonts w:ascii="맑은 고딕" w:eastAsia="맑은 고딕" w:hAnsi="맑은 고딕"/>
          <w:b/>
          <w:bCs/>
          <w:sz w:val="28"/>
          <w:szCs w:val="28"/>
        </w:rPr>
        <w:t xml:space="preserve"> 연구의 한계 및 개선 방향</w:t>
      </w:r>
    </w:p>
    <w:p w14:paraId="231C0FF6" w14:textId="77777777" w:rsidR="00A92B46" w:rsidRPr="00E37D8A" w:rsidRDefault="00A92B46" w:rsidP="0024429E">
      <w:pPr>
        <w:widowControl/>
        <w:numPr>
          <w:ilvl w:val="0"/>
          <w:numId w:val="35"/>
        </w:numPr>
        <w:autoSpaceDE/>
        <w:autoSpaceDN/>
        <w:spacing w:line="360" w:lineRule="auto"/>
        <w:rPr>
          <w:rFonts w:ascii="맑은 고딕" w:eastAsia="맑은 고딕" w:hAnsi="맑은 고딕"/>
          <w:bCs/>
          <w:sz w:val="24"/>
          <w:szCs w:val="24"/>
        </w:rPr>
      </w:pPr>
      <w:r w:rsidRPr="00E37D8A">
        <w:rPr>
          <w:rFonts w:ascii="맑은 고딕" w:eastAsia="맑은 고딕" w:hAnsi="맑은 고딕" w:cs="Arial Unicode MS"/>
          <w:bCs/>
          <w:sz w:val="24"/>
          <w:szCs w:val="24"/>
        </w:rPr>
        <w:t>세대별 참여자 구성의 불균형의 존재</w:t>
      </w:r>
    </w:p>
    <w:p w14:paraId="069D1DD9" w14:textId="4501F271" w:rsidR="00A92B46" w:rsidRPr="00E37D8A" w:rsidRDefault="00A92B46" w:rsidP="00A92B46">
      <w:pPr>
        <w:spacing w:line="360" w:lineRule="auto"/>
        <w:ind w:left="720"/>
        <w:rPr>
          <w:rFonts w:ascii="맑은 고딕" w:eastAsia="맑은 고딕" w:hAnsi="맑은 고딕"/>
          <w:bCs/>
          <w:sz w:val="24"/>
          <w:szCs w:val="24"/>
        </w:rPr>
      </w:pPr>
      <w:r w:rsidRPr="00E37D8A">
        <w:rPr>
          <w:rFonts w:ascii="맑은 고딕" w:eastAsia="맑은 고딕" w:hAnsi="맑은 고딕" w:cs="Arial Unicode MS"/>
          <w:bCs/>
          <w:sz w:val="24"/>
          <w:szCs w:val="24"/>
        </w:rPr>
        <w:lastRenderedPageBreak/>
        <w:t>본 연구의 다양한 설문을 통해서 세대별 참여자 구성에 불균형이 존재한다는 것을 파악하였다. 특히 베이비붐 세대를 담당한 A조 및 X세대를 담당한 B조와 같은 중장년층의 참여 비율이 다른 세대와 달리 참여 비율이 낮아 이들 세대의 정서 반응이나 회상 경험에 대한 충분한 데이터를 확보하지 못하였다. 반면 밀</w:t>
      </w:r>
      <w:r w:rsidR="003952D9">
        <w:rPr>
          <w:rFonts w:ascii="맑은 고딕" w:eastAsia="맑은 고딕" w:hAnsi="맑은 고딕" w:cs="Arial Unicode MS" w:hint="eastAsia"/>
          <w:bCs/>
          <w:sz w:val="24"/>
          <w:szCs w:val="24"/>
        </w:rPr>
        <w:t>레</w:t>
      </w:r>
      <w:r w:rsidRPr="00E37D8A">
        <w:rPr>
          <w:rFonts w:ascii="맑은 고딕" w:eastAsia="맑은 고딕" w:hAnsi="맑은 고딕" w:cs="Arial Unicode MS"/>
          <w:bCs/>
          <w:sz w:val="24"/>
          <w:szCs w:val="24"/>
        </w:rPr>
        <w:t>니얼 세대를 담당한 C,D조 와 Z세대의 E,F조의 경</w:t>
      </w:r>
      <w:r w:rsidR="003952D9">
        <w:rPr>
          <w:rFonts w:ascii="맑은 고딕" w:eastAsia="맑은 고딕" w:hAnsi="맑은 고딕" w:cs="Arial Unicode MS" w:hint="eastAsia"/>
          <w:bCs/>
          <w:sz w:val="24"/>
          <w:szCs w:val="24"/>
        </w:rPr>
        <w:t>우</w:t>
      </w:r>
      <w:r w:rsidRPr="00E37D8A">
        <w:rPr>
          <w:rFonts w:ascii="맑은 고딕" w:eastAsia="맑은 고딕" w:hAnsi="맑은 고딕" w:cs="Arial Unicode MS"/>
          <w:bCs/>
          <w:sz w:val="24"/>
          <w:szCs w:val="24"/>
        </w:rPr>
        <w:t xml:space="preserve"> 문화 콘텐츠 소비 경험이 달리 풍부하며 인터뷰 참여에 대한 적극적인 특성을 보여 분석이 상대적으로 용이하였다. 이로 인하여 세대 간 비교에서 통계적, 질적 균형이 다소 부족한 면이 있다고 느껴졌으며 후속 연구에서는 시니어 세대 참여율을 높이기 위한 맞춤형 조사 환경의 설계 혹은 이에 따른 대처법을 설계하여 불균형을 완화시킬 필요성이 제기된다.</w:t>
      </w:r>
    </w:p>
    <w:p w14:paraId="548EBA43" w14:textId="77777777" w:rsidR="00A92B46" w:rsidRPr="00E37D8A" w:rsidRDefault="00A92B46" w:rsidP="00A92B46">
      <w:pPr>
        <w:spacing w:line="360" w:lineRule="auto"/>
        <w:ind w:left="720"/>
        <w:rPr>
          <w:rFonts w:ascii="맑은 고딕" w:eastAsia="맑은 고딕" w:hAnsi="맑은 고딕"/>
          <w:bCs/>
          <w:sz w:val="24"/>
          <w:szCs w:val="24"/>
        </w:rPr>
      </w:pPr>
    </w:p>
    <w:p w14:paraId="028C9188" w14:textId="77777777" w:rsidR="00A92B46" w:rsidRPr="00E37D8A" w:rsidRDefault="00A92B46" w:rsidP="00A92B46">
      <w:pPr>
        <w:widowControl/>
        <w:numPr>
          <w:ilvl w:val="0"/>
          <w:numId w:val="35"/>
        </w:numPr>
        <w:autoSpaceDE/>
        <w:autoSpaceDN/>
        <w:spacing w:line="360" w:lineRule="auto"/>
        <w:rPr>
          <w:rFonts w:ascii="맑은 고딕" w:eastAsia="맑은 고딕" w:hAnsi="맑은 고딕"/>
          <w:bCs/>
          <w:sz w:val="24"/>
          <w:szCs w:val="24"/>
        </w:rPr>
      </w:pPr>
      <w:r w:rsidRPr="00E37D8A">
        <w:rPr>
          <w:rFonts w:ascii="맑은 고딕" w:eastAsia="맑은 고딕" w:hAnsi="맑은 고딕" w:cs="Arial Unicode MS"/>
          <w:bCs/>
          <w:sz w:val="24"/>
          <w:szCs w:val="24"/>
        </w:rPr>
        <w:t>감정 분석 방식의 단일성</w:t>
      </w:r>
    </w:p>
    <w:p w14:paraId="65B7C52D" w14:textId="43DD2876" w:rsidR="00A92B46" w:rsidRPr="00E37D8A" w:rsidRDefault="00A92B46" w:rsidP="00A92B46">
      <w:pPr>
        <w:spacing w:line="360" w:lineRule="auto"/>
        <w:ind w:left="720"/>
        <w:rPr>
          <w:rFonts w:ascii="맑은 고딕" w:eastAsia="맑은 고딕" w:hAnsi="맑은 고딕"/>
          <w:bCs/>
          <w:sz w:val="24"/>
          <w:szCs w:val="24"/>
        </w:rPr>
      </w:pPr>
      <w:r w:rsidRPr="00E37D8A">
        <w:rPr>
          <w:rFonts w:ascii="맑은 고딕" w:eastAsia="맑은 고딕" w:hAnsi="맑은 고딕" w:cs="Arial Unicode MS"/>
          <w:bCs/>
          <w:sz w:val="24"/>
          <w:szCs w:val="24"/>
        </w:rPr>
        <w:t>감성 어휘 분석 및 빈도 중심의 정성적 분석을 중심으로 정서 반응을 해석한 본 연구는 감정 분석 방식의 단일성 또한 포착되었다. 이는 텍스트 기반 응답의 뉘앙스와 맥락을 부분적으로 반영할 수 있으나, 표정, 음성, 억양 등 인간이 보낼</w:t>
      </w:r>
      <w:r w:rsidR="003952D9">
        <w:rPr>
          <w:rFonts w:ascii="맑은 고딕" w:eastAsia="맑은 고딕" w:hAnsi="맑은 고딕" w:cs="Arial Unicode MS" w:hint="eastAsia"/>
          <w:bCs/>
          <w:sz w:val="24"/>
          <w:szCs w:val="24"/>
        </w:rPr>
        <w:t xml:space="preserve"> </w:t>
      </w:r>
      <w:r w:rsidRPr="00E37D8A">
        <w:rPr>
          <w:rFonts w:ascii="맑은 고딕" w:eastAsia="맑은 고딕" w:hAnsi="맑은 고딕" w:cs="Arial Unicode MS"/>
          <w:bCs/>
          <w:sz w:val="24"/>
          <w:szCs w:val="24"/>
        </w:rPr>
        <w:t>수 있는 비언어적 생리신호를 활용한 다중 모</w:t>
      </w:r>
      <w:r w:rsidR="003952D9">
        <w:rPr>
          <w:rFonts w:ascii="맑은 고딕" w:eastAsia="맑은 고딕" w:hAnsi="맑은 고딕" w:cs="Arial Unicode MS" w:hint="eastAsia"/>
          <w:bCs/>
          <w:sz w:val="24"/>
          <w:szCs w:val="24"/>
        </w:rPr>
        <w:t>델</w:t>
      </w:r>
      <w:r w:rsidRPr="00E37D8A">
        <w:rPr>
          <w:rFonts w:ascii="맑은 고딕" w:eastAsia="맑은 고딕" w:hAnsi="맑은 고딕" w:cs="Arial Unicode MS"/>
          <w:bCs/>
          <w:sz w:val="24"/>
          <w:szCs w:val="24"/>
        </w:rPr>
        <w:t xml:space="preserve"> 분석이 병행되지 않아서 감정 반응의 깊이와 정확성을 확보하는 것에 대한 한계 또한 있었다. 향후 연구에서는 인터뷰 현장에 생체 반응 측정 기술을 활용하거나, 감정 인식 AI를 활용한 정량적 분석을 통하여 보다 정교한 정서 평가가 필요로 느껴진다.</w:t>
      </w:r>
    </w:p>
    <w:p w14:paraId="56144716" w14:textId="77777777" w:rsidR="00A92B46" w:rsidRPr="00E37D8A" w:rsidRDefault="00A92B46" w:rsidP="00A92B46">
      <w:pPr>
        <w:spacing w:line="360" w:lineRule="auto"/>
        <w:ind w:left="720"/>
        <w:rPr>
          <w:rFonts w:ascii="맑은 고딕" w:eastAsia="맑은 고딕" w:hAnsi="맑은 고딕"/>
          <w:bCs/>
          <w:sz w:val="24"/>
          <w:szCs w:val="24"/>
        </w:rPr>
      </w:pPr>
    </w:p>
    <w:p w14:paraId="62F7EB82" w14:textId="77777777" w:rsidR="00A92B46" w:rsidRPr="00E37D8A" w:rsidRDefault="00A92B46" w:rsidP="00A92B46">
      <w:pPr>
        <w:widowControl/>
        <w:numPr>
          <w:ilvl w:val="0"/>
          <w:numId w:val="35"/>
        </w:numPr>
        <w:autoSpaceDE/>
        <w:autoSpaceDN/>
        <w:spacing w:line="360" w:lineRule="auto"/>
        <w:rPr>
          <w:rFonts w:ascii="맑은 고딕" w:eastAsia="맑은 고딕" w:hAnsi="맑은 고딕"/>
          <w:bCs/>
          <w:sz w:val="24"/>
          <w:szCs w:val="24"/>
        </w:rPr>
      </w:pPr>
      <w:r w:rsidRPr="00E37D8A">
        <w:rPr>
          <w:rFonts w:ascii="맑은 고딕" w:eastAsia="맑은 고딕" w:hAnsi="맑은 고딕" w:cs="Arial Unicode MS"/>
          <w:bCs/>
          <w:sz w:val="24"/>
          <w:szCs w:val="24"/>
        </w:rPr>
        <w:t>매체 요소 간 상호작용 분석의 부족</w:t>
      </w:r>
    </w:p>
    <w:p w14:paraId="5C12D63B" w14:textId="4D0834D3" w:rsidR="00A92B46" w:rsidRPr="00E37D8A" w:rsidRDefault="00A92B46" w:rsidP="00A92B46">
      <w:pPr>
        <w:spacing w:line="360" w:lineRule="auto"/>
        <w:ind w:left="720"/>
        <w:rPr>
          <w:rFonts w:ascii="맑은 고딕" w:eastAsia="맑은 고딕" w:hAnsi="맑은 고딕"/>
          <w:bCs/>
          <w:sz w:val="24"/>
          <w:szCs w:val="24"/>
        </w:rPr>
      </w:pPr>
      <w:r w:rsidRPr="00E37D8A">
        <w:rPr>
          <w:rFonts w:ascii="맑은 고딕" w:eastAsia="맑은 고딕" w:hAnsi="맑은 고딕" w:cs="Arial Unicode MS"/>
          <w:bCs/>
          <w:sz w:val="24"/>
          <w:szCs w:val="24"/>
        </w:rPr>
        <w:t xml:space="preserve"> 본 연구는 음악, 일러스트, </w:t>
      </w:r>
      <w:r w:rsidR="003952D9">
        <w:rPr>
          <w:rFonts w:ascii="맑은 고딕" w:eastAsia="맑은 고딕" w:hAnsi="맑은 고딕" w:cs="Arial Unicode MS" w:hint="eastAsia"/>
          <w:bCs/>
          <w:sz w:val="24"/>
          <w:szCs w:val="24"/>
        </w:rPr>
        <w:t>내</w:t>
      </w:r>
      <w:r w:rsidRPr="00E37D8A">
        <w:rPr>
          <w:rFonts w:ascii="맑은 고딕" w:eastAsia="맑은 고딕" w:hAnsi="맑은 고딕" w:cs="Arial Unicode MS"/>
          <w:bCs/>
          <w:sz w:val="24"/>
          <w:szCs w:val="24"/>
        </w:rPr>
        <w:t xml:space="preserve">레이션 등을 각각 독립적으로 분석하고 그 특징을 도출하는 것에는 성공하였으나, 이 매체들이 복합적으로 결합되었을 때 나타나는 감정 반응의 상호작용 효과에 대해서는 구체적인 실험이 이루어지지는 않았다. 예를 들어서, 특정 내러티브와 음악이 결합되었을 때 향수 반응이 더 강화되는지, 이미지와 </w:t>
      </w:r>
      <w:r w:rsidRPr="00E37D8A">
        <w:rPr>
          <w:rFonts w:ascii="맑은 고딕" w:eastAsia="맑은 고딕" w:hAnsi="맑은 고딕" w:cs="Arial Unicode MS"/>
          <w:bCs/>
          <w:sz w:val="24"/>
          <w:szCs w:val="24"/>
        </w:rPr>
        <w:lastRenderedPageBreak/>
        <w:t>사운드가 혼합</w:t>
      </w:r>
      <w:r w:rsidR="003952D9">
        <w:rPr>
          <w:rFonts w:ascii="맑은 고딕" w:eastAsia="맑은 고딕" w:hAnsi="맑은 고딕" w:cs="Arial Unicode MS" w:hint="eastAsia"/>
          <w:bCs/>
          <w:sz w:val="24"/>
          <w:szCs w:val="24"/>
        </w:rPr>
        <w:t>된</w:t>
      </w:r>
      <w:r w:rsidRPr="00E37D8A">
        <w:rPr>
          <w:rFonts w:ascii="맑은 고딕" w:eastAsia="맑은 고딕" w:hAnsi="맑은 고딕" w:cs="Arial Unicode MS"/>
          <w:bCs/>
          <w:sz w:val="24"/>
          <w:szCs w:val="24"/>
        </w:rPr>
        <w:t xml:space="preserve"> 상황에서는 세대별 공감이 어떻게 달라지는지 등에 대한 복합적인 자극 조건에 대한 시험이 요구된다. 이는 향후 참여형 전시의 감정 설계 측면에서 매우 중요한 실험적 방향성이 될 수 있다고 생각된다.</w:t>
      </w:r>
    </w:p>
    <w:p w14:paraId="59B186E0" w14:textId="77777777" w:rsidR="00A92B46" w:rsidRPr="00E37D8A" w:rsidRDefault="00A92B46" w:rsidP="00A92B46">
      <w:pPr>
        <w:spacing w:line="360" w:lineRule="auto"/>
        <w:ind w:left="720"/>
        <w:rPr>
          <w:rFonts w:ascii="맑은 고딕" w:eastAsia="맑은 고딕" w:hAnsi="맑은 고딕"/>
          <w:bCs/>
          <w:sz w:val="24"/>
          <w:szCs w:val="24"/>
        </w:rPr>
      </w:pPr>
    </w:p>
    <w:p w14:paraId="0A90195E" w14:textId="77777777" w:rsidR="00A92B46" w:rsidRPr="00E37D8A" w:rsidRDefault="00A92B46" w:rsidP="00A92B46">
      <w:pPr>
        <w:widowControl/>
        <w:numPr>
          <w:ilvl w:val="0"/>
          <w:numId w:val="35"/>
        </w:numPr>
        <w:autoSpaceDE/>
        <w:autoSpaceDN/>
        <w:spacing w:line="360" w:lineRule="auto"/>
        <w:rPr>
          <w:rFonts w:ascii="맑은 고딕" w:eastAsia="맑은 고딕" w:hAnsi="맑은 고딕"/>
          <w:bCs/>
          <w:sz w:val="24"/>
          <w:szCs w:val="24"/>
        </w:rPr>
      </w:pPr>
      <w:r w:rsidRPr="00E37D8A">
        <w:rPr>
          <w:rFonts w:ascii="맑은 고딕" w:eastAsia="맑은 고딕" w:hAnsi="맑은 고딕" w:cs="Arial Unicode MS"/>
          <w:bCs/>
          <w:sz w:val="24"/>
          <w:szCs w:val="24"/>
        </w:rPr>
        <w:t>전시 콘텐츠 실제 구현 가능성과 관객 피드백 분석의 부족</w:t>
      </w:r>
    </w:p>
    <w:p w14:paraId="5529E465" w14:textId="1F7DFAEE" w:rsidR="00A92B46" w:rsidRPr="00E37D8A" w:rsidRDefault="00A92B46" w:rsidP="00A92B46">
      <w:pPr>
        <w:spacing w:line="360" w:lineRule="auto"/>
        <w:ind w:left="720"/>
        <w:rPr>
          <w:rFonts w:ascii="맑은 고딕" w:eastAsia="맑은 고딕" w:hAnsi="맑은 고딕"/>
          <w:bCs/>
          <w:sz w:val="24"/>
          <w:szCs w:val="24"/>
        </w:rPr>
      </w:pPr>
      <w:r w:rsidRPr="00E37D8A">
        <w:rPr>
          <w:rFonts w:ascii="맑은 고딕" w:eastAsia="맑은 고딕" w:hAnsi="맑은 고딕" w:cs="Arial Unicode MS"/>
          <w:bCs/>
          <w:sz w:val="24"/>
          <w:szCs w:val="24"/>
        </w:rPr>
        <w:t xml:space="preserve">연구는 참여형 전시 설계를 위한 프로토타입 기획까지 포함하였지만, 전시 운영 후의 실제 관람객들의 반응이나 사용자들의 UX 경험 등에 대한 피드백 수집은 아직 미비한 단계에 머물러 있다. 따라서 전시가 진행되기 전에 전시 실현 이후의 현장 기반 피드백 수집 및 리디자인 과정이 필수적이라고 생각을 하며, 이를 통하여 콘텐츠의 정서적 효과성과 사용자 중심 개선점을 지속적으로 반영을 </w:t>
      </w:r>
      <w:r w:rsidR="003952D9" w:rsidRPr="00E37D8A">
        <w:rPr>
          <w:rFonts w:ascii="맑은 고딕" w:eastAsia="맑은 고딕" w:hAnsi="맑은 고딕" w:cs="Arial Unicode MS" w:hint="eastAsia"/>
          <w:bCs/>
          <w:sz w:val="24"/>
          <w:szCs w:val="24"/>
        </w:rPr>
        <w:t>해 나가야</w:t>
      </w:r>
      <w:r w:rsidRPr="00E37D8A">
        <w:rPr>
          <w:rFonts w:ascii="맑은 고딕" w:eastAsia="맑은 고딕" w:hAnsi="맑은 고딕" w:cs="Arial Unicode MS"/>
          <w:bCs/>
          <w:sz w:val="24"/>
          <w:szCs w:val="24"/>
        </w:rPr>
        <w:t xml:space="preserve"> 한다.</w:t>
      </w:r>
    </w:p>
    <w:p w14:paraId="432BC7D7" w14:textId="77777777" w:rsidR="00A92B46" w:rsidRPr="00E37D8A" w:rsidRDefault="00A92B46" w:rsidP="00A92B46">
      <w:pPr>
        <w:spacing w:line="360" w:lineRule="auto"/>
        <w:ind w:left="720"/>
        <w:rPr>
          <w:rFonts w:ascii="맑은 고딕" w:eastAsia="맑은 고딕" w:hAnsi="맑은 고딕"/>
          <w:bCs/>
          <w:sz w:val="24"/>
          <w:szCs w:val="24"/>
        </w:rPr>
      </w:pPr>
    </w:p>
    <w:p w14:paraId="019E5216" w14:textId="77777777" w:rsidR="00A92B46" w:rsidRPr="00E37D8A" w:rsidRDefault="00A92B46" w:rsidP="00A92B46">
      <w:pPr>
        <w:widowControl/>
        <w:numPr>
          <w:ilvl w:val="0"/>
          <w:numId w:val="35"/>
        </w:numPr>
        <w:autoSpaceDE/>
        <w:autoSpaceDN/>
        <w:spacing w:line="360" w:lineRule="auto"/>
        <w:rPr>
          <w:rFonts w:ascii="맑은 고딕" w:eastAsia="맑은 고딕" w:hAnsi="맑은 고딕"/>
          <w:bCs/>
          <w:sz w:val="24"/>
          <w:szCs w:val="24"/>
        </w:rPr>
      </w:pPr>
      <w:r w:rsidRPr="00E37D8A">
        <w:rPr>
          <w:rFonts w:ascii="맑은 고딕" w:eastAsia="맑은 고딕" w:hAnsi="맑은 고딕" w:cs="Arial Unicode MS"/>
          <w:bCs/>
          <w:sz w:val="24"/>
          <w:szCs w:val="24"/>
        </w:rPr>
        <w:t>정서적 회상 콘텐츠의 실용화 가능성</w:t>
      </w:r>
    </w:p>
    <w:p w14:paraId="31BFB457" w14:textId="77777777" w:rsidR="00A92B46" w:rsidRPr="00E37D8A" w:rsidRDefault="00A92B46" w:rsidP="00A92B46">
      <w:pPr>
        <w:spacing w:line="360" w:lineRule="auto"/>
        <w:ind w:left="720"/>
        <w:rPr>
          <w:rFonts w:ascii="맑은 고딕" w:eastAsia="맑은 고딕" w:hAnsi="맑은 고딕"/>
          <w:sz w:val="24"/>
          <w:szCs w:val="24"/>
        </w:rPr>
      </w:pPr>
      <w:r w:rsidRPr="00E37D8A">
        <w:rPr>
          <w:rFonts w:ascii="맑은 고딕" w:eastAsia="맑은 고딕" w:hAnsi="맑은 고딕" w:cs="Arial Unicode MS"/>
          <w:bCs/>
          <w:sz w:val="24"/>
          <w:szCs w:val="24"/>
        </w:rPr>
        <w:t>연구 결과를 바탕으로 한 정서적 회상 콘텐츠의 실용화 가능성에 대해서도 빼놓을 수 없다. 이것에 대한 전략적인 논의가 부족하다. 향수 유발 콘텐츠는 단순 예술에서 뿐만 아니라 교육, 심리치료, 마케팅, 공공 커뮤니케이션 등 다양한 분야로도 확장 가능성이 존재한다. 향후 연구에서는 정서적 콘텐츠의 산업적 활용 방안을 다루고 노스텔지어 기반 콘텐츠의 윤리적 고려사항까지는 포괄하는 보다 포괄적 분석과 응용 전략이 요구된다.</w:t>
      </w:r>
    </w:p>
    <w:p w14:paraId="227636BD" w14:textId="77777777" w:rsidR="00A92B46" w:rsidRPr="00E37D8A" w:rsidRDefault="00A92B46" w:rsidP="00A92B46">
      <w:pPr>
        <w:rPr>
          <w:rFonts w:ascii="맑은 고딕" w:eastAsia="맑은 고딕" w:hAnsi="맑은 고딕"/>
        </w:rPr>
      </w:pPr>
    </w:p>
    <w:p w14:paraId="2C1EBA6E" w14:textId="1CF64341" w:rsidR="00A92B46" w:rsidRPr="00611B91" w:rsidRDefault="00A92B46" w:rsidP="0024429E">
      <w:pPr>
        <w:spacing w:line="360" w:lineRule="auto"/>
        <w:rPr>
          <w:rFonts w:ascii="맑은 고딕" w:eastAsia="맑은 고딕" w:hAnsi="맑은 고딕"/>
          <w:b/>
          <w:bCs/>
          <w:sz w:val="28"/>
          <w:szCs w:val="28"/>
        </w:rPr>
      </w:pPr>
      <w:r w:rsidRPr="00611B91">
        <w:rPr>
          <w:rFonts w:ascii="맑은 고딕" w:eastAsia="맑은 고딕" w:hAnsi="맑은 고딕"/>
          <w:b/>
          <w:bCs/>
          <w:sz w:val="28"/>
          <w:szCs w:val="28"/>
        </w:rPr>
        <w:t>5.</w:t>
      </w:r>
      <w:r w:rsidR="00611B91" w:rsidRPr="00611B91">
        <w:rPr>
          <w:rFonts w:ascii="맑은 고딕" w:eastAsia="맑은 고딕" w:hAnsi="맑은 고딕" w:hint="eastAsia"/>
          <w:b/>
          <w:bCs/>
          <w:sz w:val="28"/>
          <w:szCs w:val="28"/>
        </w:rPr>
        <w:t>3</w:t>
      </w:r>
      <w:r w:rsidRPr="00611B91">
        <w:rPr>
          <w:rFonts w:ascii="맑은 고딕" w:eastAsia="맑은 고딕" w:hAnsi="맑은 고딕"/>
          <w:b/>
          <w:bCs/>
          <w:sz w:val="28"/>
          <w:szCs w:val="28"/>
        </w:rPr>
        <w:t xml:space="preserve"> 향후 계획</w:t>
      </w:r>
    </w:p>
    <w:p w14:paraId="31E2CDEA" w14:textId="5B2AE8B5" w:rsidR="00A92B46" w:rsidRPr="00E37D8A" w:rsidRDefault="00A92B46" w:rsidP="0024429E">
      <w:pPr>
        <w:spacing w:line="360" w:lineRule="auto"/>
        <w:rPr>
          <w:rFonts w:ascii="맑은 고딕" w:eastAsia="맑은 고딕" w:hAnsi="맑은 고딕"/>
          <w:sz w:val="24"/>
          <w:szCs w:val="24"/>
        </w:rPr>
      </w:pPr>
      <w:r w:rsidRPr="00E37D8A">
        <w:rPr>
          <w:rFonts w:ascii="맑은 고딕" w:eastAsia="맑은 고딕" w:hAnsi="맑은 고딕" w:cs="Arial Unicode MS"/>
          <w:sz w:val="24"/>
          <w:szCs w:val="24"/>
        </w:rPr>
        <w:t>1학기에는 정서적 회상을 유도하는 노스텔지어 유발 매체에 대한 요소 분석을 하고 정서 반응 패턴을  파악하는데 집중하였다면, 2학기에는 이를 바탕으로 실제 전시 기획 및 실행을 통해 연구 결과의 실효성을 검증하고자 한다.</w:t>
      </w:r>
    </w:p>
    <w:p w14:paraId="650251D3" w14:textId="77777777" w:rsidR="00A92B46" w:rsidRPr="00E37D8A" w:rsidRDefault="00A92B46" w:rsidP="00A92B46">
      <w:pPr>
        <w:spacing w:line="360" w:lineRule="auto"/>
        <w:rPr>
          <w:rFonts w:ascii="맑은 고딕" w:eastAsia="맑은 고딕" w:hAnsi="맑은 고딕"/>
          <w:sz w:val="24"/>
          <w:szCs w:val="24"/>
        </w:rPr>
      </w:pPr>
    </w:p>
    <w:p w14:paraId="2509FC9C" w14:textId="1D0EBFAB" w:rsidR="00A92B46" w:rsidRPr="00E37D8A" w:rsidRDefault="00A92B46" w:rsidP="00A92B46">
      <w:pPr>
        <w:spacing w:line="360" w:lineRule="auto"/>
        <w:rPr>
          <w:rFonts w:ascii="맑은 고딕" w:eastAsia="맑은 고딕" w:hAnsi="맑은 고딕"/>
          <w:sz w:val="24"/>
          <w:szCs w:val="24"/>
        </w:rPr>
      </w:pPr>
      <w:r w:rsidRPr="00E37D8A">
        <w:rPr>
          <w:rFonts w:ascii="맑은 고딕" w:eastAsia="맑은 고딕" w:hAnsi="맑은 고딕" w:cs="Arial Unicode MS"/>
          <w:sz w:val="24"/>
          <w:szCs w:val="24"/>
        </w:rPr>
        <w:lastRenderedPageBreak/>
        <w:t>가장 먼저, 전시 콘텐츠의 구체화 및 프로토타입 완성이다. 1학기 분석을 통하여 도출된</w:t>
      </w:r>
      <w:r w:rsidR="003952D9">
        <w:rPr>
          <w:rFonts w:ascii="맑은 고딕" w:eastAsia="맑은 고딕" w:hAnsi="맑은 고딕" w:cs="Arial Unicode MS" w:hint="eastAsia"/>
          <w:sz w:val="24"/>
          <w:szCs w:val="24"/>
        </w:rPr>
        <w:t xml:space="preserve"> </w:t>
      </w:r>
      <w:r w:rsidRPr="00E37D8A">
        <w:rPr>
          <w:rFonts w:ascii="맑은 고딕" w:eastAsia="맑은 고딕" w:hAnsi="맑은 고딕" w:cs="Arial Unicode MS"/>
          <w:sz w:val="24"/>
          <w:szCs w:val="24"/>
        </w:rPr>
        <w:t>핵심 매체 요소들을 조합하여 참여객들이 정서적 회상을 경험할 수 있는 전시 콘텐츠를 구체적으로 설계, 실현할 예정이다. ‘사운드 다이얼’, ‘감정 퍼즐 조각 맞추리’, ‘공유 턴테이블’ 등 아이디어 단계의 전시 모듈을 실제 관람 환경에 맞게 시각화 및 설치 가능한 형태로 발전 시킬 계획이다. 또한, 전시 운영 기반 실증적 검증 실험도 수행될 예정이다. 구체적으로는 관람객이 전시 콘텐츠를 체험한 후 각 매체 요소에 대한 정서 반응을 설문조사와 인터뷰, 감정 반응 기록 측정 등을 통해 1차년도에서 도출한 정서 유발 요인의 타당성과 전시 콘텐츠의 정서적 효과성을 검증할 수 있게 된다. 정량적 지표(감정 척도 평가, 설문 통계 등)와 정성적 데이터(인터뷰 응답, 자유 서술 반응 등)를 병행 수집함으로써, 전시의 사회적 기능 및 문화적 효과에 대한 다각적인 평가가 가능해질 것으로 기대된다.</w:t>
      </w:r>
    </w:p>
    <w:p w14:paraId="0B2CAC97" w14:textId="77777777" w:rsidR="00A92B46" w:rsidRPr="00E37D8A" w:rsidRDefault="00A92B46" w:rsidP="00A92B46">
      <w:pPr>
        <w:spacing w:line="360" w:lineRule="auto"/>
        <w:rPr>
          <w:rFonts w:ascii="맑은 고딕" w:eastAsia="맑은 고딕" w:hAnsi="맑은 고딕"/>
          <w:sz w:val="24"/>
          <w:szCs w:val="24"/>
        </w:rPr>
      </w:pPr>
    </w:p>
    <w:p w14:paraId="4BE5CE02" w14:textId="45BAFD51" w:rsidR="00A92B46" w:rsidRPr="00E37D8A" w:rsidRDefault="00A92B46" w:rsidP="00A92B46">
      <w:pPr>
        <w:spacing w:line="360" w:lineRule="auto"/>
        <w:rPr>
          <w:rFonts w:ascii="맑은 고딕" w:eastAsia="맑은 고딕" w:hAnsi="맑은 고딕"/>
          <w:sz w:val="24"/>
          <w:szCs w:val="24"/>
        </w:rPr>
      </w:pPr>
      <w:r w:rsidRPr="00E37D8A">
        <w:rPr>
          <w:rFonts w:ascii="맑은 고딕" w:eastAsia="맑은 고딕" w:hAnsi="맑은 고딕" w:cs="Arial Unicode MS"/>
          <w:sz w:val="24"/>
          <w:szCs w:val="24"/>
        </w:rPr>
        <w:t>마지막으로 본 연구는 단순한 전시 설계를 넘어서 사람과 사람이 연결되는 감정의 구조에 주목한다. 인간의 노스텔지어 감정 자극 기반 콘텐츠 개발 연구로도 확장해 나아갈 가능성 또한 존재하며 감정 중심의 예술, 기술 융합 프로젝트로</w:t>
      </w:r>
      <w:r w:rsidR="003952D9">
        <w:rPr>
          <w:rFonts w:ascii="맑은 고딕" w:eastAsia="맑은 고딕" w:hAnsi="맑은 고딕" w:cs="Arial Unicode MS" w:hint="eastAsia"/>
          <w:sz w:val="24"/>
          <w:szCs w:val="24"/>
        </w:rPr>
        <w:t>써</w:t>
      </w:r>
      <w:r w:rsidRPr="00E37D8A">
        <w:rPr>
          <w:rFonts w:ascii="맑은 고딕" w:eastAsia="맑은 고딕" w:hAnsi="맑은 고딕" w:cs="Arial Unicode MS"/>
          <w:sz w:val="24"/>
          <w:szCs w:val="24"/>
        </w:rPr>
        <w:t xml:space="preserve"> 발전을 모색하고자 한다.</w:t>
      </w:r>
    </w:p>
    <w:p w14:paraId="4A1D028F" w14:textId="77777777" w:rsidR="00A92B46" w:rsidRPr="003952D9" w:rsidRDefault="00A92B46" w:rsidP="00A92B46">
      <w:pPr>
        <w:rPr>
          <w:rFonts w:ascii="맑은 고딕" w:eastAsia="맑은 고딕" w:hAnsi="맑은 고딕"/>
        </w:rPr>
      </w:pPr>
    </w:p>
    <w:p w14:paraId="5F2F2BD5" w14:textId="77777777" w:rsidR="00A92B46" w:rsidRPr="00E37D8A" w:rsidRDefault="00A92B46" w:rsidP="00A92B46">
      <w:pPr>
        <w:rPr>
          <w:rFonts w:ascii="맑은 고딕" w:eastAsia="맑은 고딕" w:hAnsi="맑은 고딕"/>
        </w:rPr>
      </w:pPr>
    </w:p>
    <w:p w14:paraId="2FB16EA2" w14:textId="1A71A1F1" w:rsidR="00A92B46" w:rsidRPr="00611B91" w:rsidRDefault="00A92B46" w:rsidP="00A92B46">
      <w:pPr>
        <w:rPr>
          <w:rFonts w:ascii="맑은 고딕" w:eastAsia="맑은 고딕" w:hAnsi="맑은 고딕"/>
          <w:b/>
          <w:sz w:val="28"/>
          <w:szCs w:val="28"/>
        </w:rPr>
      </w:pPr>
      <w:r w:rsidRPr="00611B91">
        <w:rPr>
          <w:rFonts w:ascii="맑은 고딕" w:eastAsia="맑은 고딕" w:hAnsi="맑은 고딕" w:cs="Arial Unicode MS"/>
          <w:b/>
          <w:sz w:val="28"/>
          <w:szCs w:val="28"/>
        </w:rPr>
        <w:t>5.</w:t>
      </w:r>
      <w:r w:rsidR="00611B91">
        <w:rPr>
          <w:rFonts w:ascii="맑은 고딕" w:eastAsia="맑은 고딕" w:hAnsi="맑은 고딕" w:cs="Arial Unicode MS" w:hint="eastAsia"/>
          <w:b/>
          <w:sz w:val="28"/>
          <w:szCs w:val="28"/>
        </w:rPr>
        <w:t>4</w:t>
      </w:r>
      <w:r w:rsidRPr="00611B91">
        <w:rPr>
          <w:rFonts w:ascii="맑은 고딕" w:eastAsia="맑은 고딕" w:hAnsi="맑은 고딕" w:cs="Arial Unicode MS"/>
          <w:b/>
          <w:sz w:val="28"/>
          <w:szCs w:val="28"/>
        </w:rPr>
        <w:t xml:space="preserve"> 향후 프로젝트 </w:t>
      </w:r>
      <w:r w:rsidR="00492A49" w:rsidRPr="00611B91">
        <w:rPr>
          <w:rFonts w:ascii="맑은 고딕" w:eastAsia="맑은 고딕" w:hAnsi="맑은 고딕" w:cs="Arial Unicode MS" w:hint="eastAsia"/>
          <w:b/>
          <w:sz w:val="28"/>
          <w:szCs w:val="28"/>
        </w:rPr>
        <w:t>(</w:t>
      </w:r>
      <w:r w:rsidRPr="00611B91">
        <w:rPr>
          <w:rFonts w:ascii="맑은 고딕" w:eastAsia="맑은 고딕" w:hAnsi="맑은 고딕" w:cs="Arial Unicode MS"/>
          <w:b/>
          <w:sz w:val="28"/>
          <w:szCs w:val="28"/>
        </w:rPr>
        <w:t>Action Plan</w:t>
      </w:r>
      <w:r w:rsidR="00492A49" w:rsidRPr="00611B91">
        <w:rPr>
          <w:rFonts w:ascii="맑은 고딕" w:eastAsia="맑은 고딕" w:hAnsi="맑은 고딕" w:cs="Arial Unicode MS" w:hint="eastAsia"/>
          <w:b/>
          <w:sz w:val="28"/>
          <w:szCs w:val="28"/>
        </w:rPr>
        <w:t>)</w:t>
      </w:r>
    </w:p>
    <w:p w14:paraId="44EE180A" w14:textId="77777777" w:rsidR="00A92B46" w:rsidRPr="00E37D8A" w:rsidRDefault="00A92B46" w:rsidP="00A92B46">
      <w:pPr>
        <w:jc w:val="center"/>
        <w:rPr>
          <w:rFonts w:ascii="맑은 고딕" w:eastAsia="맑은 고딕" w:hAnsi="맑은 고딕"/>
          <w:b/>
          <w:sz w:val="26"/>
          <w:szCs w:val="26"/>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45"/>
        <w:gridCol w:w="7755"/>
      </w:tblGrid>
      <w:tr w:rsidR="00A92B46" w:rsidRPr="00E37D8A" w14:paraId="6BCE98C8" w14:textId="77777777" w:rsidTr="004A2EC2">
        <w:tc>
          <w:tcPr>
            <w:tcW w:w="1245" w:type="dxa"/>
            <w:shd w:val="clear" w:color="auto" w:fill="auto"/>
            <w:tcMar>
              <w:top w:w="100" w:type="dxa"/>
              <w:left w:w="100" w:type="dxa"/>
              <w:bottom w:w="100" w:type="dxa"/>
              <w:right w:w="100" w:type="dxa"/>
            </w:tcMar>
          </w:tcPr>
          <w:p w14:paraId="7D1D13A4" w14:textId="77777777" w:rsidR="00A92B46" w:rsidRPr="00E37D8A" w:rsidRDefault="00A92B46" w:rsidP="004A2EC2">
            <w:pPr>
              <w:jc w:val="center"/>
              <w:rPr>
                <w:rFonts w:ascii="맑은 고딕" w:eastAsia="맑은 고딕" w:hAnsi="맑은 고딕"/>
                <w:b/>
                <w:sz w:val="26"/>
                <w:szCs w:val="26"/>
              </w:rPr>
            </w:pPr>
            <w:r w:rsidRPr="00E37D8A">
              <w:rPr>
                <w:rFonts w:ascii="맑은 고딕" w:eastAsia="맑은 고딕" w:hAnsi="맑은 고딕" w:cs="Arial Unicode MS"/>
                <w:b/>
                <w:sz w:val="26"/>
                <w:szCs w:val="26"/>
              </w:rPr>
              <w:t>월</w:t>
            </w:r>
          </w:p>
        </w:tc>
        <w:tc>
          <w:tcPr>
            <w:tcW w:w="7755" w:type="dxa"/>
            <w:shd w:val="clear" w:color="auto" w:fill="auto"/>
            <w:tcMar>
              <w:top w:w="100" w:type="dxa"/>
              <w:left w:w="100" w:type="dxa"/>
              <w:bottom w:w="100" w:type="dxa"/>
              <w:right w:w="100" w:type="dxa"/>
            </w:tcMar>
          </w:tcPr>
          <w:p w14:paraId="5F877CE0" w14:textId="77777777" w:rsidR="00A92B46" w:rsidRPr="00E37D8A" w:rsidRDefault="00A92B46" w:rsidP="004A2EC2">
            <w:pPr>
              <w:jc w:val="center"/>
              <w:rPr>
                <w:rFonts w:ascii="맑은 고딕" w:eastAsia="맑은 고딕" w:hAnsi="맑은 고딕"/>
                <w:b/>
                <w:sz w:val="26"/>
                <w:szCs w:val="26"/>
              </w:rPr>
            </w:pPr>
            <w:r w:rsidRPr="00E37D8A">
              <w:rPr>
                <w:rFonts w:ascii="맑은 고딕" w:eastAsia="맑은 고딕" w:hAnsi="맑은 고딕" w:cs="Arial Unicode MS"/>
                <w:b/>
                <w:sz w:val="26"/>
                <w:szCs w:val="26"/>
              </w:rPr>
              <w:t>구체적 계획</w:t>
            </w:r>
          </w:p>
        </w:tc>
      </w:tr>
      <w:tr w:rsidR="00A92B46" w:rsidRPr="00E37D8A" w14:paraId="5A39E296" w14:textId="77777777" w:rsidTr="004A2EC2">
        <w:tc>
          <w:tcPr>
            <w:tcW w:w="1245" w:type="dxa"/>
            <w:shd w:val="clear" w:color="auto" w:fill="auto"/>
            <w:tcMar>
              <w:top w:w="100" w:type="dxa"/>
              <w:left w:w="100" w:type="dxa"/>
              <w:bottom w:w="100" w:type="dxa"/>
              <w:right w:w="100" w:type="dxa"/>
            </w:tcMar>
          </w:tcPr>
          <w:p w14:paraId="6FC810B6" w14:textId="77777777" w:rsidR="00A92B46" w:rsidRPr="00E37D8A" w:rsidRDefault="00A92B46" w:rsidP="004A2EC2">
            <w:pPr>
              <w:jc w:val="center"/>
              <w:rPr>
                <w:rFonts w:ascii="맑은 고딕" w:eastAsia="맑은 고딕" w:hAnsi="맑은 고딕"/>
              </w:rPr>
            </w:pPr>
            <w:r w:rsidRPr="00E37D8A">
              <w:rPr>
                <w:rFonts w:ascii="맑은 고딕" w:eastAsia="맑은 고딕" w:hAnsi="맑은 고딕" w:cs="Arial Unicode MS"/>
              </w:rPr>
              <w:t>7월</w:t>
            </w:r>
          </w:p>
        </w:tc>
        <w:tc>
          <w:tcPr>
            <w:tcW w:w="7755" w:type="dxa"/>
            <w:shd w:val="clear" w:color="auto" w:fill="auto"/>
            <w:tcMar>
              <w:top w:w="100" w:type="dxa"/>
              <w:left w:w="100" w:type="dxa"/>
              <w:bottom w:w="100" w:type="dxa"/>
              <w:right w:w="100" w:type="dxa"/>
            </w:tcMar>
          </w:tcPr>
          <w:p w14:paraId="69361113" w14:textId="77777777" w:rsidR="00A92B46" w:rsidRPr="00E37D8A" w:rsidRDefault="00A92B46" w:rsidP="004A2EC2">
            <w:pPr>
              <w:jc w:val="center"/>
              <w:rPr>
                <w:rFonts w:ascii="맑은 고딕" w:eastAsia="맑은 고딕" w:hAnsi="맑은 고딕"/>
              </w:rPr>
            </w:pPr>
            <w:r w:rsidRPr="00E37D8A">
              <w:rPr>
                <w:rFonts w:ascii="맑은 고딕" w:eastAsia="맑은 고딕" w:hAnsi="맑은 고딕" w:cs="Arial Unicode MS"/>
              </w:rPr>
              <w:t>전시 기획도 확정, 필요 장비 리스트업, 코딩 위주 스터디</w:t>
            </w:r>
          </w:p>
        </w:tc>
      </w:tr>
      <w:tr w:rsidR="00A92B46" w:rsidRPr="00E37D8A" w14:paraId="1F08F218" w14:textId="77777777" w:rsidTr="004A2EC2">
        <w:tc>
          <w:tcPr>
            <w:tcW w:w="1245" w:type="dxa"/>
            <w:shd w:val="clear" w:color="auto" w:fill="auto"/>
            <w:tcMar>
              <w:top w:w="100" w:type="dxa"/>
              <w:left w:w="100" w:type="dxa"/>
              <w:bottom w:w="100" w:type="dxa"/>
              <w:right w:w="100" w:type="dxa"/>
            </w:tcMar>
          </w:tcPr>
          <w:p w14:paraId="79B688C7" w14:textId="77777777" w:rsidR="00A92B46" w:rsidRPr="00E37D8A" w:rsidRDefault="00A92B46" w:rsidP="004A2EC2">
            <w:pPr>
              <w:jc w:val="center"/>
              <w:rPr>
                <w:rFonts w:ascii="맑은 고딕" w:eastAsia="맑은 고딕" w:hAnsi="맑은 고딕"/>
              </w:rPr>
            </w:pPr>
            <w:r w:rsidRPr="00E37D8A">
              <w:rPr>
                <w:rFonts w:ascii="맑은 고딕" w:eastAsia="맑은 고딕" w:hAnsi="맑은 고딕" w:cs="Arial Unicode MS"/>
              </w:rPr>
              <w:t>8월</w:t>
            </w:r>
          </w:p>
        </w:tc>
        <w:tc>
          <w:tcPr>
            <w:tcW w:w="7755" w:type="dxa"/>
            <w:shd w:val="clear" w:color="auto" w:fill="auto"/>
            <w:tcMar>
              <w:top w:w="100" w:type="dxa"/>
              <w:left w:w="100" w:type="dxa"/>
              <w:bottom w:w="100" w:type="dxa"/>
              <w:right w:w="100" w:type="dxa"/>
            </w:tcMar>
          </w:tcPr>
          <w:p w14:paraId="6AAA36E5" w14:textId="77777777" w:rsidR="00A92B46" w:rsidRPr="00E37D8A" w:rsidRDefault="00A92B46" w:rsidP="004A2EC2">
            <w:pPr>
              <w:jc w:val="center"/>
              <w:rPr>
                <w:rFonts w:ascii="맑은 고딕" w:eastAsia="맑은 고딕" w:hAnsi="맑은 고딕"/>
              </w:rPr>
            </w:pPr>
            <w:r w:rsidRPr="00E37D8A">
              <w:rPr>
                <w:rFonts w:ascii="맑은 고딕" w:eastAsia="맑은 고딕" w:hAnsi="맑은 고딕" w:cs="Arial Unicode MS"/>
              </w:rPr>
              <w:t>장비 구입, 음악 및 일러스트 구현, 스토리 확정</w:t>
            </w:r>
          </w:p>
        </w:tc>
      </w:tr>
      <w:tr w:rsidR="00A92B46" w:rsidRPr="00E37D8A" w14:paraId="6F5B17DF" w14:textId="77777777" w:rsidTr="004A2EC2">
        <w:tc>
          <w:tcPr>
            <w:tcW w:w="1245" w:type="dxa"/>
            <w:shd w:val="clear" w:color="auto" w:fill="auto"/>
            <w:tcMar>
              <w:top w:w="100" w:type="dxa"/>
              <w:left w:w="100" w:type="dxa"/>
              <w:bottom w:w="100" w:type="dxa"/>
              <w:right w:w="100" w:type="dxa"/>
            </w:tcMar>
          </w:tcPr>
          <w:p w14:paraId="353C42B5" w14:textId="77777777" w:rsidR="00A92B46" w:rsidRPr="00E37D8A" w:rsidRDefault="00A92B46" w:rsidP="004A2EC2">
            <w:pPr>
              <w:jc w:val="center"/>
              <w:rPr>
                <w:rFonts w:ascii="맑은 고딕" w:eastAsia="맑은 고딕" w:hAnsi="맑은 고딕"/>
              </w:rPr>
            </w:pPr>
            <w:r w:rsidRPr="00E37D8A">
              <w:rPr>
                <w:rFonts w:ascii="맑은 고딕" w:eastAsia="맑은 고딕" w:hAnsi="맑은 고딕" w:cs="Arial Unicode MS"/>
              </w:rPr>
              <w:t>9월</w:t>
            </w:r>
          </w:p>
        </w:tc>
        <w:tc>
          <w:tcPr>
            <w:tcW w:w="7755" w:type="dxa"/>
            <w:shd w:val="clear" w:color="auto" w:fill="auto"/>
            <w:tcMar>
              <w:top w:w="100" w:type="dxa"/>
              <w:left w:w="100" w:type="dxa"/>
              <w:bottom w:w="100" w:type="dxa"/>
              <w:right w:w="100" w:type="dxa"/>
            </w:tcMar>
          </w:tcPr>
          <w:p w14:paraId="63D7F83D" w14:textId="77777777" w:rsidR="00A92B46" w:rsidRPr="00E37D8A" w:rsidRDefault="00A92B46" w:rsidP="004A2EC2">
            <w:pPr>
              <w:jc w:val="center"/>
              <w:rPr>
                <w:rFonts w:ascii="맑은 고딕" w:eastAsia="맑은 고딕" w:hAnsi="맑은 고딕"/>
              </w:rPr>
            </w:pPr>
            <w:r w:rsidRPr="00E37D8A">
              <w:rPr>
                <w:rFonts w:ascii="맑은 고딕" w:eastAsia="맑은 고딕" w:hAnsi="맑은 고딕" w:cs="Arial Unicode MS"/>
              </w:rPr>
              <w:t>음악 및 일러스트 구현, 프로그래밍 시작</w:t>
            </w:r>
          </w:p>
        </w:tc>
      </w:tr>
      <w:tr w:rsidR="00A92B46" w:rsidRPr="00E37D8A" w14:paraId="209B5E8B" w14:textId="77777777" w:rsidTr="004A2EC2">
        <w:tc>
          <w:tcPr>
            <w:tcW w:w="1245" w:type="dxa"/>
            <w:shd w:val="clear" w:color="auto" w:fill="auto"/>
            <w:tcMar>
              <w:top w:w="100" w:type="dxa"/>
              <w:left w:w="100" w:type="dxa"/>
              <w:bottom w:w="100" w:type="dxa"/>
              <w:right w:w="100" w:type="dxa"/>
            </w:tcMar>
          </w:tcPr>
          <w:p w14:paraId="14AFAC71" w14:textId="77777777" w:rsidR="00A92B46" w:rsidRPr="00E37D8A" w:rsidRDefault="00A92B46" w:rsidP="004A2EC2">
            <w:pPr>
              <w:jc w:val="center"/>
              <w:rPr>
                <w:rFonts w:ascii="맑은 고딕" w:eastAsia="맑은 고딕" w:hAnsi="맑은 고딕"/>
              </w:rPr>
            </w:pPr>
            <w:r w:rsidRPr="00E37D8A">
              <w:rPr>
                <w:rFonts w:ascii="맑은 고딕" w:eastAsia="맑은 고딕" w:hAnsi="맑은 고딕" w:cs="Arial Unicode MS"/>
              </w:rPr>
              <w:t>10월</w:t>
            </w:r>
          </w:p>
        </w:tc>
        <w:tc>
          <w:tcPr>
            <w:tcW w:w="7755" w:type="dxa"/>
            <w:shd w:val="clear" w:color="auto" w:fill="auto"/>
            <w:tcMar>
              <w:top w:w="100" w:type="dxa"/>
              <w:left w:w="100" w:type="dxa"/>
              <w:bottom w:w="100" w:type="dxa"/>
              <w:right w:w="100" w:type="dxa"/>
            </w:tcMar>
          </w:tcPr>
          <w:p w14:paraId="32772A37" w14:textId="77777777" w:rsidR="00A92B46" w:rsidRPr="00E37D8A" w:rsidRDefault="00A92B46" w:rsidP="004A2EC2">
            <w:pPr>
              <w:jc w:val="center"/>
              <w:rPr>
                <w:rFonts w:ascii="맑은 고딕" w:eastAsia="맑은 고딕" w:hAnsi="맑은 고딕"/>
              </w:rPr>
            </w:pPr>
            <w:r w:rsidRPr="00E37D8A">
              <w:rPr>
                <w:rFonts w:ascii="맑은 고딕" w:eastAsia="맑은 고딕" w:hAnsi="맑은 고딕" w:cs="Arial Unicode MS"/>
              </w:rPr>
              <w:t>프로토타입 제작 확정 및 피험자 베타 테스트</w:t>
            </w:r>
          </w:p>
        </w:tc>
      </w:tr>
      <w:tr w:rsidR="00A92B46" w:rsidRPr="00E37D8A" w14:paraId="073FC97B" w14:textId="77777777" w:rsidTr="004A2EC2">
        <w:tc>
          <w:tcPr>
            <w:tcW w:w="1245" w:type="dxa"/>
            <w:shd w:val="clear" w:color="auto" w:fill="auto"/>
            <w:tcMar>
              <w:top w:w="100" w:type="dxa"/>
              <w:left w:w="100" w:type="dxa"/>
              <w:bottom w:w="100" w:type="dxa"/>
              <w:right w:w="100" w:type="dxa"/>
            </w:tcMar>
          </w:tcPr>
          <w:p w14:paraId="0386B6D1" w14:textId="77777777" w:rsidR="00A92B46" w:rsidRPr="00E37D8A" w:rsidRDefault="00A92B46" w:rsidP="004A2EC2">
            <w:pPr>
              <w:jc w:val="center"/>
              <w:rPr>
                <w:rFonts w:ascii="맑은 고딕" w:eastAsia="맑은 고딕" w:hAnsi="맑은 고딕"/>
              </w:rPr>
            </w:pPr>
            <w:r w:rsidRPr="00E37D8A">
              <w:rPr>
                <w:rFonts w:ascii="맑은 고딕" w:eastAsia="맑은 고딕" w:hAnsi="맑은 고딕" w:cs="Arial Unicode MS"/>
              </w:rPr>
              <w:t>11월</w:t>
            </w:r>
          </w:p>
        </w:tc>
        <w:tc>
          <w:tcPr>
            <w:tcW w:w="7755" w:type="dxa"/>
            <w:shd w:val="clear" w:color="auto" w:fill="auto"/>
            <w:tcMar>
              <w:top w:w="100" w:type="dxa"/>
              <w:left w:w="100" w:type="dxa"/>
              <w:bottom w:w="100" w:type="dxa"/>
              <w:right w:w="100" w:type="dxa"/>
            </w:tcMar>
          </w:tcPr>
          <w:p w14:paraId="62202BDE" w14:textId="77777777" w:rsidR="00A92B46" w:rsidRPr="00E37D8A" w:rsidRDefault="00A92B46" w:rsidP="004A2EC2">
            <w:pPr>
              <w:jc w:val="center"/>
              <w:rPr>
                <w:rFonts w:ascii="맑은 고딕" w:eastAsia="맑은 고딕" w:hAnsi="맑은 고딕"/>
              </w:rPr>
            </w:pPr>
            <w:r w:rsidRPr="00E37D8A">
              <w:rPr>
                <w:rFonts w:ascii="맑은 고딕" w:eastAsia="맑은 고딕" w:hAnsi="맑은 고딕" w:cs="Arial Unicode MS"/>
              </w:rPr>
              <w:t>작품 완성 및 포스터 제작, 전시, 홍보</w:t>
            </w:r>
          </w:p>
        </w:tc>
      </w:tr>
      <w:tr w:rsidR="00A92B46" w:rsidRPr="00E37D8A" w14:paraId="602EB77C" w14:textId="77777777" w:rsidTr="004A2EC2">
        <w:tc>
          <w:tcPr>
            <w:tcW w:w="1245" w:type="dxa"/>
            <w:shd w:val="clear" w:color="auto" w:fill="auto"/>
            <w:tcMar>
              <w:top w:w="100" w:type="dxa"/>
              <w:left w:w="100" w:type="dxa"/>
              <w:bottom w:w="100" w:type="dxa"/>
              <w:right w:w="100" w:type="dxa"/>
            </w:tcMar>
          </w:tcPr>
          <w:p w14:paraId="35212164" w14:textId="77777777" w:rsidR="00A92B46" w:rsidRPr="00E37D8A" w:rsidRDefault="00A92B46" w:rsidP="004A2EC2">
            <w:pPr>
              <w:jc w:val="center"/>
              <w:rPr>
                <w:rFonts w:ascii="맑은 고딕" w:eastAsia="맑은 고딕" w:hAnsi="맑은 고딕"/>
              </w:rPr>
            </w:pPr>
            <w:r w:rsidRPr="00E37D8A">
              <w:rPr>
                <w:rFonts w:ascii="맑은 고딕" w:eastAsia="맑은 고딕" w:hAnsi="맑은 고딕" w:cs="Arial Unicode MS"/>
              </w:rPr>
              <w:t>12월</w:t>
            </w:r>
          </w:p>
        </w:tc>
        <w:tc>
          <w:tcPr>
            <w:tcW w:w="7755" w:type="dxa"/>
            <w:shd w:val="clear" w:color="auto" w:fill="auto"/>
            <w:tcMar>
              <w:top w:w="100" w:type="dxa"/>
              <w:left w:w="100" w:type="dxa"/>
              <w:bottom w:w="100" w:type="dxa"/>
              <w:right w:w="100" w:type="dxa"/>
            </w:tcMar>
          </w:tcPr>
          <w:p w14:paraId="530ACB86" w14:textId="77777777" w:rsidR="00A92B46" w:rsidRPr="00E37D8A" w:rsidRDefault="00A92B46" w:rsidP="004A2EC2">
            <w:pPr>
              <w:jc w:val="center"/>
              <w:rPr>
                <w:rFonts w:ascii="맑은 고딕" w:eastAsia="맑은 고딕" w:hAnsi="맑은 고딕"/>
              </w:rPr>
            </w:pPr>
            <w:r w:rsidRPr="00E37D8A">
              <w:rPr>
                <w:rFonts w:ascii="맑은 고딕" w:eastAsia="맑은 고딕" w:hAnsi="맑은 고딕" w:cs="Arial Unicode MS"/>
              </w:rPr>
              <w:t>피드백 및 최종 보고서 작성</w:t>
            </w:r>
          </w:p>
        </w:tc>
      </w:tr>
    </w:tbl>
    <w:p w14:paraId="2A65FEC2" w14:textId="77777777" w:rsidR="00A92B46" w:rsidRPr="00E37D8A" w:rsidRDefault="00A92B46" w:rsidP="00A92B46">
      <w:pPr>
        <w:spacing w:line="360" w:lineRule="auto"/>
        <w:rPr>
          <w:rFonts w:ascii="맑은 고딕" w:eastAsia="맑은 고딕" w:hAnsi="맑은 고딕"/>
          <w:sz w:val="24"/>
          <w:szCs w:val="24"/>
        </w:rPr>
      </w:pPr>
    </w:p>
    <w:p w14:paraId="25EB322B" w14:textId="7A20F498" w:rsidR="00A92B46" w:rsidRPr="0024429E" w:rsidRDefault="00A92B46" w:rsidP="0024429E">
      <w:pPr>
        <w:spacing w:line="360" w:lineRule="auto"/>
        <w:rPr>
          <w:rFonts w:ascii="맑은 고딕" w:eastAsia="맑은 고딕" w:hAnsi="맑은 고딕"/>
          <w:b/>
          <w:bCs/>
          <w:sz w:val="32"/>
          <w:szCs w:val="32"/>
        </w:rPr>
      </w:pPr>
      <w:bookmarkStart w:id="36" w:name="_ic4tux6dptly" w:colFirst="0" w:colLast="0"/>
      <w:bookmarkEnd w:id="36"/>
      <w:r w:rsidRPr="0024429E">
        <w:rPr>
          <w:rFonts w:ascii="맑은 고딕" w:eastAsia="맑은 고딕" w:hAnsi="맑은 고딕"/>
          <w:b/>
          <w:bCs/>
          <w:sz w:val="32"/>
          <w:szCs w:val="32"/>
        </w:rPr>
        <w:t>6. 참고 문헌</w:t>
      </w:r>
      <w:r w:rsidR="00CC399E" w:rsidRPr="0024429E">
        <w:rPr>
          <w:rFonts w:ascii="맑은 고딕" w:eastAsia="맑은 고딕" w:hAnsi="맑은 고딕" w:hint="eastAsia"/>
          <w:b/>
          <w:bCs/>
          <w:sz w:val="32"/>
          <w:szCs w:val="32"/>
        </w:rPr>
        <w:t>, 부록</w:t>
      </w:r>
    </w:p>
    <w:p w14:paraId="41AACE75" w14:textId="14F9590A" w:rsidR="00611B91" w:rsidRPr="00611B91" w:rsidRDefault="00611B91" w:rsidP="0024429E">
      <w:pPr>
        <w:spacing w:line="360" w:lineRule="auto"/>
        <w:rPr>
          <w:rFonts w:asciiTheme="majorEastAsia" w:eastAsiaTheme="majorEastAsia" w:hAnsiTheme="majorEastAsia"/>
          <w:sz w:val="24"/>
          <w:szCs w:val="24"/>
        </w:rPr>
      </w:pPr>
      <w:r>
        <w:rPr>
          <w:rFonts w:asciiTheme="majorEastAsia" w:eastAsiaTheme="majorEastAsia" w:hAnsiTheme="majorEastAsia" w:hint="eastAsia"/>
          <w:sz w:val="24"/>
          <w:szCs w:val="24"/>
        </w:rPr>
        <w:t>질적 연구 자료 분석법:</w:t>
      </w:r>
    </w:p>
    <w:p w14:paraId="33F54B18" w14:textId="6C03948B" w:rsidR="00A92B46" w:rsidRPr="0024429E" w:rsidRDefault="00611B91" w:rsidP="0024429E">
      <w:pPr>
        <w:spacing w:line="360" w:lineRule="auto"/>
        <w:rPr>
          <w:rFonts w:ascii="맑은 고딕" w:eastAsia="맑은 고딕" w:hAnsi="맑은 고딕"/>
          <w:sz w:val="24"/>
          <w:szCs w:val="24"/>
        </w:rPr>
      </w:pPr>
      <w:hyperlink r:id="rId24" w:history="1">
        <w:r w:rsidRPr="0070115A">
          <w:rPr>
            <w:rStyle w:val="a7"/>
            <w:rFonts w:ascii="맑은 고딕" w:eastAsia="맑은 고딕" w:hAnsi="맑은 고딕"/>
            <w:sz w:val="24"/>
            <w:szCs w:val="24"/>
          </w:rPr>
          <w:t>http://kocw-n.xcache.kinxcdn.com/data/document/2017/pusan/kookyungho1117/7.pdf</w:t>
        </w:r>
      </w:hyperlink>
    </w:p>
    <w:p w14:paraId="56221A47" w14:textId="4E070835" w:rsidR="00A92B46" w:rsidRPr="00E37D8A" w:rsidRDefault="00A92B46" w:rsidP="00CC399E">
      <w:pPr>
        <w:widowControl/>
        <w:autoSpaceDE/>
        <w:autoSpaceDN/>
        <w:spacing w:line="360" w:lineRule="auto"/>
        <w:rPr>
          <w:rFonts w:ascii="맑은 고딕" w:eastAsia="맑은 고딕" w:hAnsi="맑은 고딕"/>
          <w:sz w:val="24"/>
          <w:szCs w:val="24"/>
        </w:rPr>
      </w:pPr>
      <w:r w:rsidRPr="00E37D8A">
        <w:rPr>
          <w:rFonts w:ascii="맑은 고딕" w:eastAsia="맑은 고딕" w:hAnsi="맑은 고딕" w:cs="Arial Unicode MS"/>
          <w:sz w:val="24"/>
          <w:szCs w:val="24"/>
        </w:rPr>
        <w:t>트렌드 리서치 자료:</w:t>
      </w:r>
    </w:p>
    <w:p w14:paraId="7556FE64" w14:textId="77777777" w:rsidR="00A92B46" w:rsidRPr="00E37D8A" w:rsidRDefault="00A92B46" w:rsidP="00A92B46">
      <w:pPr>
        <w:spacing w:line="360" w:lineRule="auto"/>
        <w:rPr>
          <w:rFonts w:ascii="맑은 고딕" w:eastAsia="맑은 고딕" w:hAnsi="맑은 고딕"/>
          <w:sz w:val="24"/>
          <w:szCs w:val="24"/>
        </w:rPr>
      </w:pPr>
      <w:hyperlink r:id="rId25">
        <w:r w:rsidRPr="00E37D8A">
          <w:rPr>
            <w:rFonts w:ascii="맑은 고딕" w:eastAsia="맑은 고딕" w:hAnsi="맑은 고딕"/>
            <w:color w:val="0000EE"/>
            <w:sz w:val="24"/>
            <w:szCs w:val="24"/>
            <w:u w:val="single"/>
          </w:rPr>
          <w:t>SCG 트렌드 리서치.docx</w:t>
        </w:r>
      </w:hyperlink>
    </w:p>
    <w:p w14:paraId="256A320C" w14:textId="77777777" w:rsidR="00A92B46" w:rsidRPr="00E37D8A" w:rsidRDefault="00A92B46" w:rsidP="00A92B46">
      <w:pPr>
        <w:spacing w:line="360" w:lineRule="auto"/>
        <w:rPr>
          <w:rFonts w:ascii="맑은 고딕" w:eastAsia="맑은 고딕" w:hAnsi="맑은 고딕"/>
          <w:sz w:val="24"/>
          <w:szCs w:val="24"/>
        </w:rPr>
      </w:pPr>
      <w:r w:rsidRPr="00E37D8A">
        <w:rPr>
          <w:rFonts w:ascii="맑은 고딕" w:eastAsia="맑은 고딕" w:hAnsi="맑은 고딕" w:cs="Arial Unicode MS"/>
          <w:sz w:val="24"/>
          <w:szCs w:val="24"/>
        </w:rPr>
        <w:t>범용 설문 질문 모음:</w:t>
      </w:r>
    </w:p>
    <w:p w14:paraId="760EC99A" w14:textId="77777777" w:rsidR="00A92B46" w:rsidRPr="00E37D8A" w:rsidRDefault="00A92B46" w:rsidP="00A92B46">
      <w:pPr>
        <w:spacing w:line="360" w:lineRule="auto"/>
        <w:rPr>
          <w:rFonts w:ascii="맑은 고딕" w:eastAsia="맑은 고딕" w:hAnsi="맑은 고딕"/>
          <w:sz w:val="24"/>
          <w:szCs w:val="24"/>
        </w:rPr>
      </w:pPr>
      <w:hyperlink r:id="rId26">
        <w:r w:rsidRPr="00E37D8A">
          <w:rPr>
            <w:rFonts w:ascii="맑은 고딕" w:eastAsia="맑은 고딕" w:hAnsi="맑은 고딕"/>
            <w:color w:val="0000EE"/>
            <w:sz w:val="24"/>
            <w:szCs w:val="24"/>
            <w:u w:val="single"/>
          </w:rPr>
          <w:t>범용 설문 질문.docx</w:t>
        </w:r>
      </w:hyperlink>
    </w:p>
    <w:p w14:paraId="30591195" w14:textId="77777777" w:rsidR="00A92B46" w:rsidRPr="00E37D8A" w:rsidRDefault="00A92B46" w:rsidP="00A92B46">
      <w:pPr>
        <w:spacing w:line="360" w:lineRule="auto"/>
        <w:rPr>
          <w:rFonts w:ascii="맑은 고딕" w:eastAsia="맑은 고딕" w:hAnsi="맑은 고딕"/>
          <w:sz w:val="24"/>
          <w:szCs w:val="24"/>
        </w:rPr>
      </w:pPr>
      <w:r w:rsidRPr="00E37D8A">
        <w:rPr>
          <w:rFonts w:ascii="맑은 고딕" w:eastAsia="맑은 고딕" w:hAnsi="맑은 고딕" w:cs="Arial Unicode MS"/>
          <w:sz w:val="24"/>
          <w:szCs w:val="24"/>
        </w:rPr>
        <w:t>범용 설문 폼 응답자용:</w:t>
      </w:r>
    </w:p>
    <w:p w14:paraId="64044589" w14:textId="77777777" w:rsidR="00A92B46" w:rsidRPr="00E37D8A" w:rsidRDefault="00A92B46" w:rsidP="00A92B46">
      <w:pPr>
        <w:spacing w:line="360" w:lineRule="auto"/>
        <w:rPr>
          <w:rFonts w:ascii="맑은 고딕" w:eastAsia="맑은 고딕" w:hAnsi="맑은 고딕"/>
          <w:sz w:val="24"/>
          <w:szCs w:val="24"/>
        </w:rPr>
      </w:pPr>
      <w:hyperlink r:id="rId27">
        <w:r w:rsidRPr="00E37D8A">
          <w:rPr>
            <w:rFonts w:ascii="맑은 고딕" w:eastAsia="맑은 고딕" w:hAnsi="맑은 고딕"/>
            <w:color w:val="1155CC"/>
            <w:sz w:val="24"/>
            <w:szCs w:val="24"/>
            <w:u w:val="single"/>
          </w:rPr>
          <w:t>https://docs.google.com/forms/d/e/1FAIpQLScuOXSHgyuN5bqMLoYD-8WlZZNUu6t06oo-4N5e1zYpbLRXtQ/viewform?usp=sharing&amp;ouid=111627614003522328536</w:t>
        </w:r>
      </w:hyperlink>
    </w:p>
    <w:p w14:paraId="12EC92C2" w14:textId="77777777" w:rsidR="00A92B46" w:rsidRPr="00E37D8A" w:rsidRDefault="00A92B46" w:rsidP="00A92B46">
      <w:pPr>
        <w:spacing w:line="360" w:lineRule="auto"/>
        <w:rPr>
          <w:rFonts w:ascii="맑은 고딕" w:eastAsia="맑은 고딕" w:hAnsi="맑은 고딕"/>
          <w:sz w:val="24"/>
          <w:szCs w:val="24"/>
        </w:rPr>
      </w:pPr>
      <w:r w:rsidRPr="00E37D8A">
        <w:rPr>
          <w:rFonts w:ascii="맑은 고딕" w:eastAsia="맑은 고딕" w:hAnsi="맑은 고딕" w:cs="Arial Unicode MS"/>
          <w:sz w:val="24"/>
          <w:szCs w:val="24"/>
        </w:rPr>
        <w:t>범용 설문 폼 설문자용 - 응답 포함:</w:t>
      </w:r>
    </w:p>
    <w:p w14:paraId="18C6C4DE" w14:textId="77777777" w:rsidR="00A92B46" w:rsidRPr="00E37D8A" w:rsidRDefault="00A92B46" w:rsidP="00A92B46">
      <w:pPr>
        <w:spacing w:line="360" w:lineRule="auto"/>
        <w:rPr>
          <w:rFonts w:ascii="맑은 고딕" w:eastAsia="맑은 고딕" w:hAnsi="맑은 고딕"/>
          <w:sz w:val="24"/>
          <w:szCs w:val="24"/>
        </w:rPr>
      </w:pPr>
      <w:hyperlink r:id="rId28">
        <w:r w:rsidRPr="00E37D8A">
          <w:rPr>
            <w:rFonts w:ascii="맑은 고딕" w:eastAsia="맑은 고딕" w:hAnsi="맑은 고딕"/>
            <w:color w:val="1155CC"/>
            <w:sz w:val="24"/>
            <w:szCs w:val="24"/>
            <w:u w:val="single"/>
          </w:rPr>
          <w:t>https://docs.google.com/forms/d/12zsnJbwenrryLRnjlHzZC5zDUdkYe6H3G_8QoGU_9mk/edit</w:t>
        </w:r>
      </w:hyperlink>
    </w:p>
    <w:p w14:paraId="1C7B2875" w14:textId="77777777" w:rsidR="00A92B46" w:rsidRPr="00E37D8A" w:rsidRDefault="00A92B46" w:rsidP="00A92B46">
      <w:pPr>
        <w:spacing w:line="360" w:lineRule="auto"/>
        <w:rPr>
          <w:rFonts w:ascii="맑은 고딕" w:eastAsia="맑은 고딕" w:hAnsi="맑은 고딕"/>
        </w:rPr>
      </w:pPr>
      <w:r w:rsidRPr="00E37D8A">
        <w:rPr>
          <w:rFonts w:ascii="맑은 고딕" w:eastAsia="맑은 고딕" w:hAnsi="맑은 고딕" w:cs="Arial Unicode MS"/>
        </w:rPr>
        <w:t>범용 설문 분석 Colab:</w:t>
      </w:r>
    </w:p>
    <w:p w14:paraId="3BCBBFA2" w14:textId="77777777" w:rsidR="00A92B46" w:rsidRPr="00E37D8A" w:rsidRDefault="00A92B46" w:rsidP="00A92B46">
      <w:pPr>
        <w:spacing w:line="360" w:lineRule="auto"/>
        <w:rPr>
          <w:rFonts w:ascii="맑은 고딕" w:eastAsia="맑은 고딕" w:hAnsi="맑은 고딕"/>
        </w:rPr>
      </w:pPr>
      <w:hyperlink r:id="rId29">
        <w:r w:rsidRPr="00E37D8A">
          <w:rPr>
            <w:rFonts w:ascii="맑은 고딕" w:eastAsia="맑은 고딕" w:hAnsi="맑은 고딕"/>
            <w:color w:val="0000EE"/>
            <w:u w:val="single"/>
          </w:rPr>
          <w:t>SCG범용설문분석.ipynb</w:t>
        </w:r>
      </w:hyperlink>
    </w:p>
    <w:p w14:paraId="12838D5C" w14:textId="77777777" w:rsidR="00A92B46" w:rsidRPr="00E37D8A" w:rsidRDefault="00A92B46" w:rsidP="00A92B46">
      <w:pPr>
        <w:spacing w:line="360" w:lineRule="auto"/>
        <w:rPr>
          <w:rFonts w:ascii="맑은 고딕" w:eastAsia="맑은 고딕" w:hAnsi="맑은 고딕"/>
        </w:rPr>
      </w:pPr>
      <w:r w:rsidRPr="00E37D8A">
        <w:rPr>
          <w:rFonts w:ascii="맑은 고딕" w:eastAsia="맑은 고딕" w:hAnsi="맑은 고딕" w:cs="Arial Unicode MS"/>
        </w:rPr>
        <w:t>범용 설문 분석 결과 표 &amp; 그래프:</w:t>
      </w:r>
    </w:p>
    <w:p w14:paraId="5BD2BE4A" w14:textId="77777777" w:rsidR="00A92B46" w:rsidRPr="00E37D8A" w:rsidRDefault="00A92B46" w:rsidP="00A92B46">
      <w:pPr>
        <w:spacing w:line="360" w:lineRule="auto"/>
        <w:rPr>
          <w:rFonts w:ascii="맑은 고딕" w:eastAsia="맑은 고딕" w:hAnsi="맑은 고딕"/>
        </w:rPr>
      </w:pPr>
      <w:hyperlink r:id="rId30">
        <w:r w:rsidRPr="00E37D8A">
          <w:rPr>
            <w:rFonts w:ascii="맑은 고딕" w:eastAsia="맑은 고딕" w:hAnsi="맑은 고딕"/>
            <w:color w:val="0000EE"/>
            <w:u w:val="single"/>
          </w:rPr>
          <w:t>범용설문 분석.docx</w:t>
        </w:r>
      </w:hyperlink>
    </w:p>
    <w:p w14:paraId="3EDAFBBE" w14:textId="77777777" w:rsidR="00A92B46" w:rsidRPr="00E37D8A" w:rsidRDefault="00A92B46" w:rsidP="00A92B46">
      <w:pPr>
        <w:spacing w:line="360" w:lineRule="auto"/>
        <w:rPr>
          <w:rFonts w:ascii="맑은 고딕" w:eastAsia="맑은 고딕" w:hAnsi="맑은 고딕"/>
        </w:rPr>
      </w:pPr>
      <w:r w:rsidRPr="00E37D8A">
        <w:rPr>
          <w:rFonts w:ascii="맑은 고딕" w:eastAsia="맑은 고딕" w:hAnsi="맑은 고딕" w:cs="Arial Unicode MS"/>
        </w:rPr>
        <w:t>심층 설문 질문 모음:</w:t>
      </w:r>
    </w:p>
    <w:p w14:paraId="71F88036" w14:textId="77777777" w:rsidR="00A92B46" w:rsidRPr="00E37D8A" w:rsidRDefault="00A92B46" w:rsidP="00A92B46">
      <w:pPr>
        <w:spacing w:line="360" w:lineRule="auto"/>
        <w:rPr>
          <w:rFonts w:ascii="맑은 고딕" w:eastAsia="맑은 고딕" w:hAnsi="맑은 고딕"/>
        </w:rPr>
      </w:pPr>
      <w:hyperlink r:id="rId31">
        <w:r w:rsidRPr="00E37D8A">
          <w:rPr>
            <w:rFonts w:ascii="맑은 고딕" w:eastAsia="맑은 고딕" w:hAnsi="맑은 고딕"/>
            <w:color w:val="0000EE"/>
            <w:u w:val="single"/>
          </w:rPr>
          <w:t>심층 설문 질문.docx</w:t>
        </w:r>
      </w:hyperlink>
    </w:p>
    <w:p w14:paraId="655B8FCD" w14:textId="77777777" w:rsidR="00A92B46" w:rsidRPr="00E37D8A" w:rsidRDefault="00A92B46" w:rsidP="00A92B46">
      <w:pPr>
        <w:spacing w:line="360" w:lineRule="auto"/>
        <w:rPr>
          <w:rFonts w:ascii="맑은 고딕" w:eastAsia="맑은 고딕" w:hAnsi="맑은 고딕"/>
        </w:rPr>
      </w:pPr>
      <w:r w:rsidRPr="00E37D8A">
        <w:rPr>
          <w:rFonts w:ascii="맑은 고딕" w:eastAsia="맑은 고딕" w:hAnsi="맑은 고딕" w:cs="Arial Unicode MS"/>
        </w:rPr>
        <w:t>심층 설문 각 조 인터뷰:</w:t>
      </w:r>
    </w:p>
    <w:p w14:paraId="04A892CD" w14:textId="77777777" w:rsidR="00A92B46" w:rsidRPr="00E37D8A" w:rsidRDefault="00A92B46" w:rsidP="00A92B46">
      <w:pPr>
        <w:spacing w:line="360" w:lineRule="auto"/>
        <w:rPr>
          <w:rFonts w:ascii="맑은 고딕" w:eastAsia="맑은 고딕" w:hAnsi="맑은 고딕"/>
        </w:rPr>
      </w:pPr>
      <w:hyperlink r:id="rId32">
        <w:r w:rsidRPr="00E37D8A">
          <w:rPr>
            <w:rFonts w:ascii="맑은 고딕" w:eastAsia="맑은 고딕" w:hAnsi="맑은 고딕"/>
            <w:color w:val="0000EE"/>
            <w:u w:val="single"/>
          </w:rPr>
          <w:t>C조 인터뷰.docx</w:t>
        </w:r>
      </w:hyperlink>
      <w:hyperlink r:id="rId33">
        <w:r w:rsidRPr="00E37D8A">
          <w:rPr>
            <w:rFonts w:ascii="맑은 고딕" w:eastAsia="맑은 고딕" w:hAnsi="맑은 고딕"/>
            <w:color w:val="0000EE"/>
            <w:u w:val="single"/>
          </w:rPr>
          <w:t>D조 인터뷰.docx</w:t>
        </w:r>
      </w:hyperlink>
      <w:hyperlink r:id="rId34">
        <w:r w:rsidRPr="00E37D8A">
          <w:rPr>
            <w:rFonts w:ascii="맑은 고딕" w:eastAsia="맑은 고딕" w:hAnsi="맑은 고딕"/>
            <w:color w:val="0000EE"/>
            <w:u w:val="single"/>
          </w:rPr>
          <w:t>E조.docx</w:t>
        </w:r>
      </w:hyperlink>
      <w:hyperlink r:id="rId35">
        <w:r w:rsidRPr="00E37D8A">
          <w:rPr>
            <w:rFonts w:ascii="맑은 고딕" w:eastAsia="맑은 고딕" w:hAnsi="맑은 고딕"/>
            <w:color w:val="0000EE"/>
            <w:u w:val="single"/>
          </w:rPr>
          <w:t>F조 인터뷰.docx</w:t>
        </w:r>
      </w:hyperlink>
    </w:p>
    <w:p w14:paraId="6CC8BF1E" w14:textId="77777777" w:rsidR="009F06D1" w:rsidRPr="00E37D8A" w:rsidRDefault="009F06D1" w:rsidP="00A92B46">
      <w:pPr>
        <w:spacing w:before="66" w:line="360" w:lineRule="auto"/>
        <w:rPr>
          <w:rFonts w:ascii="맑은 고딕" w:eastAsia="맑은 고딕" w:hAnsi="맑은 고딕"/>
          <w:sz w:val="18"/>
        </w:rPr>
      </w:pPr>
    </w:p>
    <w:sectPr w:rsidR="009F06D1" w:rsidRPr="00E37D8A">
      <w:pgSz w:w="11900" w:h="16820"/>
      <w:pgMar w:top="1600" w:right="1040" w:bottom="280" w:left="10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7A71F" w14:textId="77777777" w:rsidR="007D61C1" w:rsidRDefault="007D61C1" w:rsidP="007D61C1">
      <w:r>
        <w:separator/>
      </w:r>
    </w:p>
  </w:endnote>
  <w:endnote w:type="continuationSeparator" w:id="0">
    <w:p w14:paraId="53F551C2" w14:textId="77777777" w:rsidR="007D61C1" w:rsidRDefault="007D61C1" w:rsidP="007D61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함초롬바탕">
    <w:altName w:val="바탕"/>
    <w:charset w:val="81"/>
    <w:family w:val="roman"/>
    <w:pitch w:val="variable"/>
    <w:sig w:usb0="F7002EFF" w:usb1="19DFFFFF" w:usb2="001BFDD7" w:usb3="00000000" w:csb0="001F01FF" w:csb1="00000000"/>
  </w:font>
  <w:font w:name="돋움">
    <w:altName w:val="Dotu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나눔고딕 ExtraBold">
    <w:altName w:val="맑은 고딕"/>
    <w:charset w:val="81"/>
    <w:family w:val="swiss"/>
    <w:pitch w:val="variable"/>
    <w:sig w:usb0="900002A7" w:usb1="29D7FCFB" w:usb2="00000010" w:usb3="00000000" w:csb0="00280001" w:csb1="00000000"/>
  </w:font>
  <w:font w:name="Cambria">
    <w:panose1 w:val="02040503050406030204"/>
    <w:charset w:val="00"/>
    <w:family w:val="roman"/>
    <w:pitch w:val="variable"/>
    <w:sig w:usb0="E00006FF" w:usb1="420024FF" w:usb2="02000000" w:usb3="00000000" w:csb0="0000019F" w:csb1="00000000"/>
  </w:font>
  <w:font w:name="굴림">
    <w:altName w:val="Gulim"/>
    <w:panose1 w:val="020B0600000101010101"/>
    <w:charset w:val="81"/>
    <w:family w:val="modern"/>
    <w:pitch w:val="variable"/>
    <w:sig w:usb0="B00002AF" w:usb1="69D77CFB" w:usb2="00000030" w:usb3="00000000" w:csb0="0008009F" w:csb1="00000000"/>
  </w:font>
  <w:font w:name="Arial Unicode MS">
    <w:panose1 w:val="020B0604020202020204"/>
    <w:charset w:val="80"/>
    <w:family w:val="swiss"/>
    <w:pitch w:val="variable"/>
    <w:sig w:usb0="F7FFAFFF" w:usb1="E9DFFFFF" w:usb2="0000003F" w:usb3="00000000" w:csb0="003F01FF" w:csb1="00000000"/>
  </w:font>
  <w:font w:name="Roboto Mono">
    <w:charset w:val="00"/>
    <w:family w:val="modern"/>
    <w:pitch w:val="fixed"/>
    <w:sig w:usb0="E00002FF" w:usb1="1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E415C" w14:textId="77777777" w:rsidR="007D61C1" w:rsidRDefault="007D61C1" w:rsidP="007D61C1">
      <w:r>
        <w:separator/>
      </w:r>
    </w:p>
  </w:footnote>
  <w:footnote w:type="continuationSeparator" w:id="0">
    <w:p w14:paraId="6A7DE6A4" w14:textId="77777777" w:rsidR="007D61C1" w:rsidRDefault="007D61C1" w:rsidP="007D61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13705"/>
    <w:multiLevelType w:val="multilevel"/>
    <w:tmpl w:val="1510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324BF"/>
    <w:multiLevelType w:val="multilevel"/>
    <w:tmpl w:val="D884E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B66421"/>
    <w:multiLevelType w:val="multilevel"/>
    <w:tmpl w:val="243C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CD2B66"/>
    <w:multiLevelType w:val="multilevel"/>
    <w:tmpl w:val="26CA7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004D44"/>
    <w:multiLevelType w:val="multilevel"/>
    <w:tmpl w:val="E32CB4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AD15127"/>
    <w:multiLevelType w:val="multilevel"/>
    <w:tmpl w:val="31F01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AD0ECB"/>
    <w:multiLevelType w:val="multilevel"/>
    <w:tmpl w:val="62421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937AA3"/>
    <w:multiLevelType w:val="multilevel"/>
    <w:tmpl w:val="0A44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A776F2"/>
    <w:multiLevelType w:val="multilevel"/>
    <w:tmpl w:val="EC8A19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22719A"/>
    <w:multiLevelType w:val="multilevel"/>
    <w:tmpl w:val="D05A98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F1748B"/>
    <w:multiLevelType w:val="multilevel"/>
    <w:tmpl w:val="8C041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574131"/>
    <w:multiLevelType w:val="hybridMultilevel"/>
    <w:tmpl w:val="514669A2"/>
    <w:lvl w:ilvl="0" w:tplc="DDA45FEC">
      <w:start w:val="1"/>
      <w:numFmt w:val="decimal"/>
      <w:lvlText w:val="%1."/>
      <w:lvlJc w:val="left"/>
      <w:pPr>
        <w:ind w:left="337" w:hanging="324"/>
      </w:pPr>
      <w:rPr>
        <w:rFonts w:ascii="Book Antiqua" w:eastAsia="Book Antiqua" w:hAnsi="Book Antiqua" w:cs="Book Antiqua" w:hint="default"/>
        <w:b w:val="0"/>
        <w:bCs w:val="0"/>
        <w:i w:val="0"/>
        <w:iCs w:val="0"/>
        <w:w w:val="82"/>
        <w:sz w:val="31"/>
        <w:szCs w:val="31"/>
        <w:lang w:val="en-US" w:eastAsia="ko-KR" w:bidi="ar-SA"/>
      </w:rPr>
    </w:lvl>
    <w:lvl w:ilvl="1" w:tplc="785607F0">
      <w:numFmt w:val="bullet"/>
      <w:lvlText w:val="◦"/>
      <w:lvlJc w:val="left"/>
      <w:pPr>
        <w:ind w:left="666" w:hanging="324"/>
      </w:pPr>
      <w:rPr>
        <w:rFonts w:ascii="함초롬바탕" w:eastAsia="함초롬바탕" w:hAnsi="함초롬바탕" w:cs="함초롬바탕" w:hint="default"/>
        <w:b w:val="0"/>
        <w:bCs w:val="0"/>
        <w:i w:val="0"/>
        <w:iCs w:val="0"/>
        <w:w w:val="100"/>
        <w:sz w:val="22"/>
        <w:szCs w:val="22"/>
        <w:lang w:val="en-US" w:eastAsia="ko-KR" w:bidi="ar-SA"/>
      </w:rPr>
    </w:lvl>
    <w:lvl w:ilvl="2" w:tplc="047EA612">
      <w:numFmt w:val="bullet"/>
      <w:lvlText w:val="•"/>
      <w:lvlJc w:val="left"/>
      <w:pPr>
        <w:ind w:left="1647" w:hanging="324"/>
      </w:pPr>
      <w:rPr>
        <w:rFonts w:hint="default"/>
        <w:lang w:val="en-US" w:eastAsia="ko-KR" w:bidi="ar-SA"/>
      </w:rPr>
    </w:lvl>
    <w:lvl w:ilvl="3" w:tplc="9006DCA6">
      <w:numFmt w:val="bullet"/>
      <w:lvlText w:val="•"/>
      <w:lvlJc w:val="left"/>
      <w:pPr>
        <w:ind w:left="2634" w:hanging="324"/>
      </w:pPr>
      <w:rPr>
        <w:rFonts w:hint="default"/>
        <w:lang w:val="en-US" w:eastAsia="ko-KR" w:bidi="ar-SA"/>
      </w:rPr>
    </w:lvl>
    <w:lvl w:ilvl="4" w:tplc="67187B94">
      <w:numFmt w:val="bullet"/>
      <w:lvlText w:val="•"/>
      <w:lvlJc w:val="left"/>
      <w:pPr>
        <w:ind w:left="3622" w:hanging="324"/>
      </w:pPr>
      <w:rPr>
        <w:rFonts w:hint="default"/>
        <w:lang w:val="en-US" w:eastAsia="ko-KR" w:bidi="ar-SA"/>
      </w:rPr>
    </w:lvl>
    <w:lvl w:ilvl="5" w:tplc="43441002">
      <w:numFmt w:val="bullet"/>
      <w:lvlText w:val="•"/>
      <w:lvlJc w:val="left"/>
      <w:pPr>
        <w:ind w:left="4609" w:hanging="324"/>
      </w:pPr>
      <w:rPr>
        <w:rFonts w:hint="default"/>
        <w:lang w:val="en-US" w:eastAsia="ko-KR" w:bidi="ar-SA"/>
      </w:rPr>
    </w:lvl>
    <w:lvl w:ilvl="6" w:tplc="5A5259E6">
      <w:numFmt w:val="bullet"/>
      <w:lvlText w:val="•"/>
      <w:lvlJc w:val="left"/>
      <w:pPr>
        <w:ind w:left="5597" w:hanging="324"/>
      </w:pPr>
      <w:rPr>
        <w:rFonts w:hint="default"/>
        <w:lang w:val="en-US" w:eastAsia="ko-KR" w:bidi="ar-SA"/>
      </w:rPr>
    </w:lvl>
    <w:lvl w:ilvl="7" w:tplc="57AE1480">
      <w:numFmt w:val="bullet"/>
      <w:lvlText w:val="•"/>
      <w:lvlJc w:val="left"/>
      <w:pPr>
        <w:ind w:left="6584" w:hanging="324"/>
      </w:pPr>
      <w:rPr>
        <w:rFonts w:hint="default"/>
        <w:lang w:val="en-US" w:eastAsia="ko-KR" w:bidi="ar-SA"/>
      </w:rPr>
    </w:lvl>
    <w:lvl w:ilvl="8" w:tplc="ED64C82E">
      <w:numFmt w:val="bullet"/>
      <w:lvlText w:val="•"/>
      <w:lvlJc w:val="left"/>
      <w:pPr>
        <w:ind w:left="7572" w:hanging="324"/>
      </w:pPr>
      <w:rPr>
        <w:rFonts w:hint="default"/>
        <w:lang w:val="en-US" w:eastAsia="ko-KR" w:bidi="ar-SA"/>
      </w:rPr>
    </w:lvl>
  </w:abstractNum>
  <w:abstractNum w:abstractNumId="12" w15:restartNumberingAfterBreak="0">
    <w:nsid w:val="40926E9E"/>
    <w:multiLevelType w:val="multilevel"/>
    <w:tmpl w:val="E8CC7E6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A05F33"/>
    <w:multiLevelType w:val="multilevel"/>
    <w:tmpl w:val="EBD6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3E2ADA"/>
    <w:multiLevelType w:val="multilevel"/>
    <w:tmpl w:val="376EF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AAE494F"/>
    <w:multiLevelType w:val="multilevel"/>
    <w:tmpl w:val="535C873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4B4D0128"/>
    <w:multiLevelType w:val="multilevel"/>
    <w:tmpl w:val="169E34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4B541B84"/>
    <w:multiLevelType w:val="multilevel"/>
    <w:tmpl w:val="8B4688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AC7D3E"/>
    <w:multiLevelType w:val="multilevel"/>
    <w:tmpl w:val="FE6E5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2E9069A"/>
    <w:multiLevelType w:val="hybridMultilevel"/>
    <w:tmpl w:val="CEC868DE"/>
    <w:lvl w:ilvl="0" w:tplc="84E6D8F2">
      <w:numFmt w:val="bullet"/>
      <w:lvlText w:val="◦"/>
      <w:lvlJc w:val="left"/>
      <w:pPr>
        <w:ind w:left="666" w:hanging="324"/>
      </w:pPr>
      <w:rPr>
        <w:rFonts w:ascii="함초롬바탕" w:eastAsia="함초롬바탕" w:hAnsi="함초롬바탕" w:cs="함초롬바탕" w:hint="default"/>
        <w:b w:val="0"/>
        <w:bCs w:val="0"/>
        <w:i w:val="0"/>
        <w:iCs w:val="0"/>
        <w:w w:val="100"/>
        <w:sz w:val="22"/>
        <w:szCs w:val="22"/>
        <w:lang w:val="en-US" w:eastAsia="ko-KR" w:bidi="ar-SA"/>
      </w:rPr>
    </w:lvl>
    <w:lvl w:ilvl="1" w:tplc="64740C70">
      <w:numFmt w:val="bullet"/>
      <w:lvlText w:val="•"/>
      <w:lvlJc w:val="left"/>
      <w:pPr>
        <w:ind w:left="1548" w:hanging="324"/>
      </w:pPr>
      <w:rPr>
        <w:rFonts w:hint="default"/>
        <w:lang w:val="en-US" w:eastAsia="ko-KR" w:bidi="ar-SA"/>
      </w:rPr>
    </w:lvl>
    <w:lvl w:ilvl="2" w:tplc="7842083E">
      <w:numFmt w:val="bullet"/>
      <w:lvlText w:val="•"/>
      <w:lvlJc w:val="left"/>
      <w:pPr>
        <w:ind w:left="2437" w:hanging="324"/>
      </w:pPr>
      <w:rPr>
        <w:rFonts w:hint="default"/>
        <w:lang w:val="en-US" w:eastAsia="ko-KR" w:bidi="ar-SA"/>
      </w:rPr>
    </w:lvl>
    <w:lvl w:ilvl="3" w:tplc="A9768F28">
      <w:numFmt w:val="bullet"/>
      <w:lvlText w:val="•"/>
      <w:lvlJc w:val="left"/>
      <w:pPr>
        <w:ind w:left="3326" w:hanging="324"/>
      </w:pPr>
      <w:rPr>
        <w:rFonts w:hint="default"/>
        <w:lang w:val="en-US" w:eastAsia="ko-KR" w:bidi="ar-SA"/>
      </w:rPr>
    </w:lvl>
    <w:lvl w:ilvl="4" w:tplc="92BE1C00">
      <w:numFmt w:val="bullet"/>
      <w:lvlText w:val="•"/>
      <w:lvlJc w:val="left"/>
      <w:pPr>
        <w:ind w:left="4214" w:hanging="324"/>
      </w:pPr>
      <w:rPr>
        <w:rFonts w:hint="default"/>
        <w:lang w:val="en-US" w:eastAsia="ko-KR" w:bidi="ar-SA"/>
      </w:rPr>
    </w:lvl>
    <w:lvl w:ilvl="5" w:tplc="6B249DAE">
      <w:numFmt w:val="bullet"/>
      <w:lvlText w:val="•"/>
      <w:lvlJc w:val="left"/>
      <w:pPr>
        <w:ind w:left="5103" w:hanging="324"/>
      </w:pPr>
      <w:rPr>
        <w:rFonts w:hint="default"/>
        <w:lang w:val="en-US" w:eastAsia="ko-KR" w:bidi="ar-SA"/>
      </w:rPr>
    </w:lvl>
    <w:lvl w:ilvl="6" w:tplc="88FA84F4">
      <w:numFmt w:val="bullet"/>
      <w:lvlText w:val="•"/>
      <w:lvlJc w:val="left"/>
      <w:pPr>
        <w:ind w:left="5992" w:hanging="324"/>
      </w:pPr>
      <w:rPr>
        <w:rFonts w:hint="default"/>
        <w:lang w:val="en-US" w:eastAsia="ko-KR" w:bidi="ar-SA"/>
      </w:rPr>
    </w:lvl>
    <w:lvl w:ilvl="7" w:tplc="01F6BC40">
      <w:numFmt w:val="bullet"/>
      <w:lvlText w:val="•"/>
      <w:lvlJc w:val="left"/>
      <w:pPr>
        <w:ind w:left="6880" w:hanging="324"/>
      </w:pPr>
      <w:rPr>
        <w:rFonts w:hint="default"/>
        <w:lang w:val="en-US" w:eastAsia="ko-KR" w:bidi="ar-SA"/>
      </w:rPr>
    </w:lvl>
    <w:lvl w:ilvl="8" w:tplc="6E7C112C">
      <w:numFmt w:val="bullet"/>
      <w:lvlText w:val="•"/>
      <w:lvlJc w:val="left"/>
      <w:pPr>
        <w:ind w:left="7769" w:hanging="324"/>
      </w:pPr>
      <w:rPr>
        <w:rFonts w:hint="default"/>
        <w:lang w:val="en-US" w:eastAsia="ko-KR" w:bidi="ar-SA"/>
      </w:rPr>
    </w:lvl>
  </w:abstractNum>
  <w:abstractNum w:abstractNumId="20" w15:restartNumberingAfterBreak="0">
    <w:nsid w:val="52F36B7C"/>
    <w:multiLevelType w:val="hybridMultilevel"/>
    <w:tmpl w:val="6158DCD6"/>
    <w:lvl w:ilvl="0" w:tplc="8AD461E8">
      <w:numFmt w:val="bullet"/>
      <w:lvlText w:val="-"/>
      <w:lvlJc w:val="left"/>
      <w:pPr>
        <w:ind w:left="745" w:hanging="183"/>
      </w:pPr>
      <w:rPr>
        <w:rFonts w:ascii="Book Antiqua" w:eastAsia="Book Antiqua" w:hAnsi="Book Antiqua" w:cs="Book Antiqua" w:hint="default"/>
        <w:b w:val="0"/>
        <w:bCs w:val="0"/>
        <w:i w:val="0"/>
        <w:iCs w:val="0"/>
        <w:w w:val="84"/>
        <w:sz w:val="26"/>
        <w:szCs w:val="26"/>
        <w:lang w:val="en-US" w:eastAsia="ko-KR" w:bidi="ar-SA"/>
      </w:rPr>
    </w:lvl>
    <w:lvl w:ilvl="1" w:tplc="6DBC4838">
      <w:numFmt w:val="bullet"/>
      <w:lvlText w:val="•"/>
      <w:lvlJc w:val="left"/>
      <w:pPr>
        <w:ind w:left="1620" w:hanging="183"/>
      </w:pPr>
      <w:rPr>
        <w:rFonts w:hint="default"/>
        <w:lang w:val="en-US" w:eastAsia="ko-KR" w:bidi="ar-SA"/>
      </w:rPr>
    </w:lvl>
    <w:lvl w:ilvl="2" w:tplc="FCC48804">
      <w:numFmt w:val="bullet"/>
      <w:lvlText w:val="•"/>
      <w:lvlJc w:val="left"/>
      <w:pPr>
        <w:ind w:left="2501" w:hanging="183"/>
      </w:pPr>
      <w:rPr>
        <w:rFonts w:hint="default"/>
        <w:lang w:val="en-US" w:eastAsia="ko-KR" w:bidi="ar-SA"/>
      </w:rPr>
    </w:lvl>
    <w:lvl w:ilvl="3" w:tplc="8DA476FC">
      <w:numFmt w:val="bullet"/>
      <w:lvlText w:val="•"/>
      <w:lvlJc w:val="left"/>
      <w:pPr>
        <w:ind w:left="3382" w:hanging="183"/>
      </w:pPr>
      <w:rPr>
        <w:rFonts w:hint="default"/>
        <w:lang w:val="en-US" w:eastAsia="ko-KR" w:bidi="ar-SA"/>
      </w:rPr>
    </w:lvl>
    <w:lvl w:ilvl="4" w:tplc="37DA36EE">
      <w:numFmt w:val="bullet"/>
      <w:lvlText w:val="•"/>
      <w:lvlJc w:val="left"/>
      <w:pPr>
        <w:ind w:left="4262" w:hanging="183"/>
      </w:pPr>
      <w:rPr>
        <w:rFonts w:hint="default"/>
        <w:lang w:val="en-US" w:eastAsia="ko-KR" w:bidi="ar-SA"/>
      </w:rPr>
    </w:lvl>
    <w:lvl w:ilvl="5" w:tplc="9E9AFC68">
      <w:numFmt w:val="bullet"/>
      <w:lvlText w:val="•"/>
      <w:lvlJc w:val="left"/>
      <w:pPr>
        <w:ind w:left="5143" w:hanging="183"/>
      </w:pPr>
      <w:rPr>
        <w:rFonts w:hint="default"/>
        <w:lang w:val="en-US" w:eastAsia="ko-KR" w:bidi="ar-SA"/>
      </w:rPr>
    </w:lvl>
    <w:lvl w:ilvl="6" w:tplc="AB5EB68C">
      <w:numFmt w:val="bullet"/>
      <w:lvlText w:val="•"/>
      <w:lvlJc w:val="left"/>
      <w:pPr>
        <w:ind w:left="6024" w:hanging="183"/>
      </w:pPr>
      <w:rPr>
        <w:rFonts w:hint="default"/>
        <w:lang w:val="en-US" w:eastAsia="ko-KR" w:bidi="ar-SA"/>
      </w:rPr>
    </w:lvl>
    <w:lvl w:ilvl="7" w:tplc="A9BC21C4">
      <w:numFmt w:val="bullet"/>
      <w:lvlText w:val="•"/>
      <w:lvlJc w:val="left"/>
      <w:pPr>
        <w:ind w:left="6904" w:hanging="183"/>
      </w:pPr>
      <w:rPr>
        <w:rFonts w:hint="default"/>
        <w:lang w:val="en-US" w:eastAsia="ko-KR" w:bidi="ar-SA"/>
      </w:rPr>
    </w:lvl>
    <w:lvl w:ilvl="8" w:tplc="C1823E92">
      <w:numFmt w:val="bullet"/>
      <w:lvlText w:val="•"/>
      <w:lvlJc w:val="left"/>
      <w:pPr>
        <w:ind w:left="7785" w:hanging="183"/>
      </w:pPr>
      <w:rPr>
        <w:rFonts w:hint="default"/>
        <w:lang w:val="en-US" w:eastAsia="ko-KR" w:bidi="ar-SA"/>
      </w:rPr>
    </w:lvl>
  </w:abstractNum>
  <w:abstractNum w:abstractNumId="21" w15:restartNumberingAfterBreak="0">
    <w:nsid w:val="545E4EA5"/>
    <w:multiLevelType w:val="hybridMultilevel"/>
    <w:tmpl w:val="C706C24C"/>
    <w:lvl w:ilvl="0" w:tplc="61823C5E">
      <w:numFmt w:val="bullet"/>
      <w:lvlText w:val="■"/>
      <w:lvlJc w:val="left"/>
      <w:pPr>
        <w:ind w:left="412" w:hanging="300"/>
      </w:pPr>
      <w:rPr>
        <w:rFonts w:ascii="돋움" w:eastAsia="돋움" w:hAnsi="돋움" w:cs="돋움" w:hint="default"/>
        <w:b w:val="0"/>
        <w:bCs w:val="0"/>
        <w:i w:val="0"/>
        <w:iCs w:val="0"/>
        <w:w w:val="111"/>
        <w:sz w:val="20"/>
        <w:szCs w:val="20"/>
        <w:lang w:val="en-US" w:eastAsia="ko-KR" w:bidi="ar-SA"/>
      </w:rPr>
    </w:lvl>
    <w:lvl w:ilvl="1" w:tplc="669255C2">
      <w:numFmt w:val="bullet"/>
      <w:lvlText w:val="-"/>
      <w:lvlJc w:val="left"/>
      <w:pPr>
        <w:ind w:left="612" w:hanging="200"/>
      </w:pPr>
      <w:rPr>
        <w:rFonts w:ascii="돋움" w:eastAsia="돋움" w:hAnsi="돋움" w:cs="돋움" w:hint="default"/>
        <w:b w:val="0"/>
        <w:bCs w:val="0"/>
        <w:i w:val="0"/>
        <w:iCs w:val="0"/>
        <w:color w:val="0000FF"/>
        <w:w w:val="84"/>
        <w:sz w:val="20"/>
        <w:szCs w:val="20"/>
        <w:lang w:val="en-US" w:eastAsia="ko-KR" w:bidi="ar-SA"/>
      </w:rPr>
    </w:lvl>
    <w:lvl w:ilvl="2" w:tplc="6644B836">
      <w:numFmt w:val="bullet"/>
      <w:lvlText w:val="•"/>
      <w:lvlJc w:val="left"/>
      <w:pPr>
        <w:ind w:left="1644" w:hanging="200"/>
      </w:pPr>
      <w:rPr>
        <w:rFonts w:hint="default"/>
        <w:lang w:val="en-US" w:eastAsia="ko-KR" w:bidi="ar-SA"/>
      </w:rPr>
    </w:lvl>
    <w:lvl w:ilvl="3" w:tplc="A75AAF0A">
      <w:numFmt w:val="bullet"/>
      <w:lvlText w:val="•"/>
      <w:lvlJc w:val="left"/>
      <w:pPr>
        <w:ind w:left="2668" w:hanging="200"/>
      </w:pPr>
      <w:rPr>
        <w:rFonts w:hint="default"/>
        <w:lang w:val="en-US" w:eastAsia="ko-KR" w:bidi="ar-SA"/>
      </w:rPr>
    </w:lvl>
    <w:lvl w:ilvl="4" w:tplc="A6521192">
      <w:numFmt w:val="bullet"/>
      <w:lvlText w:val="•"/>
      <w:lvlJc w:val="left"/>
      <w:pPr>
        <w:ind w:left="3693" w:hanging="200"/>
      </w:pPr>
      <w:rPr>
        <w:rFonts w:hint="default"/>
        <w:lang w:val="en-US" w:eastAsia="ko-KR" w:bidi="ar-SA"/>
      </w:rPr>
    </w:lvl>
    <w:lvl w:ilvl="5" w:tplc="9230D602">
      <w:numFmt w:val="bullet"/>
      <w:lvlText w:val="•"/>
      <w:lvlJc w:val="left"/>
      <w:pPr>
        <w:ind w:left="4717" w:hanging="200"/>
      </w:pPr>
      <w:rPr>
        <w:rFonts w:hint="default"/>
        <w:lang w:val="en-US" w:eastAsia="ko-KR" w:bidi="ar-SA"/>
      </w:rPr>
    </w:lvl>
    <w:lvl w:ilvl="6" w:tplc="90300664">
      <w:numFmt w:val="bullet"/>
      <w:lvlText w:val="•"/>
      <w:lvlJc w:val="left"/>
      <w:pPr>
        <w:ind w:left="5742" w:hanging="200"/>
      </w:pPr>
      <w:rPr>
        <w:rFonts w:hint="default"/>
        <w:lang w:val="en-US" w:eastAsia="ko-KR" w:bidi="ar-SA"/>
      </w:rPr>
    </w:lvl>
    <w:lvl w:ilvl="7" w:tplc="77B8468C">
      <w:numFmt w:val="bullet"/>
      <w:lvlText w:val="•"/>
      <w:lvlJc w:val="left"/>
      <w:pPr>
        <w:ind w:left="6766" w:hanging="200"/>
      </w:pPr>
      <w:rPr>
        <w:rFonts w:hint="default"/>
        <w:lang w:val="en-US" w:eastAsia="ko-KR" w:bidi="ar-SA"/>
      </w:rPr>
    </w:lvl>
    <w:lvl w:ilvl="8" w:tplc="DC24E47C">
      <w:numFmt w:val="bullet"/>
      <w:lvlText w:val="•"/>
      <w:lvlJc w:val="left"/>
      <w:pPr>
        <w:ind w:left="7791" w:hanging="200"/>
      </w:pPr>
      <w:rPr>
        <w:rFonts w:hint="default"/>
        <w:lang w:val="en-US" w:eastAsia="ko-KR" w:bidi="ar-SA"/>
      </w:rPr>
    </w:lvl>
  </w:abstractNum>
  <w:abstractNum w:abstractNumId="22" w15:restartNumberingAfterBreak="0">
    <w:nsid w:val="594F7FC6"/>
    <w:multiLevelType w:val="multilevel"/>
    <w:tmpl w:val="408804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583371"/>
    <w:multiLevelType w:val="multilevel"/>
    <w:tmpl w:val="822C2F6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15:restartNumberingAfterBreak="0">
    <w:nsid w:val="5BBF7974"/>
    <w:multiLevelType w:val="multilevel"/>
    <w:tmpl w:val="54B63B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4170FC"/>
    <w:multiLevelType w:val="multilevel"/>
    <w:tmpl w:val="8DBE4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783E89"/>
    <w:multiLevelType w:val="multilevel"/>
    <w:tmpl w:val="BB3A38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5F441042"/>
    <w:multiLevelType w:val="multilevel"/>
    <w:tmpl w:val="E9D8BB6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15:restartNumberingAfterBreak="0">
    <w:nsid w:val="65924D22"/>
    <w:multiLevelType w:val="multilevel"/>
    <w:tmpl w:val="C6682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627F00"/>
    <w:multiLevelType w:val="multilevel"/>
    <w:tmpl w:val="F29E5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7322B53"/>
    <w:multiLevelType w:val="hybridMultilevel"/>
    <w:tmpl w:val="A2AE918A"/>
    <w:lvl w:ilvl="0" w:tplc="F1FAA2EA">
      <w:start w:val="2"/>
      <w:numFmt w:val="decimal"/>
      <w:lvlText w:val="%1."/>
      <w:lvlJc w:val="left"/>
      <w:pPr>
        <w:ind w:left="467" w:hanging="324"/>
      </w:pPr>
      <w:rPr>
        <w:rFonts w:ascii="Book Antiqua" w:eastAsia="Book Antiqua" w:hAnsi="Book Antiqua" w:cs="Book Antiqua" w:hint="default"/>
        <w:b w:val="0"/>
        <w:bCs w:val="0"/>
        <w:i w:val="0"/>
        <w:iCs w:val="0"/>
        <w:w w:val="82"/>
        <w:sz w:val="31"/>
        <w:szCs w:val="31"/>
        <w:lang w:val="en-US" w:eastAsia="ko-KR" w:bidi="ar-SA"/>
      </w:rPr>
    </w:lvl>
    <w:lvl w:ilvl="1" w:tplc="644E9686">
      <w:numFmt w:val="bullet"/>
      <w:lvlText w:val="◦"/>
      <w:lvlJc w:val="left"/>
      <w:pPr>
        <w:ind w:left="661" w:hanging="324"/>
      </w:pPr>
      <w:rPr>
        <w:rFonts w:ascii="함초롬바탕" w:eastAsia="함초롬바탕" w:hAnsi="함초롬바탕" w:cs="함초롬바탕" w:hint="default"/>
        <w:b w:val="0"/>
        <w:bCs w:val="0"/>
        <w:i w:val="0"/>
        <w:iCs w:val="0"/>
        <w:w w:val="100"/>
        <w:sz w:val="22"/>
        <w:szCs w:val="22"/>
        <w:lang w:val="en-US" w:eastAsia="ko-KR" w:bidi="ar-SA"/>
      </w:rPr>
    </w:lvl>
    <w:lvl w:ilvl="2" w:tplc="3C48F8F6">
      <w:numFmt w:val="bullet"/>
      <w:lvlText w:val="•"/>
      <w:lvlJc w:val="left"/>
      <w:pPr>
        <w:ind w:left="1647" w:hanging="324"/>
      </w:pPr>
      <w:rPr>
        <w:rFonts w:hint="default"/>
        <w:lang w:val="en-US" w:eastAsia="ko-KR" w:bidi="ar-SA"/>
      </w:rPr>
    </w:lvl>
    <w:lvl w:ilvl="3" w:tplc="9DF44422">
      <w:numFmt w:val="bullet"/>
      <w:lvlText w:val="•"/>
      <w:lvlJc w:val="left"/>
      <w:pPr>
        <w:ind w:left="2634" w:hanging="324"/>
      </w:pPr>
      <w:rPr>
        <w:rFonts w:hint="default"/>
        <w:lang w:val="en-US" w:eastAsia="ko-KR" w:bidi="ar-SA"/>
      </w:rPr>
    </w:lvl>
    <w:lvl w:ilvl="4" w:tplc="4FE47340">
      <w:numFmt w:val="bullet"/>
      <w:lvlText w:val="•"/>
      <w:lvlJc w:val="left"/>
      <w:pPr>
        <w:ind w:left="3622" w:hanging="324"/>
      </w:pPr>
      <w:rPr>
        <w:rFonts w:hint="default"/>
        <w:lang w:val="en-US" w:eastAsia="ko-KR" w:bidi="ar-SA"/>
      </w:rPr>
    </w:lvl>
    <w:lvl w:ilvl="5" w:tplc="F662B9BE">
      <w:numFmt w:val="bullet"/>
      <w:lvlText w:val="•"/>
      <w:lvlJc w:val="left"/>
      <w:pPr>
        <w:ind w:left="4609" w:hanging="324"/>
      </w:pPr>
      <w:rPr>
        <w:rFonts w:hint="default"/>
        <w:lang w:val="en-US" w:eastAsia="ko-KR" w:bidi="ar-SA"/>
      </w:rPr>
    </w:lvl>
    <w:lvl w:ilvl="6" w:tplc="20FA9456">
      <w:numFmt w:val="bullet"/>
      <w:lvlText w:val="•"/>
      <w:lvlJc w:val="left"/>
      <w:pPr>
        <w:ind w:left="5597" w:hanging="324"/>
      </w:pPr>
      <w:rPr>
        <w:rFonts w:hint="default"/>
        <w:lang w:val="en-US" w:eastAsia="ko-KR" w:bidi="ar-SA"/>
      </w:rPr>
    </w:lvl>
    <w:lvl w:ilvl="7" w:tplc="4ECA007C">
      <w:numFmt w:val="bullet"/>
      <w:lvlText w:val="•"/>
      <w:lvlJc w:val="left"/>
      <w:pPr>
        <w:ind w:left="6584" w:hanging="324"/>
      </w:pPr>
      <w:rPr>
        <w:rFonts w:hint="default"/>
        <w:lang w:val="en-US" w:eastAsia="ko-KR" w:bidi="ar-SA"/>
      </w:rPr>
    </w:lvl>
    <w:lvl w:ilvl="8" w:tplc="E81CFCDE">
      <w:numFmt w:val="bullet"/>
      <w:lvlText w:val="•"/>
      <w:lvlJc w:val="left"/>
      <w:pPr>
        <w:ind w:left="7572" w:hanging="324"/>
      </w:pPr>
      <w:rPr>
        <w:rFonts w:hint="default"/>
        <w:lang w:val="en-US" w:eastAsia="ko-KR" w:bidi="ar-SA"/>
      </w:rPr>
    </w:lvl>
  </w:abstractNum>
  <w:abstractNum w:abstractNumId="31" w15:restartNumberingAfterBreak="0">
    <w:nsid w:val="6B0F7CF7"/>
    <w:multiLevelType w:val="multilevel"/>
    <w:tmpl w:val="C37CE3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F4B4CDA"/>
    <w:multiLevelType w:val="multilevel"/>
    <w:tmpl w:val="347492DA"/>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A0313C0"/>
    <w:multiLevelType w:val="multilevel"/>
    <w:tmpl w:val="A4EC93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7B2B761B"/>
    <w:multiLevelType w:val="multilevel"/>
    <w:tmpl w:val="9B1A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085138">
    <w:abstractNumId w:val="21"/>
  </w:num>
  <w:num w:numId="2" w16cid:durableId="425853046">
    <w:abstractNumId w:val="30"/>
  </w:num>
  <w:num w:numId="3" w16cid:durableId="650066012">
    <w:abstractNumId w:val="19"/>
  </w:num>
  <w:num w:numId="4" w16cid:durableId="1087460415">
    <w:abstractNumId w:val="20"/>
  </w:num>
  <w:num w:numId="5" w16cid:durableId="757215377">
    <w:abstractNumId w:val="11"/>
  </w:num>
  <w:num w:numId="6" w16cid:durableId="870724454">
    <w:abstractNumId w:val="34"/>
  </w:num>
  <w:num w:numId="7" w16cid:durableId="541021164">
    <w:abstractNumId w:val="1"/>
  </w:num>
  <w:num w:numId="8" w16cid:durableId="1274286516">
    <w:abstractNumId w:val="22"/>
    <w:lvlOverride w:ilvl="0">
      <w:lvl w:ilvl="0">
        <w:numFmt w:val="decimal"/>
        <w:lvlText w:val="%1."/>
        <w:lvlJc w:val="left"/>
      </w:lvl>
    </w:lvlOverride>
  </w:num>
  <w:num w:numId="9" w16cid:durableId="418676231">
    <w:abstractNumId w:val="22"/>
    <w:lvlOverride w:ilvl="0">
      <w:lvl w:ilvl="0">
        <w:numFmt w:val="decimal"/>
        <w:lvlText w:val="%1."/>
        <w:lvlJc w:val="left"/>
      </w:lvl>
    </w:lvlOverride>
  </w:num>
  <w:num w:numId="10" w16cid:durableId="1690524498">
    <w:abstractNumId w:val="22"/>
    <w:lvlOverride w:ilvl="0">
      <w:lvl w:ilvl="0">
        <w:numFmt w:val="decimal"/>
        <w:lvlText w:val="%1."/>
        <w:lvlJc w:val="left"/>
      </w:lvl>
    </w:lvlOverride>
  </w:num>
  <w:num w:numId="11" w16cid:durableId="100808978">
    <w:abstractNumId w:val="8"/>
  </w:num>
  <w:num w:numId="12" w16cid:durableId="1900439719">
    <w:abstractNumId w:val="7"/>
  </w:num>
  <w:num w:numId="13" w16cid:durableId="2137870865">
    <w:abstractNumId w:val="0"/>
  </w:num>
  <w:num w:numId="14" w16cid:durableId="532041001">
    <w:abstractNumId w:val="2"/>
  </w:num>
  <w:num w:numId="15" w16cid:durableId="913055042">
    <w:abstractNumId w:val="5"/>
  </w:num>
  <w:num w:numId="16" w16cid:durableId="10883747">
    <w:abstractNumId w:val="6"/>
  </w:num>
  <w:num w:numId="17" w16cid:durableId="405804062">
    <w:abstractNumId w:val="10"/>
  </w:num>
  <w:num w:numId="18" w16cid:durableId="1238243144">
    <w:abstractNumId w:val="13"/>
  </w:num>
  <w:num w:numId="19" w16cid:durableId="292756478">
    <w:abstractNumId w:val="25"/>
  </w:num>
  <w:num w:numId="20" w16cid:durableId="1977099731">
    <w:abstractNumId w:val="28"/>
  </w:num>
  <w:num w:numId="21" w16cid:durableId="1937248083">
    <w:abstractNumId w:val="9"/>
    <w:lvlOverride w:ilvl="0">
      <w:lvl w:ilvl="0">
        <w:numFmt w:val="decimal"/>
        <w:lvlText w:val="%1."/>
        <w:lvlJc w:val="left"/>
      </w:lvl>
    </w:lvlOverride>
  </w:num>
  <w:num w:numId="22" w16cid:durableId="1236667161">
    <w:abstractNumId w:val="17"/>
    <w:lvlOverride w:ilvl="0">
      <w:lvl w:ilvl="0">
        <w:numFmt w:val="decimal"/>
        <w:lvlText w:val="%1."/>
        <w:lvlJc w:val="left"/>
      </w:lvl>
    </w:lvlOverride>
  </w:num>
  <w:num w:numId="23" w16cid:durableId="1333877462">
    <w:abstractNumId w:val="24"/>
    <w:lvlOverride w:ilvl="0">
      <w:lvl w:ilvl="0">
        <w:numFmt w:val="decimal"/>
        <w:lvlText w:val="%1."/>
        <w:lvlJc w:val="left"/>
      </w:lvl>
    </w:lvlOverride>
  </w:num>
  <w:num w:numId="24" w16cid:durableId="555774077">
    <w:abstractNumId w:val="12"/>
    <w:lvlOverride w:ilvl="0">
      <w:lvl w:ilvl="0">
        <w:numFmt w:val="decimal"/>
        <w:lvlText w:val="%1."/>
        <w:lvlJc w:val="left"/>
      </w:lvl>
    </w:lvlOverride>
  </w:num>
  <w:num w:numId="25" w16cid:durableId="491070251">
    <w:abstractNumId w:val="31"/>
  </w:num>
  <w:num w:numId="26" w16cid:durableId="1025903546">
    <w:abstractNumId w:val="18"/>
  </w:num>
  <w:num w:numId="27" w16cid:durableId="728651401">
    <w:abstractNumId w:val="26"/>
  </w:num>
  <w:num w:numId="28" w16cid:durableId="786972568">
    <w:abstractNumId w:val="14"/>
  </w:num>
  <w:num w:numId="29" w16cid:durableId="1275944254">
    <w:abstractNumId w:val="3"/>
  </w:num>
  <w:num w:numId="30" w16cid:durableId="1777602586">
    <w:abstractNumId w:val="33"/>
  </w:num>
  <w:num w:numId="31" w16cid:durableId="7682793">
    <w:abstractNumId w:val="15"/>
  </w:num>
  <w:num w:numId="32" w16cid:durableId="1959294316">
    <w:abstractNumId w:val="32"/>
  </w:num>
  <w:num w:numId="33" w16cid:durableId="1389719602">
    <w:abstractNumId w:val="27"/>
  </w:num>
  <w:num w:numId="34" w16cid:durableId="496727737">
    <w:abstractNumId w:val="23"/>
  </w:num>
  <w:num w:numId="35" w16cid:durableId="643311906">
    <w:abstractNumId w:val="16"/>
  </w:num>
  <w:num w:numId="36" w16cid:durableId="597638858">
    <w:abstractNumId w:val="4"/>
  </w:num>
  <w:num w:numId="37" w16cid:durableId="76141084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6D1"/>
    <w:rsid w:val="00066E7F"/>
    <w:rsid w:val="000773C9"/>
    <w:rsid w:val="000D7EE8"/>
    <w:rsid w:val="00175F6F"/>
    <w:rsid w:val="001D4E3E"/>
    <w:rsid w:val="00222F77"/>
    <w:rsid w:val="0024429E"/>
    <w:rsid w:val="00312DEA"/>
    <w:rsid w:val="003952D9"/>
    <w:rsid w:val="003A0C9D"/>
    <w:rsid w:val="00492A49"/>
    <w:rsid w:val="0057713A"/>
    <w:rsid w:val="005D1101"/>
    <w:rsid w:val="005D127A"/>
    <w:rsid w:val="00611B91"/>
    <w:rsid w:val="006248D5"/>
    <w:rsid w:val="006C752B"/>
    <w:rsid w:val="006E08E0"/>
    <w:rsid w:val="007D61C1"/>
    <w:rsid w:val="008E6001"/>
    <w:rsid w:val="009F06D1"/>
    <w:rsid w:val="00A257C3"/>
    <w:rsid w:val="00A812B6"/>
    <w:rsid w:val="00A92B46"/>
    <w:rsid w:val="00AB6A8A"/>
    <w:rsid w:val="00B45C09"/>
    <w:rsid w:val="00B800FC"/>
    <w:rsid w:val="00CC399E"/>
    <w:rsid w:val="00D66988"/>
    <w:rsid w:val="00D95728"/>
    <w:rsid w:val="00E37D8A"/>
    <w:rsid w:val="00FA49AF"/>
    <w:rsid w:val="00FD2F2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FBCFC7"/>
  <w15:docId w15:val="{CBEF3C4E-55DF-244D-A627-D3010E9EE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돋움" w:eastAsia="돋움" w:hAnsi="돋움" w:cs="돋움"/>
      <w:lang w:eastAsia="ko-KR"/>
    </w:rPr>
  </w:style>
  <w:style w:type="paragraph" w:styleId="1">
    <w:name w:val="heading 1"/>
    <w:basedOn w:val="a"/>
    <w:uiPriority w:val="9"/>
    <w:qFormat/>
    <w:pPr>
      <w:ind w:left="112" w:hanging="325"/>
      <w:outlineLvl w:val="0"/>
    </w:pPr>
    <w:rPr>
      <w:rFonts w:ascii="나눔고딕 ExtraBold" w:eastAsia="나눔고딕 ExtraBold" w:hAnsi="나눔고딕 ExtraBold" w:cs="나눔고딕 ExtraBold"/>
      <w:b/>
      <w:bCs/>
      <w:sz w:val="26"/>
      <w:szCs w:val="26"/>
    </w:rPr>
  </w:style>
  <w:style w:type="paragraph" w:styleId="2">
    <w:name w:val="heading 2"/>
    <w:basedOn w:val="a"/>
    <w:next w:val="a"/>
    <w:link w:val="2Char"/>
    <w:uiPriority w:val="9"/>
    <w:semiHidden/>
    <w:unhideWhenUsed/>
    <w:qFormat/>
    <w:rsid w:val="008E6001"/>
    <w:pPr>
      <w:keepNext/>
      <w:outlineLvl w:val="1"/>
    </w:pPr>
    <w:rPr>
      <w:rFonts w:asciiTheme="majorHAnsi" w:eastAsiaTheme="majorEastAsia" w:hAnsiTheme="majorHAnsi" w:cstheme="majorBidi"/>
    </w:rPr>
  </w:style>
  <w:style w:type="paragraph" w:styleId="3">
    <w:name w:val="heading 3"/>
    <w:basedOn w:val="a"/>
    <w:next w:val="a"/>
    <w:link w:val="3Char"/>
    <w:uiPriority w:val="9"/>
    <w:unhideWhenUsed/>
    <w:qFormat/>
    <w:rsid w:val="008E6001"/>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next w:val="a"/>
    <w:link w:val="4Char"/>
    <w:uiPriority w:val="9"/>
    <w:semiHidden/>
    <w:unhideWhenUsed/>
    <w:qFormat/>
    <w:rsid w:val="008E6001"/>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0"/>
      <w:szCs w:val="20"/>
    </w:rPr>
  </w:style>
  <w:style w:type="paragraph" w:styleId="a4">
    <w:name w:val="Title"/>
    <w:basedOn w:val="a"/>
    <w:uiPriority w:val="10"/>
    <w:qFormat/>
    <w:pPr>
      <w:spacing w:line="575" w:lineRule="exact"/>
      <w:ind w:left="3275" w:right="2764"/>
      <w:jc w:val="center"/>
    </w:pPr>
    <w:rPr>
      <w:rFonts w:ascii="나눔고딕 ExtraBold" w:eastAsia="나눔고딕 ExtraBold" w:hAnsi="나눔고딕 ExtraBold" w:cs="나눔고딕 ExtraBold"/>
      <w:b/>
      <w:bCs/>
      <w:sz w:val="36"/>
      <w:szCs w:val="36"/>
    </w:rPr>
  </w:style>
  <w:style w:type="paragraph" w:styleId="a5">
    <w:name w:val="List Paragraph"/>
    <w:basedOn w:val="a"/>
    <w:uiPriority w:val="1"/>
    <w:qFormat/>
    <w:pPr>
      <w:ind w:left="412" w:hanging="301"/>
    </w:pPr>
  </w:style>
  <w:style w:type="paragraph" w:customStyle="1" w:styleId="TableParagraph">
    <w:name w:val="Table Paragraph"/>
    <w:basedOn w:val="a"/>
    <w:uiPriority w:val="1"/>
    <w:qFormat/>
    <w:pPr>
      <w:spacing w:line="396" w:lineRule="exact"/>
    </w:pPr>
    <w:rPr>
      <w:rFonts w:ascii="함초롬바탕" w:eastAsia="함초롬바탕" w:hAnsi="함초롬바탕" w:cs="함초롬바탕"/>
    </w:rPr>
  </w:style>
  <w:style w:type="character" w:customStyle="1" w:styleId="2Char">
    <w:name w:val="제목 2 Char"/>
    <w:basedOn w:val="a0"/>
    <w:link w:val="2"/>
    <w:uiPriority w:val="9"/>
    <w:semiHidden/>
    <w:rsid w:val="008E6001"/>
    <w:rPr>
      <w:rFonts w:asciiTheme="majorHAnsi" w:eastAsiaTheme="majorEastAsia" w:hAnsiTheme="majorHAnsi" w:cstheme="majorBidi"/>
      <w:lang w:eastAsia="ko-KR"/>
    </w:rPr>
  </w:style>
  <w:style w:type="character" w:customStyle="1" w:styleId="3Char">
    <w:name w:val="제목 3 Char"/>
    <w:basedOn w:val="a0"/>
    <w:link w:val="3"/>
    <w:uiPriority w:val="9"/>
    <w:rsid w:val="008E6001"/>
    <w:rPr>
      <w:rFonts w:asciiTheme="majorHAnsi" w:eastAsiaTheme="majorEastAsia" w:hAnsiTheme="majorHAnsi" w:cstheme="majorBidi"/>
      <w:lang w:eastAsia="ko-KR"/>
    </w:rPr>
  </w:style>
  <w:style w:type="character" w:customStyle="1" w:styleId="4Char">
    <w:name w:val="제목 4 Char"/>
    <w:basedOn w:val="a0"/>
    <w:link w:val="4"/>
    <w:uiPriority w:val="9"/>
    <w:semiHidden/>
    <w:rsid w:val="008E6001"/>
    <w:rPr>
      <w:rFonts w:ascii="돋움" w:eastAsia="돋움" w:hAnsi="돋움" w:cs="돋움"/>
      <w:b/>
      <w:bCs/>
      <w:lang w:eastAsia="ko-KR"/>
    </w:rPr>
  </w:style>
  <w:style w:type="paragraph" w:styleId="a6">
    <w:name w:val="Normal (Web)"/>
    <w:basedOn w:val="a"/>
    <w:uiPriority w:val="99"/>
    <w:semiHidden/>
    <w:unhideWhenUsed/>
    <w:rsid w:val="008E6001"/>
    <w:pPr>
      <w:widowControl/>
      <w:autoSpaceDE/>
      <w:autoSpaceDN/>
      <w:spacing w:before="100" w:beforeAutospacing="1" w:after="100" w:afterAutospacing="1"/>
    </w:pPr>
    <w:rPr>
      <w:rFonts w:ascii="굴림" w:eastAsia="굴림" w:hAnsi="굴림" w:cs="굴림"/>
      <w:sz w:val="24"/>
      <w:szCs w:val="24"/>
    </w:rPr>
  </w:style>
  <w:style w:type="character" w:styleId="a7">
    <w:name w:val="Hyperlink"/>
    <w:basedOn w:val="a0"/>
    <w:uiPriority w:val="99"/>
    <w:unhideWhenUsed/>
    <w:rsid w:val="008E6001"/>
    <w:rPr>
      <w:color w:val="0000FF"/>
      <w:u w:val="single"/>
    </w:rPr>
  </w:style>
  <w:style w:type="character" w:styleId="a8">
    <w:name w:val="FollowedHyperlink"/>
    <w:basedOn w:val="a0"/>
    <w:uiPriority w:val="99"/>
    <w:semiHidden/>
    <w:unhideWhenUsed/>
    <w:rsid w:val="008E6001"/>
    <w:rPr>
      <w:color w:val="800080" w:themeColor="followedHyperlink"/>
      <w:u w:val="single"/>
    </w:rPr>
  </w:style>
  <w:style w:type="character" w:styleId="a9">
    <w:name w:val="Unresolved Mention"/>
    <w:basedOn w:val="a0"/>
    <w:uiPriority w:val="99"/>
    <w:semiHidden/>
    <w:unhideWhenUsed/>
    <w:rsid w:val="00611B91"/>
    <w:rPr>
      <w:color w:val="605E5C"/>
      <w:shd w:val="clear" w:color="auto" w:fill="E1DFDD"/>
    </w:rPr>
  </w:style>
  <w:style w:type="paragraph" w:styleId="aa">
    <w:name w:val="header"/>
    <w:basedOn w:val="a"/>
    <w:link w:val="Char"/>
    <w:uiPriority w:val="99"/>
    <w:unhideWhenUsed/>
    <w:rsid w:val="007D61C1"/>
    <w:pPr>
      <w:tabs>
        <w:tab w:val="center" w:pos="4513"/>
        <w:tab w:val="right" w:pos="9026"/>
      </w:tabs>
      <w:snapToGrid w:val="0"/>
    </w:pPr>
  </w:style>
  <w:style w:type="character" w:customStyle="1" w:styleId="Char">
    <w:name w:val="머리글 Char"/>
    <w:basedOn w:val="a0"/>
    <w:link w:val="aa"/>
    <w:uiPriority w:val="99"/>
    <w:rsid w:val="007D61C1"/>
    <w:rPr>
      <w:rFonts w:ascii="돋움" w:eastAsia="돋움" w:hAnsi="돋움" w:cs="돋움"/>
      <w:lang w:eastAsia="ko-KR"/>
    </w:rPr>
  </w:style>
  <w:style w:type="paragraph" w:styleId="ab">
    <w:name w:val="footer"/>
    <w:basedOn w:val="a"/>
    <w:link w:val="Char0"/>
    <w:uiPriority w:val="99"/>
    <w:unhideWhenUsed/>
    <w:rsid w:val="007D61C1"/>
    <w:pPr>
      <w:tabs>
        <w:tab w:val="center" w:pos="4513"/>
        <w:tab w:val="right" w:pos="9026"/>
      </w:tabs>
      <w:snapToGrid w:val="0"/>
    </w:pPr>
  </w:style>
  <w:style w:type="character" w:customStyle="1" w:styleId="Char0">
    <w:name w:val="바닥글 Char"/>
    <w:basedOn w:val="a0"/>
    <w:link w:val="ab"/>
    <w:uiPriority w:val="99"/>
    <w:rsid w:val="007D61C1"/>
    <w:rPr>
      <w:rFonts w:ascii="돋움" w:eastAsia="돋움" w:hAnsi="돋움" w:cs="돋움"/>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71141">
      <w:bodyDiv w:val="1"/>
      <w:marLeft w:val="0"/>
      <w:marRight w:val="0"/>
      <w:marTop w:val="0"/>
      <w:marBottom w:val="0"/>
      <w:divBdr>
        <w:top w:val="none" w:sz="0" w:space="0" w:color="auto"/>
        <w:left w:val="none" w:sz="0" w:space="0" w:color="auto"/>
        <w:bottom w:val="none" w:sz="0" w:space="0" w:color="auto"/>
        <w:right w:val="none" w:sz="0" w:space="0" w:color="auto"/>
      </w:divBdr>
    </w:div>
    <w:div w:id="74595918">
      <w:bodyDiv w:val="1"/>
      <w:marLeft w:val="0"/>
      <w:marRight w:val="0"/>
      <w:marTop w:val="0"/>
      <w:marBottom w:val="0"/>
      <w:divBdr>
        <w:top w:val="none" w:sz="0" w:space="0" w:color="auto"/>
        <w:left w:val="none" w:sz="0" w:space="0" w:color="auto"/>
        <w:bottom w:val="none" w:sz="0" w:space="0" w:color="auto"/>
        <w:right w:val="none" w:sz="0" w:space="0" w:color="auto"/>
      </w:divBdr>
    </w:div>
    <w:div w:id="666056742">
      <w:bodyDiv w:val="1"/>
      <w:marLeft w:val="0"/>
      <w:marRight w:val="0"/>
      <w:marTop w:val="0"/>
      <w:marBottom w:val="0"/>
      <w:divBdr>
        <w:top w:val="none" w:sz="0" w:space="0" w:color="auto"/>
        <w:left w:val="none" w:sz="0" w:space="0" w:color="auto"/>
        <w:bottom w:val="none" w:sz="0" w:space="0" w:color="auto"/>
        <w:right w:val="none" w:sz="0" w:space="0" w:color="auto"/>
      </w:divBdr>
    </w:div>
    <w:div w:id="1438210277">
      <w:bodyDiv w:val="1"/>
      <w:marLeft w:val="0"/>
      <w:marRight w:val="0"/>
      <w:marTop w:val="0"/>
      <w:marBottom w:val="0"/>
      <w:divBdr>
        <w:top w:val="none" w:sz="0" w:space="0" w:color="auto"/>
        <w:left w:val="none" w:sz="0" w:space="0" w:color="auto"/>
        <w:bottom w:val="none" w:sz="0" w:space="0" w:color="auto"/>
        <w:right w:val="none" w:sz="0" w:space="0" w:color="auto"/>
      </w:divBdr>
    </w:div>
    <w:div w:id="1697930001">
      <w:bodyDiv w:val="1"/>
      <w:marLeft w:val="0"/>
      <w:marRight w:val="0"/>
      <w:marTop w:val="0"/>
      <w:marBottom w:val="0"/>
      <w:divBdr>
        <w:top w:val="none" w:sz="0" w:space="0" w:color="auto"/>
        <w:left w:val="none" w:sz="0" w:space="0" w:color="auto"/>
        <w:bottom w:val="none" w:sz="0" w:space="0" w:color="auto"/>
        <w:right w:val="none" w:sz="0" w:space="0" w:color="auto"/>
      </w:divBdr>
    </w:div>
    <w:div w:id="20100183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jpeg"/><Relationship Id="rId26" Type="http://schemas.openxmlformats.org/officeDocument/2006/relationships/hyperlink" Target="https://docs.google.com/document/d/1d6VxjcVgBSC4pm5rsKI1-emuYekTssAB/edit?usp=sharing&amp;ouid=111627614003522328536&amp;rtpof=true&amp;sd=true" TargetMode="External"/><Relationship Id="rId21" Type="http://schemas.openxmlformats.org/officeDocument/2006/relationships/image" Target="media/image10.png"/><Relationship Id="rId34" Type="http://schemas.openxmlformats.org/officeDocument/2006/relationships/hyperlink" Target="https://docs.google.com/document/d/1VRo1cUkszKYWE4CHEchUka84ZuJq4XbW/edit?usp=sharing&amp;ouid=111627614003522328536&amp;rtpof=true&amp;sd=true" TargetMode="External"/><Relationship Id="rId7" Type="http://schemas.openxmlformats.org/officeDocument/2006/relationships/webSettings" Target="webSettings.xml"/><Relationship Id="rId12" Type="http://schemas.openxmlformats.org/officeDocument/2006/relationships/customXml" Target="ink/ink1.xml"/><Relationship Id="rId17" Type="http://schemas.openxmlformats.org/officeDocument/2006/relationships/image" Target="media/image6.jpeg"/><Relationship Id="rId25" Type="http://schemas.openxmlformats.org/officeDocument/2006/relationships/hyperlink" Target="https://docs.google.com/document/d/1OWiOnuluiz9FvNH_BN8r45z6FtePWjxy/edit?usp=sharing&amp;ouid=111627614003522328536&amp;rtpof=true&amp;sd=true" TargetMode="External"/><Relationship Id="rId33" Type="http://schemas.openxmlformats.org/officeDocument/2006/relationships/hyperlink" Target="https://docs.google.com/document/d/1KhtL0xCiBszs88gDvRG9mR1OETcaTQrA/edit?usp=sharing&amp;ouid=111627614003522328536&amp;rtpof=true&amp;sd=true"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colab.research.google.com/drive/1EyNeZ5_ljvJY2sHh4SJPDftctG_l7ujh?usp=sharing"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hyperlink" Target="http://kocw-n.xcache.kinxcdn.com/data/document/2017/pusan/kookyungho1117/7.pdf" TargetMode="External"/><Relationship Id="rId32" Type="http://schemas.openxmlformats.org/officeDocument/2006/relationships/hyperlink" Target="https://docs.google.com/document/d/1gZwlwcnC_ohikaIY6QwNdveWAjVltk-P/edit?usp=sharing&amp;ouid=111627614003522328536&amp;rtpof=true&amp;sd=true" TargetMode="External"/><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customXml" Target="ink/ink2.xml"/><Relationship Id="rId23" Type="http://schemas.openxmlformats.org/officeDocument/2006/relationships/image" Target="media/image12.png"/><Relationship Id="rId28" Type="http://schemas.openxmlformats.org/officeDocument/2006/relationships/hyperlink" Target="https://docs.google.com/forms/d/12zsnJbwenrryLRnjlHzZC5zDUdkYe6H3G_8QoGU_9mk/edit" TargetMode="External"/><Relationship Id="rId36"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8.png"/><Relationship Id="rId31" Type="http://schemas.openxmlformats.org/officeDocument/2006/relationships/hyperlink" Target="https://docs.google.com/document/d/1kQFNF7FuqFcMk4TffN3HjPHNGYzjTru6/edit?usp=sharing&amp;ouid=111627614003522328536&amp;rtpof=true&amp;sd=tru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jpeg"/><Relationship Id="rId22" Type="http://schemas.openxmlformats.org/officeDocument/2006/relationships/image" Target="media/image11.png"/><Relationship Id="rId27" Type="http://schemas.openxmlformats.org/officeDocument/2006/relationships/hyperlink" Target="https://docs.google.com/forms/d/e/1FAIpQLScuOXSHgyuN5bqMLoYD-8WlZZNUu6t06oo-4N5e1zYpbLRXtQ/viewform?usp=sharing&amp;ouid=111627614003522328536" TargetMode="External"/><Relationship Id="rId30" Type="http://schemas.openxmlformats.org/officeDocument/2006/relationships/hyperlink" Target="https://docs.google.com/document/d/1YYu7sp3cOkdKqAeZKhHcmdSQGmyZC8qx/edit?usp=sharing&amp;ouid=111627614003522328536&amp;rtpof=true&amp;sd=true" TargetMode="External"/><Relationship Id="rId35" Type="http://schemas.openxmlformats.org/officeDocument/2006/relationships/hyperlink" Target="https://docs.google.com/document/d/1DCu6ghAJrP1QUPIELRQg29-Wrhkq1Uyg/edit?usp=sharing&amp;ouid=111627614003522328536&amp;rtpof=true&amp;sd=true" TargetMode="External"/><Relationship Id="rId8" Type="http://schemas.openxmlformats.org/officeDocument/2006/relationships/footnotes" Target="footnotes.xml"/><Relationship Id="rId3" Type="http://schemas.openxmlformats.org/officeDocument/2006/relationships/customXml" Target="../customXml/item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8T21:02:03.076"/>
    </inkml:context>
    <inkml:brush xml:id="br0">
      <inkml:brushProperty name="width" value="0.06" units="cm"/>
      <inkml:brushProperty name="height" value="0.06" units="cm"/>
    </inkml:brush>
  </inkml:definitions>
  <inkml:trace contextRef="#ctx0" brushRef="#br0">0 212 8027,'16'16'0,"-1"-2"0,-7-5 0,0 0 0,1 1 0,-1 0 0,0 0 0,0 1 0,1 1 0,-1 0 0,0 1 0,1 0 0,1 4 0,1 0 0,0 3 0,0 0 0,-3-6 0,0 1 0,1 0-187,-1 1 1,0 0-1,1 1 1,-1-1 0,0 1-1,1 0 187,-1 0 0,1 1 0,-1 0 0,0 0 0,0 0 0,0 0 0,0 1 0,0-1 0,-1 1 0,1 0 0,-1 0 0,0 0 0,0 0 0,0 0 0,0 0 0,-1-2 0,-1-1 0,1 1 0,-1-1 0,0 1 0,0-1 0,-1 0 0,1 0 0,-1 1 0,1 0 0,-1 1 0,1 0 0,-1-1 0,0 0 0,0 0 0,-1-1 0,1 0 0,-1 0 0,0 4 0,1 0 33,-1 0 0,0-2 0,-1-3 1,-1-1-34,1 2 0,0-1 0,0-2 0,-1 0 0,0-1 0,1 0 0,-1 10 0,0-7 0,-1 0 0,-1-2 0,-1-4 0,-3-2 0,-1-3 419,-2-2 0,-2-1-419,0-1 0,-3-3 74,0-4 0,-2-4-74,-1-3 0,1-3 0,7 7 0,1 1 0,-1-2 0,0 1 0,0-1 0,0 0 0,0 0 0,0 0 0,0-1 0,0 1 0,0-1 0,0 1 0,0 0 0,0-1 0,-1 0 0,1 1 0,1-1 0,-1 1 0,1 0 0,-1 0 0,2 1 0,0-1 0,-6-8 0,1 0 0,5 9 0,0 0 0,-4-8 0,1 0 0,2 4 0,1 2 0,2 0 0,-1 0 0,2 2 0,0 1 0,2 1 0,0 2 0,0 1 0,1 2 0,0 0 0,1 2 0,0 1 0,2 0 0,2 0 0,1 2 0,2 1 0,1 1 0,0 2 0,1 0 0,1 0 0,0 2 0,0 0 0,1 1 0,-2 0 0,1-1 0,-3 0 0,1-2 0,-3 0 0,0 0 0,0-1 0,-2-2 0,-1 0 0,0-2 0,-2 1 0,-1-2 0,-1-1 0,-3-3 0,0 0 0,-2-2 0,1 0 0,-2-2 0,0 0 0,0-1 0,-1-1 0,1-2 0,0 0 0,-1 0 0,-1-1 0,0 0 0,0 0 0,0 0 0,0-1 0,0 1 0,0 0 0,0 0 0,1 0 0,1 0 0,-1 0 0,2 1 0,0 0 0,0 0 0,1 0 0,1 2 0,2 0 0,-1 1 0,1 0 0,0-1 0,0 2 0,1-1 0,0 2 0,0 0 0,0 1 0,1 1 0,-1 1 0,1-1 0,0 1 0,0 1 0,0 1 0,0 1 0,0-1 0,0 1 0,1 0 0,1 2 0,0 0 0,-1 0 0,1-1 0,0 1 0,2 1 0,0-1 0,1 0 0,0 1 0,0-1 0,1 1 0,0 0 0,1 1 0,1-1 0,-1 1 0,2 0 0,-2-1 0,2 1 0,1 1 0,-1-1 0,2 0 0,-1 0 0,0 1 0,1-1 0,0 1 0,0 0 0,-1 0 0,1 1 0,1 0 0,0 0 0,-1 0 0,2 2 0,-2-1 0,2 2 0,-1 0 0,0 0 0,0 1 0,0 0 0,-1 1 0,0 0 0,1 0 0,-1 1 0,1-1 0,0 1 0,-1-1 0,0 1 0,1 1 0,-1-1 0,-1 0 0,-1-2 0,0 2 0,-2-3 0,1 1 0,-1 0 0,-1-1 0,1-1 0,-2 0 0,0-1 0,0-1 0,-2 0 0,0-2 0,-1 1 0,1-2 0,-2 0 0,1 0 0,-1 0 0,0-3 0,-2-1 0,0-2 0,-3-2 0,-1-2 0,-1-1 0,-2 0 0,1-3 0,-3-1 0,1-1 0,-2-2 0,-2-1 0,1 2 0,5 6 0,0 0 0,-6-7 0,5 6 0,0 0 0,0 0 0,1 1 0,-1 0 0,0-1 0,1 1 0,-1-1 0,0 0 0,0 0 0,1 0 0,-1 0 0,0 0 0,1 0 0,-1 0 0,1 0 0,-5-8 0,5 8 0,0-1 0,-5-6 0,5 7 0,0-1 0,-5-6 0,5 6 0,0 0 0,-6-8 0,6 9 0,0 0 0,-6-8 0,1-1 0,0 2 0,1-1 0,1 2 0,0-2 0,0 1 0,1 1 0,2 0 0,1 4 0,1 0 0,1 3 0,1 0 0,1 2 0,1 1 0,0 3 0,1 0 0,0 1 0,1 1 0,3 1 0,2 0 0,3 0 0,4 1 0,2 1 0,3 3 0,0 2 0,2 3 0,-9-4 0,0 0 0,1 1 0,0 0 0,2 2 0,0-1 0,-1 2 0,0 0 0,2 1 0,-1 0 0,1 1 0,-1 1-84,0-1 0,1 1 0,-1 1 0,1-1 84,0 1 0,1 0 0,-1 0 0,0 0 0,1 1 0,-1-1 0,0-1 0,0 1 0,-1-2 0,0 0 0,2 2 0,1 1 0,-1-2 0,-1 0 0,1 1 0,0-1 0,-3-2 0,1 0 0,0 1 0,0-1 0,-1-1 0,-1-1 0,2 1 0,-1 0 0,1 0 0,-1-1 0,-1-1 0,-1-1 0,0-1 0,-1 0 0,9 4 0,0-1 0,-2-1 0,-3-4 0,-2 1 0,-1-3 0,-2 0 0,-3-1 0,-2-1 168,-1-2 0,-1-6-168,-1-6 0,-1-8 0,-1 9 0,-1-1 0,0-2 0,-1 0 0,-2 0 0,-1-2 0,0 0 0,-1 0-124,0-1 0,-2-1 0,0 0 0,-1 0 124,3 6 0,-1 0 0,0 0 0,-1-2 0,-1 0 0,0 0-174,0 0 1,-1-1 0,-1 1-1,1-1 1,-2 0 0,1 1 173,0 1 0,0 0 0,-1 0 0,0 0 0,-1 0 0,0 0 0,0 0 0,-1 0 0,0 1 0,-1-1 0,0 0 0,-1 0 0,1 0 0,-2 0 0,1 0 0,3 4 0,0 0 0,0 0 0,0 0 0,-1 0 0,1 1 0,-1-1 0,-1 1-206,-2-2 0,0 0 0,-1 0 0,1 0 0,0 2 0,0-1 0,-1 1 0,1 0 0,1 0 0,0 1 1,0 0-1,0-1 0,1 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8T21:03:35.055"/>
    </inkml:context>
    <inkml:brush xml:id="br0">
      <inkml:brushProperty name="width" value="0.06" units="cm"/>
      <inkml:brushProperty name="height" value="0.06" units="cm"/>
    </inkml:brush>
  </inkml:definitions>
  <inkml:trace contextRef="#ctx0" brushRef="#br0">448 605 8027,'2'23'0,"2"-2"0,1 2 0,1 1 0,-3-12 0,1 1 0,0 0 0,0 1 0,0 1 0,1 0 0,0 1 0,0 0 0,1 2 0,-1 0 0,1 1 0,1 0-99,-1 1 0,2 0 1,-1 1-1,0 0 99,0-3 0,0 0 0,0-2 0,-1 0 0,0-1 0,1-1 0,0-1 0,1-1 0,0 1 0,0 0 0</inkml:trace>
  <inkml:trace contextRef="#ctx0" brushRef="#br0" timeOffset="757">779 91 8027,'5'12'0,"-1"1"0,1 0 0,0 1 0,-3 0 0,0 1 0,0 2 0,0 1 0,1 3 0,0 0 0,-1-3 0,1 2 0,0 0-369,0 3 0,1 1 0,0 1 0,-1-6 0,0 0 0,0 1 0,0-1 369,1 4 0,-1 0 0,1 0 0,0 0 0,0 0 0,0 0 0,0 0 0,0-1 0,0 2 0,0-1 0,0 0 0,0 0 0,0 0 0,-1-1 0,1 0 0,-1 0 0,0-1 0,0 0 0,0-1 0,0 1 0,0 1 0,-1 0 0,0-1 0,0 1 0,-1-3 0,0 1 0,0-1 0,0 0 0,-1 1 0,0 0 0,0 0 0,-1 0 0,0 0 0,0 0 0,-1-1 0,-1 0 0,-1 6 0,-2-1 0,0-1-50,-2-1 0,-2 0 0,0-1 0,-2-2 0,0 0 1,-2-1 49,0-1 0,-1-2 0,-1 0 0,-1-1 0,-1-1 0,0-1 0,-1-1 0,-2-2 0,1 0 0,-2-2 0,0-1 0,0 0 0,-1-1 0,1-1 0,-1-1 0,-1 0 0,1-2 0,-1 1 0,1-1 0,-1 0 0,1-1 0,1-1 0,-1-1 0,2-1 0,1 1 0,0-1 0,1-1 0,-2 0 0,1-1 0,1-1 60,1 0 0,2 0 1,-1-1-1,-4-2 1,0-2-61,2 0 0,0-1 0,3 0 0,2 0 0,-1-2 0,1-1 0,3-3 0,2-1 0,2-2 0,3 0 0,5-3 0,3 0 0,2 6 0,1 0 0,2 0 0,2 0 0,1 0 0,2-1-175,-2 4 0,2-1 0,0 1 0,1-1 1,1 0-1,1 0 0,1 0 0,0 0 175,-1 2 0,0 0 0,1-1 0,0 1 0,0 1 0,0-1 0,1 1 0,-1 0 0,1 0 0,1 0-64,-2 1 0,0 1 1,1-1-1,0 0 1,0 1-1,0-1 1,0 2-1,0-1 0,-1 0 1,1 1-1,0 0 1,0 0 63,0 0 0,1 1 0,-1-1 0,1 1 0,-1 0 0,1 0 0,3-2 0,-1 1 0,1 0 0,0 0 0,0 1 0,-2 0 0,0 0 0,0 1 0,0-1 0,0 1 0,1-1 0,1 1 0,0-1 0,-1 1 0,0-1-61,-1 2 0,-1 0 0,0 0 0,0 0 1,0 0-1,1-1 0,0 1 0,0 0 1,0-1-1,0 1 61,0 0 0,1 0 0,-1 0 0,0 0 0,0 0 0,1-1 0,0 1 0,0 0 0,-1-1-45,0 1 0,0 0 0,-1 0 0,0 0 0,-2 0 0,0 1 0,-1 0 0,1-1 45,5-1 0,-1-1 0,1 0 0,0-1 0,1 1 0,-2-1 0,-4 1 0,0 0 0,0 1 0</inkml:trace>
  <inkml:trace contextRef="#ctx0" brushRef="#br0" timeOffset="1991">1049 216 8027,'-7'15'0,"1"1"0,0-3 0,2 0 0,-2 11 0,2-1 0,2 0 0,2 0 0,0-1 0,1-2 0,5 2 0,3 0 0,5-4 0,4-3 0,1-6 0,2-5 0,1-12 0,-10 2 0,-1-3 0,-1-1 0,-2-2 0,-1-2 0,-3 0 0,0-2 0,-1 1 0,-2 0 0,-1 0 0,-1 1 0,-2 0 0,0 0 0,-2 2 0,-9-8 0,-6 7 0,-2 5 0,9 7 0,0 0 0,-9 3 0,0 3 0,7 1 0,-1 1 0,4 0 0,1 0 0,6-3 0,8-2 0,16-10 0,-3 0 0,1-1 0,2-1 0,1-1 0,0-1 0,1-1 0,-1 2 0,0-1 0,-2 2 0,-1 0 0,-2 3 0,-1 0 0,-1 0 0,1 0 0,-1 1 0,1 1 0,0 0 0,0 0 0,4 1 0,-3 5 0,-9 9 0,-9 10 0,-2 1 0,-5 0 0,2 0 0,2-4 0,1 2 0,2 0 0,5-5 0,10-6 0,8-3 0,-7-6 0,1-2 0,3-2 0,-1-2 0,1-1 0,0-2 0,-2 0 0,-2 1 0,-1-1 0,0 0 0,-2 1 0,-1 0 0,4-8 0,-1-1 0,-8 5 0,-10 3 0,-8 6 0,-11 4 0,12 2 0,-1 1 0,-10 4 0,12-3 0,-1 0 0,-8 2 0,0 0 0,5-2 0,2-2 0,4-1 0,13-12 0,4 1 0,2 0 0,3-1 0,0 0 0,6-3 0,0 1 0,-3 2 0,1 1 0,2-1 0,0 1 0,-4 4 0,0 0 0,0 1 0,1 0 0,-2 3 0,0 0 0,12 1 0,-7 11 0,-11 6 0,-4 6 0,-6-1 0,0-1 0,0-1 0,2-4 0,2 0 0,14-12 0,-3-7 0,0-2 0,4-3 0,0-1 0,2-4 0,0-1 0,0 0 0,0 0 0,-2 2 0,-1 0 0,-1 2 0,0 2 0,-3 1 0,0 2 0,10-3 0,0 2 0,3 3 0,-1 3 0,-9 2 0,2-2 0,5-4 0,1-1 0,-5 1 0,0 1 0,1-1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문서" ma:contentTypeID="0x0101006E09DB3771474A4BA0C2211FF3A007DF" ma:contentTypeVersion="1" ma:contentTypeDescription="새 문서를 만듭니다." ma:contentTypeScope="" ma:versionID="2914ea9b67df0a185518ece238cfa7a5">
  <xsd:schema xmlns:xsd="http://www.w3.org/2001/XMLSchema" xmlns:xs="http://www.w3.org/2001/XMLSchema" xmlns:p="http://schemas.microsoft.com/office/2006/metadata/properties" xmlns:ns3="174aa0d7-305c-454f-8d6d-2106210cce0b" targetNamespace="http://schemas.microsoft.com/office/2006/metadata/properties" ma:root="true" ma:fieldsID="71d3f360375a535e8e5f87b17aa1a6c8" ns3:_="">
    <xsd:import namespace="174aa0d7-305c-454f-8d6d-2106210cce0b"/>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4aa0d7-305c-454f-8d6d-2106210cce0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B1F97B4-AA7D-41F1-85B9-DED0A89A7DF4}">
  <ds:schemaRefs>
    <ds:schemaRef ds:uri="http://schemas.microsoft.com/sharepoint/v3/contenttype/forms"/>
  </ds:schemaRefs>
</ds:datastoreItem>
</file>

<file path=customXml/itemProps2.xml><?xml version="1.0" encoding="utf-8"?>
<ds:datastoreItem xmlns:ds="http://schemas.openxmlformats.org/officeDocument/2006/customXml" ds:itemID="{1A205658-2098-44DD-A7A5-B7893166F3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4aa0d7-305c-454f-8d6d-2106210cce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0E5FFD-72EB-4408-BAA1-F07D16AD0093}">
  <ds:schemaRefs>
    <ds:schemaRef ds:uri="174aa0d7-305c-454f-8d6d-2106210cce0b"/>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3365</Words>
  <Characters>19182</Characters>
  <Application>Microsoft Office Word</Application>
  <DocSecurity>0</DocSecurity>
  <Lines>159</Lines>
  <Paragraphs>45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SOGANG</dc:creator>
  <cp:lastModifiedBy>임효준</cp:lastModifiedBy>
  <cp:revision>2</cp:revision>
  <dcterms:created xsi:type="dcterms:W3CDTF">2025-06-29T08:36:00Z</dcterms:created>
  <dcterms:modified xsi:type="dcterms:W3CDTF">2025-06-29T08:36:00Z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2025-03-14T00:00:00Z</vt:filetime>
  </property>
  <property fmtid="{D5CDD505-2E9C-101B-9397-08002B2CF9AE}" pid="3" name="Creator">
    <vt:lpwstr>Hwp 2022 12.0.0.3146</vt:lpwstr>
  </property>
  <property fmtid="{D5CDD505-2E9C-101B-9397-08002B2CF9AE}" pid="4" name="LastSaved">
    <vt:filetime>2025-03-14T00:00:00Z</vt:filetime>
  </property>
  <property fmtid="{D5CDD505-2E9C-101B-9397-08002B2CF9AE}" pid="5" name="ContentTypeId">
    <vt:lpwstr>0x0101006E09DB3771474A4BA0C2211FF3A007DF</vt:lpwstr>
  </property>
</Properties>
</file>