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21F16" w14:textId="690C61EC" w:rsidR="0013797E" w:rsidRPr="00265A8D" w:rsidRDefault="00265A8D" w:rsidP="001B71B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65A8D">
        <w:rPr>
          <w:rFonts w:ascii="Times New Roman" w:hAnsi="Times New Roman" w:cs="Times New Roman"/>
          <w:b/>
          <w:bCs/>
          <w:sz w:val="30"/>
          <w:szCs w:val="30"/>
        </w:rPr>
        <w:t xml:space="preserve">Mini project </w:t>
      </w:r>
      <w:r>
        <w:rPr>
          <w:rFonts w:ascii="Times New Roman" w:hAnsi="Times New Roman" w:cs="Times New Roman"/>
          <w:b/>
          <w:bCs/>
          <w:sz w:val="30"/>
          <w:szCs w:val="30"/>
        </w:rPr>
        <w:t>#</w:t>
      </w:r>
      <w:r w:rsidR="00345396">
        <w:rPr>
          <w:rFonts w:ascii="Times New Roman" w:hAnsi="Times New Roman" w:cs="Times New Roman" w:hint="eastAsia"/>
          <w:b/>
          <w:bCs/>
          <w:sz w:val="30"/>
          <w:szCs w:val="30"/>
        </w:rPr>
        <w:t>4</w:t>
      </w:r>
    </w:p>
    <w:p w14:paraId="464752C8" w14:textId="4ADE7B6B" w:rsidR="00265A8D" w:rsidRPr="00265A8D" w:rsidRDefault="00265A8D" w:rsidP="001B71B2">
      <w:pPr>
        <w:spacing w:line="360" w:lineRule="auto"/>
      </w:pPr>
      <w:r w:rsidRPr="00265A8D">
        <w:rPr>
          <w:b/>
          <w:bCs/>
        </w:rPr>
        <w:t>Group Member:</w:t>
      </w:r>
      <w:r>
        <w:t xml:space="preserve"> </w:t>
      </w:r>
      <w:proofErr w:type="spellStart"/>
      <w:r w:rsidRPr="00265A8D">
        <w:t>Chaoran</w:t>
      </w:r>
      <w:proofErr w:type="spellEnd"/>
      <w:r w:rsidRPr="00265A8D">
        <w:t xml:space="preserve"> Li</w:t>
      </w:r>
      <w:r>
        <w:t xml:space="preserve">, </w:t>
      </w:r>
      <w:proofErr w:type="spellStart"/>
      <w:r w:rsidRPr="00265A8D">
        <w:t>Wenting</w:t>
      </w:r>
      <w:proofErr w:type="spellEnd"/>
      <w:r w:rsidRPr="00265A8D">
        <w:t xml:space="preserve"> Wang</w:t>
      </w:r>
    </w:p>
    <w:p w14:paraId="628C36F4" w14:textId="77777777" w:rsidR="00951142" w:rsidRDefault="00265A8D" w:rsidP="001B71B2">
      <w:pPr>
        <w:spacing w:line="360" w:lineRule="auto"/>
        <w:rPr>
          <w:b/>
          <w:bCs/>
        </w:rPr>
      </w:pPr>
      <w:r w:rsidRPr="00265A8D">
        <w:rPr>
          <w:b/>
          <w:bCs/>
        </w:rPr>
        <w:t>C</w:t>
      </w:r>
      <w:r w:rsidR="002E5EE1">
        <w:rPr>
          <w:b/>
          <w:bCs/>
        </w:rPr>
        <w:t>o</w:t>
      </w:r>
      <w:r w:rsidRPr="00265A8D">
        <w:rPr>
          <w:b/>
          <w:bCs/>
        </w:rPr>
        <w:t>ntribution of each member:</w:t>
      </w:r>
      <w:r>
        <w:rPr>
          <w:b/>
          <w:bCs/>
        </w:rPr>
        <w:t xml:space="preserve"> </w:t>
      </w:r>
    </w:p>
    <w:p w14:paraId="52704CBA" w14:textId="149DEE2E" w:rsidR="00265A8D" w:rsidRPr="00345396" w:rsidRDefault="00951142" w:rsidP="001B71B2">
      <w:pPr>
        <w:spacing w:line="360" w:lineRule="auto"/>
      </w:pPr>
      <w:r w:rsidRPr="00345396">
        <w:t xml:space="preserve">Firstly, we discussed the mathematical models and code details together. Then, we divided the project into two part and finished our respective work. Wenting Wang mainly worked on Q1 and </w:t>
      </w:r>
      <w:r w:rsidR="00954750">
        <w:t xml:space="preserve">analysis in </w:t>
      </w:r>
      <w:r w:rsidRPr="00345396">
        <w:t>Q2</w:t>
      </w:r>
      <w:r w:rsidRPr="00345396">
        <w:rPr>
          <w:rFonts w:hint="eastAsia"/>
        </w:rPr>
        <w:t xml:space="preserve"> </w:t>
      </w:r>
      <w:r w:rsidRPr="00345396">
        <w:t xml:space="preserve">while </w:t>
      </w:r>
      <w:proofErr w:type="spellStart"/>
      <w:r w:rsidRPr="00345396">
        <w:t>Chaoran</w:t>
      </w:r>
      <w:proofErr w:type="spellEnd"/>
      <w:r w:rsidRPr="00345396">
        <w:t xml:space="preserve"> Li worked on Q</w:t>
      </w:r>
      <w:r w:rsidR="00345396" w:rsidRPr="00345396">
        <w:rPr>
          <w:rFonts w:hint="eastAsia"/>
        </w:rPr>
        <w:t>3</w:t>
      </w:r>
      <w:r w:rsidR="00954750">
        <w:t xml:space="preserve"> and code in Q2</w:t>
      </w:r>
      <w:r w:rsidRPr="00345396">
        <w:t>. Then, we merged our code and solution into one report.</w:t>
      </w:r>
      <w:r w:rsidR="00345396">
        <w:rPr>
          <w:rFonts w:hint="eastAsia"/>
        </w:rPr>
        <w:t xml:space="preserve"> </w:t>
      </w:r>
      <w:r w:rsidR="00F923AD" w:rsidRPr="00345396">
        <w:t>Each</w:t>
      </w:r>
      <w:r w:rsidR="00265A8D" w:rsidRPr="00345396">
        <w:t xml:space="preserve"> member</w:t>
      </w:r>
      <w:r w:rsidR="00F923AD" w:rsidRPr="00345396">
        <w:t xml:space="preserve"> makes contribution to each sub task of this project and combines all to finish this project, as the details shown in table 1.</w:t>
      </w:r>
    </w:p>
    <w:p w14:paraId="7C4A2300" w14:textId="77777777" w:rsidR="00345396" w:rsidRPr="001E4A06" w:rsidRDefault="00345396" w:rsidP="001B71B2">
      <w:pPr>
        <w:spacing w:line="360" w:lineRule="auto"/>
        <w:rPr>
          <w:highlight w:val="yellow"/>
        </w:rPr>
      </w:pPr>
    </w:p>
    <w:tbl>
      <w:tblPr>
        <w:tblStyle w:val="TableGrid"/>
        <w:tblW w:w="6090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559"/>
        <w:gridCol w:w="1559"/>
      </w:tblGrid>
      <w:tr w:rsidR="00345396" w14:paraId="656423E2" w14:textId="77777777" w:rsidTr="00345396">
        <w:trPr>
          <w:jc w:val="center"/>
        </w:trPr>
        <w:tc>
          <w:tcPr>
            <w:tcW w:w="1555" w:type="dxa"/>
          </w:tcPr>
          <w:p w14:paraId="30BCE194" w14:textId="77777777" w:rsidR="00345396" w:rsidRDefault="00345396" w:rsidP="008D0EE8">
            <w:pPr>
              <w:spacing w:line="360" w:lineRule="auto"/>
              <w:jc w:val="center"/>
            </w:pPr>
          </w:p>
        </w:tc>
        <w:tc>
          <w:tcPr>
            <w:tcW w:w="1417" w:type="dxa"/>
          </w:tcPr>
          <w:p w14:paraId="5926C38E" w14:textId="790DC77A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  <w:r>
              <w:t>uestion</w:t>
            </w: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7F1CC7C9" w14:textId="4BDE8E52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  <w:r>
              <w:t>uestion</w:t>
            </w: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0E296714" w14:textId="0100A7AE" w:rsidR="00345396" w:rsidRPr="00F923AD" w:rsidRDefault="00345396" w:rsidP="008D0EE8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Q</w:t>
            </w:r>
            <w:r>
              <w:t>uestion</w:t>
            </w:r>
            <w:r>
              <w:rPr>
                <w:rFonts w:hint="eastAsia"/>
              </w:rPr>
              <w:t>3</w:t>
            </w:r>
          </w:p>
        </w:tc>
      </w:tr>
      <w:tr w:rsidR="00345396" w14:paraId="6BCC1BFB" w14:textId="77777777" w:rsidTr="00345396">
        <w:trPr>
          <w:jc w:val="center"/>
        </w:trPr>
        <w:tc>
          <w:tcPr>
            <w:tcW w:w="1555" w:type="dxa"/>
          </w:tcPr>
          <w:p w14:paraId="4DC18917" w14:textId="77777777" w:rsidR="00345396" w:rsidRDefault="00345396" w:rsidP="008D0EE8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haoran</w:t>
            </w:r>
            <w:proofErr w:type="spellEnd"/>
            <w:r>
              <w:t xml:space="preserve"> li</w:t>
            </w:r>
          </w:p>
        </w:tc>
        <w:tc>
          <w:tcPr>
            <w:tcW w:w="1417" w:type="dxa"/>
          </w:tcPr>
          <w:p w14:paraId="14B51817" w14:textId="59720E0F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  <w:r>
              <w:t>%</w:t>
            </w:r>
          </w:p>
        </w:tc>
        <w:tc>
          <w:tcPr>
            <w:tcW w:w="1559" w:type="dxa"/>
          </w:tcPr>
          <w:p w14:paraId="66C8743B" w14:textId="77777777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50</w:t>
            </w:r>
            <w:r>
              <w:t>%</w:t>
            </w:r>
          </w:p>
        </w:tc>
        <w:tc>
          <w:tcPr>
            <w:tcW w:w="1559" w:type="dxa"/>
          </w:tcPr>
          <w:p w14:paraId="331FF378" w14:textId="285028A3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  <w:r>
              <w:t>%</w:t>
            </w:r>
          </w:p>
        </w:tc>
      </w:tr>
      <w:tr w:rsidR="00345396" w14:paraId="5F75C044" w14:textId="77777777" w:rsidTr="00345396">
        <w:trPr>
          <w:jc w:val="center"/>
        </w:trPr>
        <w:tc>
          <w:tcPr>
            <w:tcW w:w="1555" w:type="dxa"/>
          </w:tcPr>
          <w:p w14:paraId="105A60C6" w14:textId="77777777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  <w:r>
              <w:t>enting wang</w:t>
            </w:r>
          </w:p>
        </w:tc>
        <w:tc>
          <w:tcPr>
            <w:tcW w:w="1417" w:type="dxa"/>
          </w:tcPr>
          <w:p w14:paraId="763F57AE" w14:textId="0D528563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80</w:t>
            </w:r>
            <w:r>
              <w:t>%</w:t>
            </w:r>
          </w:p>
        </w:tc>
        <w:tc>
          <w:tcPr>
            <w:tcW w:w="1559" w:type="dxa"/>
          </w:tcPr>
          <w:p w14:paraId="5E45FA24" w14:textId="77777777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50</w:t>
            </w:r>
            <w:r>
              <w:t>%</w:t>
            </w:r>
          </w:p>
        </w:tc>
        <w:tc>
          <w:tcPr>
            <w:tcW w:w="1559" w:type="dxa"/>
          </w:tcPr>
          <w:p w14:paraId="3D9A31D0" w14:textId="2A5C37A0" w:rsidR="00345396" w:rsidRDefault="00345396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80</w:t>
            </w:r>
            <w:r>
              <w:t>%</w:t>
            </w:r>
          </w:p>
        </w:tc>
      </w:tr>
    </w:tbl>
    <w:p w14:paraId="260631DD" w14:textId="112D81B9" w:rsidR="00265A8D" w:rsidRDefault="00345396" w:rsidP="00345396">
      <w:pPr>
        <w:spacing w:line="360" w:lineRule="auto"/>
        <w:ind w:firstLine="450"/>
        <w:jc w:val="center"/>
      </w:pPr>
      <w:r w:rsidRPr="00F923AD">
        <w:t>Table 1: Member contribution table</w:t>
      </w:r>
    </w:p>
    <w:p w14:paraId="3D3DB56D" w14:textId="038151E8" w:rsidR="00F923AD" w:rsidRDefault="00F923AD" w:rsidP="001B71B2">
      <w:pPr>
        <w:spacing w:line="360" w:lineRule="auto"/>
        <w:rPr>
          <w:b/>
          <w:bCs/>
        </w:rPr>
      </w:pPr>
      <w:r w:rsidRPr="00954750">
        <w:rPr>
          <w:rFonts w:hint="eastAsia"/>
          <w:b/>
          <w:bCs/>
        </w:rPr>
        <w:t>Q</w:t>
      </w:r>
      <w:r w:rsidRPr="00954750">
        <w:rPr>
          <w:b/>
          <w:bCs/>
        </w:rPr>
        <w:t>uestion 1:</w:t>
      </w:r>
    </w:p>
    <w:p w14:paraId="132FEBE1" w14:textId="485F854F" w:rsidR="001E4A06" w:rsidRDefault="00345396" w:rsidP="00345396">
      <w:pPr>
        <w:autoSpaceDE w:val="0"/>
        <w:autoSpaceDN w:val="0"/>
        <w:adjustRightInd w:val="0"/>
        <w:jc w:val="left"/>
      </w:pPr>
      <w:r w:rsidRPr="00E84108">
        <w:t>In order to make a scatterplot of</w:t>
      </w:r>
      <w:r w:rsidRPr="00E84108">
        <w:rPr>
          <w:rFonts w:hint="eastAsia"/>
        </w:rPr>
        <w:t xml:space="preserve"> </w:t>
      </w:r>
      <w:r w:rsidRPr="00E84108">
        <w:t>GPA against ACT and comment on the strength of linear relationship between the two</w:t>
      </w:r>
      <w:r w:rsidRPr="00E84108">
        <w:rPr>
          <w:rFonts w:hint="eastAsia"/>
        </w:rPr>
        <w:t xml:space="preserve"> </w:t>
      </w:r>
      <w:r w:rsidRPr="00E84108">
        <w:t>variables. We first read and store the data into two lists, and then draw the scatter plot as below:</w:t>
      </w:r>
    </w:p>
    <w:p w14:paraId="138A13D3" w14:textId="522B5C65" w:rsidR="00954750" w:rsidRPr="00E84108" w:rsidRDefault="00954750" w:rsidP="0034539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4847EEF" wp14:editId="20A732E3">
            <wp:extent cx="5274310" cy="1845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7816" w14:textId="2A1E2EF2" w:rsidR="00345396" w:rsidRDefault="00954750" w:rsidP="00345396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lastRenderedPageBreak/>
        <w:drawing>
          <wp:inline distT="0" distB="0" distL="0" distR="0" wp14:anchorId="2867DCB1" wp14:editId="572B45B4">
            <wp:extent cx="2489200" cy="27686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62F5FAE7" wp14:editId="5DCD5AB8">
            <wp:extent cx="2489200" cy="27686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52E" w14:textId="48253BBF" w:rsidR="00954750" w:rsidRPr="00954750" w:rsidRDefault="00954750" w:rsidP="00954750">
      <w:pPr>
        <w:autoSpaceDE w:val="0"/>
        <w:autoSpaceDN w:val="0"/>
        <w:adjustRightInd w:val="0"/>
        <w:jc w:val="left"/>
      </w:pPr>
      <w:r w:rsidRPr="00954750">
        <w:t xml:space="preserve">In ggplot2, we can use the </w:t>
      </w:r>
      <w:r>
        <w:t>shade to mark the overlap of data points. (Shown on the right.)</w:t>
      </w:r>
    </w:p>
    <w:p w14:paraId="2531AECF" w14:textId="5771EB5F" w:rsidR="001E4A06" w:rsidRPr="00E84108" w:rsidRDefault="00345396" w:rsidP="001B71B2">
      <w:pPr>
        <w:spacing w:line="360" w:lineRule="auto"/>
      </w:pPr>
      <w:r w:rsidRPr="00E84108">
        <w:t>As we can see from this scatter plot that there exist</w:t>
      </w:r>
      <w:r w:rsidR="00954750">
        <w:t>s</w:t>
      </w:r>
      <w:r w:rsidRPr="00E84108">
        <w:t xml:space="preserve"> the positive correlation between GPA and ACT</w:t>
      </w:r>
      <w:r w:rsidR="00E84108" w:rsidRPr="00E84108">
        <w:t>, which means that a student who has a higher GPA would also have a higher ACT score. But as the slope of the red regression line is very flat, so the strength of the linear relationship between the two</w:t>
      </w:r>
      <w:r w:rsidR="00E84108" w:rsidRPr="00E84108">
        <w:rPr>
          <w:rFonts w:hint="eastAsia"/>
        </w:rPr>
        <w:t xml:space="preserve"> </w:t>
      </w:r>
      <w:r w:rsidR="00E84108" w:rsidRPr="00E84108">
        <w:t>variables is weak.</w:t>
      </w:r>
    </w:p>
    <w:p w14:paraId="2E680B23" w14:textId="1CAECDB0" w:rsidR="001E4A06" w:rsidRDefault="00816697" w:rsidP="001B71B2">
      <w:pPr>
        <w:spacing w:line="360" w:lineRule="auto"/>
      </w:pPr>
      <w:r>
        <w:rPr>
          <w:noProof/>
        </w:rPr>
        <w:drawing>
          <wp:inline distT="0" distB="0" distL="0" distR="0" wp14:anchorId="79158870" wp14:editId="0DE00ECC">
            <wp:extent cx="5274310" cy="73723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ED18" w14:textId="6BFEE754" w:rsidR="00E84108" w:rsidRPr="001F4AB9" w:rsidRDefault="00E84108" w:rsidP="001B71B2">
      <w:pPr>
        <w:spacing w:line="360" w:lineRule="auto"/>
      </w:pPr>
      <w:r w:rsidRPr="001F4AB9">
        <w:rPr>
          <w:rFonts w:hint="eastAsia"/>
        </w:rPr>
        <w:t>B</w:t>
      </w:r>
      <w:r w:rsidRPr="001F4AB9">
        <w:t xml:space="preserve">ased on the given sample we can estimate the </w:t>
      </w:r>
      <w:r w:rsidRPr="00E62399">
        <w:t xml:space="preserve">population correlation using </w:t>
      </w:r>
      <w:proofErr w:type="spellStart"/>
      <w:r w:rsidRPr="00E62399">
        <w:t>cor</w:t>
      </w:r>
      <w:proofErr w:type="spellEnd"/>
      <w:r w:rsidRPr="00E62399">
        <w:t xml:space="preserve"> function is 0.2694818</w:t>
      </w:r>
      <w:r w:rsidR="001F4AB9" w:rsidRPr="00E62399">
        <w:t xml:space="preserve"> </w:t>
      </w:r>
    </w:p>
    <w:p w14:paraId="12E10D9C" w14:textId="55D0CA8B" w:rsidR="001E4A06" w:rsidRPr="00E62399" w:rsidRDefault="00816697" w:rsidP="001B71B2">
      <w:pPr>
        <w:spacing w:line="360" w:lineRule="auto"/>
      </w:pPr>
      <w:r>
        <w:rPr>
          <w:noProof/>
        </w:rPr>
        <w:drawing>
          <wp:inline distT="0" distB="0" distL="0" distR="0" wp14:anchorId="45F70A1E" wp14:editId="46356B48">
            <wp:extent cx="5274310" cy="31311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B69E" w14:textId="6969DBFF" w:rsidR="001F4AB9" w:rsidRPr="00E62399" w:rsidRDefault="001F4AB9" w:rsidP="001B71B2">
      <w:pPr>
        <w:spacing w:line="360" w:lineRule="auto"/>
      </w:pPr>
      <w:r w:rsidRPr="00E62399">
        <w:rPr>
          <w:rFonts w:hint="eastAsia"/>
        </w:rPr>
        <w:lastRenderedPageBreak/>
        <w:t>I</w:t>
      </w:r>
      <w:r w:rsidRPr="00E62399">
        <w:t>n order to get more statistics of the correlation, we need to resample the data and use non-parameter bootstrap. The details are shown in the code. Then we can get:</w:t>
      </w:r>
    </w:p>
    <w:p w14:paraId="6D729E1C" w14:textId="37502A3F" w:rsidR="00816697" w:rsidRPr="00E62399" w:rsidRDefault="00816697" w:rsidP="00816697">
      <w:pPr>
        <w:spacing w:line="360" w:lineRule="auto"/>
      </w:pPr>
      <w:r w:rsidRPr="00E62399">
        <w:t>Sample correlation = 0.2694818    Bias= 0.0</w:t>
      </w:r>
      <w:r>
        <w:t>0312047</w:t>
      </w:r>
      <w:r w:rsidRPr="00E62399">
        <w:t xml:space="preserve">    Standard Error = 0.10</w:t>
      </w:r>
      <w:r>
        <w:t>68602</w:t>
      </w:r>
    </w:p>
    <w:p w14:paraId="22504BE4" w14:textId="5ED7CBC6" w:rsidR="00E62399" w:rsidRPr="00E62399" w:rsidRDefault="00816697" w:rsidP="00816697">
      <w:pPr>
        <w:spacing w:line="360" w:lineRule="auto"/>
      </w:pPr>
      <w:r>
        <w:rPr>
          <w:noProof/>
        </w:rPr>
        <w:drawing>
          <wp:inline distT="0" distB="0" distL="0" distR="0" wp14:anchorId="6BC3C328" wp14:editId="0F12C9E3">
            <wp:extent cx="5274310" cy="14116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9B98" w14:textId="77777777" w:rsidR="00816697" w:rsidRDefault="001F4AB9" w:rsidP="00816697">
      <w:pPr>
        <w:spacing w:line="360" w:lineRule="auto"/>
      </w:pPr>
      <w:r w:rsidRPr="00E62399">
        <w:rPr>
          <w:rFonts w:hint="eastAsia"/>
        </w:rPr>
        <w:t>L</w:t>
      </w:r>
      <w:r w:rsidRPr="00E62399">
        <w:t>ast, we want to find the 95% confidence interval computed using percentile bootstrap. Thus, we just need to sort the bootstrap correlations, and get the 1st and 3st quartiles is:</w:t>
      </w:r>
    </w:p>
    <w:p w14:paraId="2904ECA6" w14:textId="6AAC236F" w:rsidR="001F4AB9" w:rsidRDefault="001F4AB9" w:rsidP="00816697">
      <w:pPr>
        <w:spacing w:line="360" w:lineRule="auto"/>
        <w:jc w:val="center"/>
      </w:pPr>
      <w:r w:rsidRPr="00E62399">
        <w:t>[0.</w:t>
      </w:r>
      <w:r w:rsidR="00816697">
        <w:t>05593857, 0.47</w:t>
      </w:r>
      <w:r w:rsidR="00B157BD">
        <w:t>224559</w:t>
      </w:r>
      <w:r w:rsidRPr="00E62399">
        <w:t>]</w:t>
      </w:r>
    </w:p>
    <w:p w14:paraId="51C6ABF6" w14:textId="78199DF8" w:rsidR="00816697" w:rsidRPr="00E62399" w:rsidRDefault="00816697" w:rsidP="00816697">
      <w:pPr>
        <w:spacing w:line="360" w:lineRule="auto"/>
      </w:pPr>
      <w:r>
        <w:rPr>
          <w:noProof/>
        </w:rPr>
        <w:drawing>
          <wp:inline distT="0" distB="0" distL="0" distR="0" wp14:anchorId="09CE298F" wp14:editId="6D6EB5FA">
            <wp:extent cx="5274310" cy="22802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D44" w14:textId="55F455D0" w:rsidR="00E62399" w:rsidRPr="00E62399" w:rsidRDefault="001F4AB9" w:rsidP="001B71B2">
      <w:pPr>
        <w:spacing w:line="360" w:lineRule="auto"/>
      </w:pPr>
      <w:r w:rsidRPr="00E62399">
        <w:t xml:space="preserve">We also use boot.ci to check this result: the result </w:t>
      </w:r>
      <w:r w:rsidR="00B157BD">
        <w:t>[</w:t>
      </w:r>
      <w:r w:rsidRPr="00E62399">
        <w:t>0.</w:t>
      </w:r>
      <w:r w:rsidR="00B157BD">
        <w:t>0559, 0.4722]</w:t>
      </w:r>
      <w:r w:rsidRPr="00E62399">
        <w:t xml:space="preserve"> match the percentile method very good.</w:t>
      </w:r>
    </w:p>
    <w:p w14:paraId="0658CCC4" w14:textId="0E3DD70C" w:rsidR="00E62399" w:rsidRPr="00E62399" w:rsidRDefault="00E62399" w:rsidP="001B71B2">
      <w:pPr>
        <w:spacing w:line="360" w:lineRule="auto"/>
      </w:pPr>
      <w:r w:rsidRPr="00E62399">
        <w:rPr>
          <w:rFonts w:hint="eastAsia"/>
        </w:rPr>
        <w:t>T</w:t>
      </w:r>
      <w:r w:rsidRPr="00E62399">
        <w:t>his result also shows that the correlation between GPA and ACT is positive, and the estimate values of both the sample and bootstrap are around 0.27.</w:t>
      </w:r>
    </w:p>
    <w:p w14:paraId="57112898" w14:textId="77777777" w:rsidR="00B157BD" w:rsidRDefault="00B157BD" w:rsidP="001B71B2">
      <w:pPr>
        <w:spacing w:line="360" w:lineRule="auto"/>
        <w:rPr>
          <w:b/>
          <w:bCs/>
        </w:rPr>
      </w:pPr>
    </w:p>
    <w:p w14:paraId="315248D5" w14:textId="4C42FE17" w:rsidR="00B157BD" w:rsidRDefault="00B157BD" w:rsidP="00B157BD">
      <w:pPr>
        <w:spacing w:line="360" w:lineRule="auto"/>
        <w:rPr>
          <w:b/>
          <w:bCs/>
        </w:rPr>
      </w:pPr>
      <w:r w:rsidRPr="00954750">
        <w:rPr>
          <w:rFonts w:hint="eastAsia"/>
          <w:b/>
          <w:bCs/>
        </w:rPr>
        <w:t>Q</w:t>
      </w:r>
      <w:r w:rsidRPr="00954750">
        <w:rPr>
          <w:b/>
          <w:bCs/>
        </w:rPr>
        <w:t xml:space="preserve">uestion </w:t>
      </w:r>
      <w:r>
        <w:rPr>
          <w:b/>
          <w:bCs/>
        </w:rPr>
        <w:t>2</w:t>
      </w:r>
      <w:r w:rsidRPr="00954750">
        <w:rPr>
          <w:b/>
          <w:bCs/>
        </w:rPr>
        <w:t>:</w:t>
      </w:r>
    </w:p>
    <w:p w14:paraId="3888C956" w14:textId="50E8F1EF" w:rsidR="00B157BD" w:rsidRDefault="00B157BD" w:rsidP="00B157BD">
      <w:pPr>
        <w:spacing w:line="360" w:lineRule="auto"/>
      </w:pPr>
      <w:r>
        <w:t xml:space="preserve">(a) </w:t>
      </w:r>
      <w:r>
        <w:rPr>
          <w:rFonts w:hint="eastAsia"/>
        </w:rPr>
        <w:t>F</w:t>
      </w:r>
      <w:r>
        <w:t xml:space="preserve">rom the boxplot below, we can find that both the mean and variance of the two data sets are different, and the average voltage of remote is higher than local. </w:t>
      </w:r>
    </w:p>
    <w:p w14:paraId="13963D5C" w14:textId="18D30109" w:rsidR="00652ADF" w:rsidRDefault="00652ADF" w:rsidP="00B157BD">
      <w:pPr>
        <w:spacing w:line="360" w:lineRule="auto"/>
      </w:pPr>
      <w:r>
        <w:t>Histograms:</w:t>
      </w:r>
    </w:p>
    <w:p w14:paraId="272D74AC" w14:textId="72A0B6D7" w:rsidR="00B157BD" w:rsidRDefault="00B157BD" w:rsidP="001B71B2">
      <w:pPr>
        <w:spacing w:line="360" w:lineRule="auto"/>
      </w:pPr>
    </w:p>
    <w:p w14:paraId="4828C903" w14:textId="1512B968" w:rsidR="00B157BD" w:rsidRDefault="00B157BD" w:rsidP="001B71B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E05064" wp14:editId="4D8226AE">
            <wp:extent cx="5274310" cy="2131060"/>
            <wp:effectExtent l="0" t="0" r="0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763E" w14:textId="1E7ED770" w:rsidR="00B157BD" w:rsidRDefault="00B157BD" w:rsidP="00B157B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BECF91" wp14:editId="05608641">
            <wp:extent cx="2489200" cy="276860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79BF9" wp14:editId="2AB73B02">
            <wp:extent cx="2489200" cy="276860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7540" w14:textId="6AD6E3AA" w:rsidR="00B157BD" w:rsidRDefault="00652ADF" w:rsidP="00B157BD">
      <w:pPr>
        <w:spacing w:line="360" w:lineRule="auto"/>
      </w:pPr>
      <w:r>
        <w:rPr>
          <w:noProof/>
        </w:rPr>
        <w:drawing>
          <wp:inline distT="0" distB="0" distL="0" distR="0" wp14:anchorId="20EAF082" wp14:editId="68283DC7">
            <wp:extent cx="5274310" cy="1534160"/>
            <wp:effectExtent l="0" t="0" r="0" b="254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662" w14:textId="24CBAB7B" w:rsidR="00B157BD" w:rsidRDefault="00B157BD" w:rsidP="00B157B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A64F5E" wp14:editId="423FCDEC">
            <wp:extent cx="4419600" cy="276860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51DF" w14:textId="7E9BAC45" w:rsidR="00B157BD" w:rsidRDefault="00652ADF" w:rsidP="00B157BD">
      <w:pPr>
        <w:spacing w:line="360" w:lineRule="auto"/>
      </w:pPr>
      <w:proofErr w:type="spellStart"/>
      <w:r>
        <w:t>QQplots</w:t>
      </w:r>
      <w:proofErr w:type="spellEnd"/>
      <w:r>
        <w:t>:</w:t>
      </w:r>
    </w:p>
    <w:p w14:paraId="352CDE82" w14:textId="459C7AAE" w:rsidR="00652ADF" w:rsidRDefault="00652ADF" w:rsidP="00B157BD">
      <w:pPr>
        <w:spacing w:line="360" w:lineRule="auto"/>
      </w:pPr>
      <w:r>
        <w:rPr>
          <w:noProof/>
        </w:rPr>
        <w:drawing>
          <wp:inline distT="0" distB="0" distL="0" distR="0" wp14:anchorId="13744339" wp14:editId="6647FE00">
            <wp:extent cx="5274310" cy="570369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6"/>
                    <a:stretch/>
                  </pic:blipFill>
                  <pic:spPr bwMode="auto">
                    <a:xfrm>
                      <a:off x="0" y="0"/>
                      <a:ext cx="5274310" cy="57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1B45" w14:textId="532FB8B3" w:rsidR="00D11771" w:rsidRDefault="00652ADF" w:rsidP="00D117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6B75D4" wp14:editId="5FCC5347">
            <wp:extent cx="2489200" cy="27686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8FA84" wp14:editId="1E1DAD96">
            <wp:extent cx="2489200" cy="2768600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35E0" w14:textId="28B9C7CA" w:rsidR="00652ADF" w:rsidRDefault="00652ADF" w:rsidP="00652ADF">
      <w:pPr>
        <w:spacing w:line="360" w:lineRule="auto"/>
      </w:pPr>
      <w:r>
        <w:t xml:space="preserve">From the </w:t>
      </w:r>
      <w:proofErr w:type="spellStart"/>
      <w:r>
        <w:t>QQplots</w:t>
      </w:r>
      <w:proofErr w:type="spellEnd"/>
      <w:r>
        <w:t xml:space="preserve">, we can see that for both the two data sets, the points are just on the line or around the </w:t>
      </w:r>
      <w:proofErr w:type="spellStart"/>
      <w:r>
        <w:t>QQline</w:t>
      </w:r>
      <w:proofErr w:type="spellEnd"/>
      <w:r>
        <w:t>, except some outliers. Thus, they can be considered to be normalized.</w:t>
      </w:r>
    </w:p>
    <w:p w14:paraId="7A326A4B" w14:textId="7B24BE3F" w:rsidR="000C18D7" w:rsidRDefault="000C18D7" w:rsidP="00652ADF">
      <w:pPr>
        <w:spacing w:line="360" w:lineRule="auto"/>
      </w:pPr>
      <w:r>
        <w:rPr>
          <w:noProof/>
        </w:rPr>
        <w:drawing>
          <wp:inline distT="0" distB="0" distL="0" distR="0" wp14:anchorId="4BA37298" wp14:editId="6ABB332E">
            <wp:extent cx="5274310" cy="451674"/>
            <wp:effectExtent l="0" t="0" r="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10"/>
                    <a:stretch/>
                  </pic:blipFill>
                  <pic:spPr bwMode="auto">
                    <a:xfrm>
                      <a:off x="0" y="0"/>
                      <a:ext cx="5274310" cy="45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89BBE" w14:textId="70C32134" w:rsidR="00D11771" w:rsidRDefault="00D11771" w:rsidP="00D1177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DDABEC" wp14:editId="3B194318">
            <wp:extent cx="2489200" cy="2768600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86F5" w14:textId="77777777" w:rsidR="000C18D7" w:rsidRDefault="000C18D7" w:rsidP="00652ADF">
      <w:pPr>
        <w:spacing w:line="360" w:lineRule="auto"/>
      </w:pPr>
      <w:r>
        <w:t>The boxplot shows that t</w:t>
      </w:r>
      <w:r w:rsidR="00D11771">
        <w:t xml:space="preserve">he distribution of voltage between remote and local is different. </w:t>
      </w:r>
      <w:r>
        <w:t xml:space="preserve">There are more outliers in voltage of remote. </w:t>
      </w:r>
      <w:r w:rsidR="00D11771">
        <w:t>The distribution of remote is more left-skewed than that of local.</w:t>
      </w:r>
    </w:p>
    <w:p w14:paraId="5D7E85AB" w14:textId="15805B2A" w:rsidR="00D11771" w:rsidRDefault="00D11771" w:rsidP="00652ADF">
      <w:pPr>
        <w:spacing w:line="360" w:lineRule="auto"/>
      </w:pPr>
      <w:r>
        <w:t>Besides, whole distribution of local fits normal distribution quite well</w:t>
      </w:r>
      <w:r w:rsidR="000C18D7">
        <w:t xml:space="preserve"> in QQ plot</w:t>
      </w:r>
      <w:r>
        <w:t xml:space="preserve">. But the left part of the distribution of remote </w:t>
      </w:r>
      <w:r w:rsidR="000C18D7">
        <w:t>fits normal distribution not well.</w:t>
      </w:r>
    </w:p>
    <w:p w14:paraId="78361C7E" w14:textId="162F753E" w:rsidR="000C18D7" w:rsidRDefault="000C18D7" w:rsidP="00652ADF">
      <w:pPr>
        <w:spacing w:line="360" w:lineRule="auto"/>
      </w:pPr>
      <w:r>
        <w:t>All these prove that the distribution between remote and local seem different.</w:t>
      </w:r>
    </w:p>
    <w:p w14:paraId="1DC8785A" w14:textId="2EBDC9BF" w:rsidR="00652ADF" w:rsidRDefault="00652ADF" w:rsidP="00652ADF">
      <w:pPr>
        <w:spacing w:line="360" w:lineRule="auto"/>
      </w:pPr>
    </w:p>
    <w:p w14:paraId="5A2D6D59" w14:textId="7B9C4785" w:rsidR="00652ADF" w:rsidRPr="00545312" w:rsidRDefault="00652ADF" w:rsidP="00652ADF">
      <w:pPr>
        <w:spacing w:line="360" w:lineRule="auto"/>
      </w:pPr>
      <w:r>
        <w:t xml:space="preserve">(b) </w:t>
      </w:r>
      <w:r>
        <w:t xml:space="preserve">In order to make the </w:t>
      </w:r>
      <w:r>
        <w:t>decision,</w:t>
      </w:r>
      <w:r>
        <w:t xml:space="preserve"> which is a better choice for the manufacturing, we test whether there exists </w:t>
      </w:r>
      <w:r w:rsidRPr="00545312">
        <w:t>difference in the population means of voltage readings at the two locations. So</w:t>
      </w:r>
      <w:r>
        <w:t>,</w:t>
      </w:r>
      <w:r w:rsidRPr="00545312">
        <w:t xml:space="preserve"> we set up the hypothesis as following:</w:t>
      </w:r>
    </w:p>
    <w:p w14:paraId="1BC8DC6E" w14:textId="77777777" w:rsidR="00652ADF" w:rsidRPr="00545312" w:rsidRDefault="00652ADF" w:rsidP="00652ADF">
      <w:pPr>
        <w:spacing w:line="360" w:lineRule="auto"/>
        <w:jc w:val="center"/>
      </w:pPr>
      <w:r w:rsidRPr="00545312">
        <w:t>Null hypothesis</w:t>
      </w:r>
      <w:r w:rsidRPr="00545312">
        <w:rPr>
          <w:rFonts w:hint="eastAsia"/>
        </w:rPr>
        <w:t xml:space="preserve"> H</w:t>
      </w:r>
      <w:r w:rsidRPr="00545312">
        <w:t>0: difference= 0</w:t>
      </w:r>
    </w:p>
    <w:p w14:paraId="03BD2D6C" w14:textId="77777777" w:rsidR="00652ADF" w:rsidRPr="00545312" w:rsidRDefault="00652ADF" w:rsidP="00652ADF">
      <w:pPr>
        <w:spacing w:line="360" w:lineRule="auto"/>
        <w:jc w:val="center"/>
      </w:pPr>
      <w:r w:rsidRPr="00545312">
        <w:t>Alternative hypothesis</w:t>
      </w:r>
      <w:r w:rsidRPr="00545312">
        <w:rPr>
          <w:rFonts w:hint="eastAsia"/>
        </w:rPr>
        <w:t xml:space="preserve"> H</w:t>
      </w:r>
      <w:r w:rsidRPr="00545312">
        <w:t>1: difference</w:t>
      </w:r>
      <m:oMath>
        <m:r>
          <m:rPr>
            <m:sty m:val="p"/>
          </m:rPr>
          <w:rPr>
            <w:rFonts w:ascii="Cambria Math" w:hAnsi="Cambria Math"/>
          </w:rPr>
          <m:t xml:space="preserve">≠ </m:t>
        </m:r>
      </m:oMath>
      <w:r w:rsidRPr="00545312">
        <w:t>0</w:t>
      </w:r>
    </w:p>
    <w:p w14:paraId="0B844A53" w14:textId="5498EDB5" w:rsidR="00652ADF" w:rsidRPr="001E3269" w:rsidRDefault="00652ADF" w:rsidP="00652ADF">
      <w:pPr>
        <w:tabs>
          <w:tab w:val="left" w:pos="634"/>
        </w:tabs>
        <w:spacing w:line="360" w:lineRule="auto"/>
        <w:jc w:val="left"/>
        <w:rPr>
          <w:color w:val="FF0000"/>
        </w:rPr>
      </w:pPr>
      <w:r w:rsidRPr="001E3269">
        <w:rPr>
          <w:color w:val="FF0000"/>
        </w:rPr>
        <w:t>Here, we need some assumptions:</w:t>
      </w:r>
    </w:p>
    <w:p w14:paraId="6D240D91" w14:textId="77777777" w:rsidR="00652ADF" w:rsidRPr="001E3269" w:rsidRDefault="00652ADF" w:rsidP="00652ADF">
      <w:pPr>
        <w:pStyle w:val="ListParagraph"/>
        <w:numPr>
          <w:ilvl w:val="0"/>
          <w:numId w:val="5"/>
        </w:numPr>
        <w:tabs>
          <w:tab w:val="left" w:pos="634"/>
        </w:tabs>
        <w:spacing w:line="360" w:lineRule="auto"/>
        <w:ind w:firstLineChars="0"/>
        <w:jc w:val="left"/>
        <w:rPr>
          <w:color w:val="FF0000"/>
        </w:rPr>
      </w:pPr>
      <w:r w:rsidRPr="001E3269">
        <w:rPr>
          <w:rFonts w:hint="eastAsia"/>
          <w:color w:val="FF0000"/>
        </w:rPr>
        <w:t>T</w:t>
      </w:r>
      <w:r w:rsidRPr="001E3269">
        <w:rPr>
          <w:color w:val="FF0000"/>
        </w:rPr>
        <w:t>he two sample datasets are independent;</w:t>
      </w:r>
    </w:p>
    <w:p w14:paraId="16BD2425" w14:textId="77777777" w:rsidR="00652ADF" w:rsidRDefault="00652ADF" w:rsidP="00652ADF">
      <w:pPr>
        <w:pStyle w:val="ListParagraph"/>
        <w:numPr>
          <w:ilvl w:val="0"/>
          <w:numId w:val="5"/>
        </w:numPr>
        <w:tabs>
          <w:tab w:val="left" w:pos="634"/>
        </w:tabs>
        <w:spacing w:line="360" w:lineRule="auto"/>
        <w:ind w:firstLineChars="0"/>
        <w:jc w:val="left"/>
        <w:rPr>
          <w:color w:val="FF0000"/>
        </w:rPr>
      </w:pPr>
      <w:r w:rsidRPr="001E3269">
        <w:rPr>
          <w:rFonts w:hint="eastAsia"/>
          <w:color w:val="FF0000"/>
        </w:rPr>
        <w:t>T</w:t>
      </w:r>
      <w:r w:rsidRPr="001E3269">
        <w:rPr>
          <w:color w:val="FF0000"/>
        </w:rPr>
        <w:t>he two distributions are normal.</w:t>
      </w:r>
    </w:p>
    <w:p w14:paraId="41F16EF1" w14:textId="27C72B88" w:rsidR="00652ADF" w:rsidRDefault="00652ADF" w:rsidP="00652ADF">
      <w:pPr>
        <w:spacing w:line="360" w:lineRule="auto"/>
      </w:pPr>
      <w:r w:rsidRPr="00652ADF">
        <w:t xml:space="preserve">Besides, the sample size is 30 which is also large enough, Thus, we can calculate the ci with </w:t>
      </w:r>
      <w:proofErr w:type="spellStart"/>
      <w:proofErr w:type="gramStart"/>
      <w:r w:rsidRPr="00652ADF">
        <w:t>qnorm</w:t>
      </w:r>
      <w:proofErr w:type="spellEnd"/>
      <w:r w:rsidRPr="00652ADF">
        <w:t>(</w:t>
      </w:r>
      <w:proofErr w:type="gramEnd"/>
      <w:r w:rsidRPr="00652ADF">
        <w:t>0.975).</w:t>
      </w:r>
    </w:p>
    <w:p w14:paraId="720AAC3F" w14:textId="24A5DE3E" w:rsidR="00B157BD" w:rsidRDefault="00D11771" w:rsidP="00B157B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F5A82A" wp14:editId="1BB79B51">
            <wp:extent cx="5274310" cy="1376127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30"/>
                    <a:stretch/>
                  </pic:blipFill>
                  <pic:spPr bwMode="auto">
                    <a:xfrm>
                      <a:off x="0" y="0"/>
                      <a:ext cx="5274310" cy="137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D6269" w14:textId="230AB85B" w:rsidR="00B157BD" w:rsidRDefault="00652ADF" w:rsidP="001B71B2">
      <w:pPr>
        <w:spacing w:line="360" w:lineRule="auto"/>
      </w:pPr>
      <w:r>
        <w:rPr>
          <w:rFonts w:hint="eastAsia"/>
        </w:rPr>
        <w:t>T</w:t>
      </w:r>
      <w:r>
        <w:t>hen, we can calculate the 95% CI for the difference is:</w:t>
      </w:r>
      <w:r w:rsidRPr="001E3269">
        <w:rPr>
          <w:rFonts w:hint="eastAsia"/>
        </w:rPr>
        <w:t xml:space="preserve"> </w:t>
      </w:r>
      <w:r>
        <w:t>[0.1228182, 0.6398484]</w:t>
      </w:r>
      <w:r>
        <w:t xml:space="preserve">. Because 0 is not belong to this interval, and all the values in this interval is bigger than 0, the remote location is a better choice. Thus, </w:t>
      </w:r>
      <w:r w:rsidRPr="001E3269">
        <w:t>the manufacturing process cannot be established locally</w:t>
      </w:r>
    </w:p>
    <w:p w14:paraId="599686B8" w14:textId="6014306F" w:rsidR="00D8522B" w:rsidRDefault="00D11771" w:rsidP="001B71B2">
      <w:pPr>
        <w:spacing w:line="360" w:lineRule="auto"/>
      </w:pPr>
      <w:r>
        <w:rPr>
          <w:noProof/>
        </w:rPr>
        <w:drawing>
          <wp:inline distT="0" distB="0" distL="0" distR="0" wp14:anchorId="019301F9" wp14:editId="61285470">
            <wp:extent cx="5274310" cy="2249868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3"/>
                    <a:stretch/>
                  </pic:blipFill>
                  <pic:spPr bwMode="auto">
                    <a:xfrm>
                      <a:off x="0" y="0"/>
                      <a:ext cx="5274310" cy="224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9AA2F" w14:textId="237FB917" w:rsidR="00D11771" w:rsidRDefault="00D11771" w:rsidP="001B71B2">
      <w:pPr>
        <w:spacing w:line="360" w:lineRule="auto"/>
        <w:rPr>
          <w:rFonts w:ascii="Cambria Math" w:hAnsi="Cambria Math"/>
        </w:rPr>
      </w:pPr>
      <w:r>
        <w:t xml:space="preserve">With </w:t>
      </w:r>
      <w:proofErr w:type="spellStart"/>
      <w:r>
        <w:t>t.test</w:t>
      </w:r>
      <w:proofErr w:type="spellEnd"/>
      <w:r>
        <w:t xml:space="preserve">, we can check our result. Both 0 </w:t>
      </w:r>
      <w:r>
        <w:rPr>
          <w:rFonts w:ascii="Cambria Math" w:hAnsi="Cambria Math"/>
        </w:rPr>
        <w:t>∉ [0.1172284, 0.654382] and p-value = 0.005419 &lt; 0.05 prove that H0 is rejected</w:t>
      </w:r>
      <w:r w:rsidR="000C18D7">
        <w:rPr>
          <w:rFonts w:ascii="Cambria Math" w:hAnsi="Cambria Math"/>
        </w:rPr>
        <w:t xml:space="preserve"> which means the difference is not zero.</w:t>
      </w:r>
    </w:p>
    <w:p w14:paraId="75EC66AB" w14:textId="092B9A9F" w:rsidR="000C18D7" w:rsidRDefault="000C18D7" w:rsidP="001B71B2">
      <w:pPr>
        <w:spacing w:line="360" w:lineRule="auto"/>
        <w:rPr>
          <w:rFonts w:ascii="Cambria Math" w:hAnsi="Cambria Math"/>
        </w:rPr>
      </w:pPr>
    </w:p>
    <w:p w14:paraId="77F5AA2B" w14:textId="77777777" w:rsidR="000C18D7" w:rsidRPr="000C18D7" w:rsidRDefault="000C18D7" w:rsidP="000C18D7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(c) </w:t>
      </w:r>
      <w:r w:rsidRPr="000C18D7">
        <w:rPr>
          <w:rFonts w:ascii="Cambria Math" w:hAnsi="Cambria Math"/>
        </w:rPr>
        <w:t>From both (a) and (b), we can conclude that the expected voltage value of remote is higher than local. Thus, the manufacturing process should be established in remote location.</w:t>
      </w:r>
    </w:p>
    <w:p w14:paraId="7340FBEB" w14:textId="77777777" w:rsidR="00D11771" w:rsidRPr="00D11771" w:rsidRDefault="00D11771" w:rsidP="001B71B2">
      <w:pPr>
        <w:spacing w:line="360" w:lineRule="auto"/>
        <w:rPr>
          <w:rFonts w:ascii="Cambria Math" w:hAnsi="Cambria Math"/>
        </w:rPr>
      </w:pPr>
    </w:p>
    <w:p w14:paraId="53831AED" w14:textId="6EDF7742" w:rsidR="00B157BD" w:rsidRDefault="00B157BD" w:rsidP="00B157BD">
      <w:pPr>
        <w:spacing w:line="360" w:lineRule="auto"/>
        <w:rPr>
          <w:b/>
          <w:bCs/>
        </w:rPr>
      </w:pPr>
      <w:r w:rsidRPr="00954750">
        <w:rPr>
          <w:rFonts w:hint="eastAsia"/>
          <w:b/>
          <w:bCs/>
        </w:rPr>
        <w:t>Q</w:t>
      </w:r>
      <w:r w:rsidRPr="00954750">
        <w:rPr>
          <w:b/>
          <w:bCs/>
        </w:rPr>
        <w:t xml:space="preserve">uestion </w:t>
      </w:r>
      <w:r>
        <w:rPr>
          <w:b/>
          <w:bCs/>
        </w:rPr>
        <w:t>3</w:t>
      </w:r>
      <w:r w:rsidRPr="00954750">
        <w:rPr>
          <w:b/>
          <w:bCs/>
        </w:rPr>
        <w:t>:</w:t>
      </w:r>
    </w:p>
    <w:p w14:paraId="1A5A1342" w14:textId="150E2723" w:rsidR="0099700F" w:rsidRDefault="00C632C4" w:rsidP="001B71B2">
      <w:pPr>
        <w:spacing w:line="360" w:lineRule="auto"/>
      </w:pPr>
      <w:r>
        <w:t>Firstly, let’s do some analysis on VAPOR.csv by three diagrams. For the data represent the trend of vapor pressure by different temperature. I think we should focus on the comparison between theoretical and experimental data instead of discussing about the distribution. Hence, I drew these diagrams to show the difference.</w:t>
      </w:r>
    </w:p>
    <w:p w14:paraId="142E7951" w14:textId="2640ADD9" w:rsidR="00B157BD" w:rsidRDefault="0099700F" w:rsidP="001B71B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D5AED52" wp14:editId="299DCFFC">
            <wp:extent cx="5274310" cy="3663950"/>
            <wp:effectExtent l="0" t="0" r="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871" w14:textId="5797FE20" w:rsidR="00B157BD" w:rsidRDefault="00C632C4" w:rsidP="001B71B2">
      <w:pPr>
        <w:spacing w:line="360" w:lineRule="auto"/>
      </w:pPr>
      <w:r>
        <w:rPr>
          <w:noProof/>
        </w:rPr>
        <w:drawing>
          <wp:inline distT="0" distB="0" distL="0" distR="0" wp14:anchorId="7CA189AF" wp14:editId="1D477C26">
            <wp:extent cx="2489200" cy="2768600"/>
            <wp:effectExtent l="0" t="0" r="0" b="0"/>
            <wp:docPr id="27" name="Picture 2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0C6F6" wp14:editId="291EE8CE">
            <wp:extent cx="2489200" cy="2768600"/>
            <wp:effectExtent l="0" t="0" r="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01B4" w14:textId="158EACCC" w:rsidR="003A7358" w:rsidRDefault="00C632C4" w:rsidP="00C632C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FC48F1" wp14:editId="297B123E">
            <wp:extent cx="2489200" cy="2768600"/>
            <wp:effectExtent l="0" t="0" r="0" b="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D03" w14:textId="25F6D171" w:rsidR="00C632C4" w:rsidRDefault="00C632C4" w:rsidP="00C632C4">
      <w:pPr>
        <w:spacing w:line="360" w:lineRule="auto"/>
      </w:pPr>
      <w:r>
        <w:t xml:space="preserve">From the diagrams, we can see that the theoretical results </w:t>
      </w:r>
      <w:proofErr w:type="gramStart"/>
      <w:r>
        <w:t>is</w:t>
      </w:r>
      <w:proofErr w:type="gramEnd"/>
      <w:r>
        <w:t xml:space="preserve"> quite similar to the </w:t>
      </w:r>
      <w:r w:rsidR="00615310">
        <w:t>experimental. The distribution of the difference is around zero. Hence, we could conclude that the difference between the experimental and calculated values tends to be zero. The theoretical model looks like a good one.</w:t>
      </w:r>
    </w:p>
    <w:p w14:paraId="08CD9992" w14:textId="79AD3F2C" w:rsidR="005805F1" w:rsidRDefault="005805F1" w:rsidP="00C632C4">
      <w:pPr>
        <w:spacing w:line="360" w:lineRule="auto"/>
      </w:pPr>
      <w:r>
        <w:t>This is a paired two-sample test.</w:t>
      </w:r>
    </w:p>
    <w:p w14:paraId="27E7BBE3" w14:textId="7F3073D4" w:rsidR="00615310" w:rsidRDefault="00615310" w:rsidP="00C632C4">
      <w:pPr>
        <w:spacing w:line="360" w:lineRule="auto"/>
      </w:pPr>
      <w:r>
        <w:t>Assume:</w:t>
      </w:r>
    </w:p>
    <w:p w14:paraId="00D8931E" w14:textId="260D038D" w:rsidR="00615310" w:rsidRDefault="00615310" w:rsidP="00C632C4">
      <w:pPr>
        <w:spacing w:line="360" w:lineRule="auto"/>
      </w:pPr>
      <w:r>
        <w:t>X: difference between experimental and theoretical values of the vapor pressure for dibenzothiophene.</w:t>
      </w:r>
    </w:p>
    <w:p w14:paraId="5C4DF1EB" w14:textId="5BDCC77A" w:rsidR="00615310" w:rsidRDefault="00615310" w:rsidP="00C632C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𝛍 = E(X)</w:t>
      </w:r>
    </w:p>
    <w:p w14:paraId="3FDD7CBF" w14:textId="4CBD40AB" w:rsidR="00615310" w:rsidRDefault="00615310" w:rsidP="00C632C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H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</w:rPr>
        <w:t>: 𝛍 = 0, good model.</w:t>
      </w:r>
    </w:p>
    <w:p w14:paraId="1366C761" w14:textId="588C6415" w:rsidR="00615310" w:rsidRDefault="00615310" w:rsidP="00C632C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H</w:t>
      </w:r>
      <w:r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: 𝛍 ≠ 0, bad model.</w:t>
      </w:r>
    </w:p>
    <w:p w14:paraId="1CE857BE" w14:textId="4A600764" w:rsidR="00615310" w:rsidRDefault="00615310" w:rsidP="00C632C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Although the question did not say that the X is follow a normal distribution.</w:t>
      </w:r>
      <w:r w:rsidR="005805F1">
        <w:rPr>
          <w:rFonts w:ascii="Cambria Math" w:hAnsi="Cambria Math"/>
        </w:rPr>
        <w:t xml:space="preserve"> From the QQ plot, we can assume that:</w:t>
      </w:r>
    </w:p>
    <w:p w14:paraId="3C5B5FF1" w14:textId="683517E0" w:rsidR="005805F1" w:rsidRPr="00615310" w:rsidRDefault="005805F1" w:rsidP="005805F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X is normal and we do not know the variance.</w:t>
      </w:r>
    </w:p>
    <w:p w14:paraId="10064011" w14:textId="12B6F372" w:rsidR="004002C0" w:rsidRDefault="005805F1" w:rsidP="003A7358">
      <w:pPr>
        <w:tabs>
          <w:tab w:val="left" w:pos="634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1BF19EDD" wp14:editId="5CDFD9E4">
            <wp:extent cx="5274310" cy="384873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1A4F" w14:textId="23EE1F58" w:rsidR="005805F1" w:rsidRDefault="005805F1" w:rsidP="003A7358">
      <w:pPr>
        <w:tabs>
          <w:tab w:val="left" w:pos="634"/>
        </w:tabs>
        <w:spacing w:line="360" w:lineRule="auto"/>
      </w:pPr>
      <w:r>
        <w:t>1): CI: 0 ∈ [-0.006887694, 0.008262694]</w:t>
      </w:r>
      <w:r w:rsidR="00DD0144">
        <w:t>;</w:t>
      </w:r>
    </w:p>
    <w:p w14:paraId="44520446" w14:textId="444B0CDC" w:rsidR="005805F1" w:rsidRDefault="005805F1" w:rsidP="003A7358">
      <w:pPr>
        <w:tabs>
          <w:tab w:val="left" w:pos="634"/>
        </w:tabs>
        <w:spacing w:line="360" w:lineRule="auto"/>
      </w:pPr>
      <w:r>
        <w:t xml:space="preserve">2) </w:t>
      </w:r>
      <w:r w:rsidR="00DD0144">
        <w:t>|</w:t>
      </w:r>
      <w:proofErr w:type="spellStart"/>
      <w:r>
        <w:t>t</w:t>
      </w:r>
      <w:r w:rsidR="00DD0144">
        <w:rPr>
          <w:vertAlign w:val="subscript"/>
        </w:rPr>
        <w:t>obs</w:t>
      </w:r>
      <w:proofErr w:type="spellEnd"/>
      <w:r w:rsidR="00DD0144">
        <w:t>|</w:t>
      </w:r>
      <w:r>
        <w:t xml:space="preserve"> = </w:t>
      </w:r>
      <w:r w:rsidR="00DD0144">
        <w:t>|</w:t>
      </w:r>
      <w:r>
        <w:t>0.19344</w:t>
      </w:r>
      <w:r w:rsidR="00DD0144">
        <w:t>|</w:t>
      </w:r>
      <w:r>
        <w:t xml:space="preserve"> &lt; </w:t>
      </w:r>
      <w:r w:rsidR="00DD0144">
        <w:t xml:space="preserve">2.13145 = </w:t>
      </w:r>
      <w:proofErr w:type="gramStart"/>
      <w:r>
        <w:t>qt(</w:t>
      </w:r>
      <w:proofErr w:type="gramEnd"/>
      <w:r>
        <w:t xml:space="preserve">0.975, </w:t>
      </w:r>
      <w:r w:rsidR="00DD0144">
        <w:t>15);</w:t>
      </w:r>
    </w:p>
    <w:p w14:paraId="492961AC" w14:textId="418F2FAB" w:rsidR="00DD0144" w:rsidRDefault="00DD0144" w:rsidP="003A7358">
      <w:pPr>
        <w:tabs>
          <w:tab w:val="left" w:pos="634"/>
        </w:tabs>
        <w:spacing w:line="360" w:lineRule="auto"/>
      </w:pPr>
      <w:r>
        <w:t>3) p-value = 0.8492 &gt; 0.05.</w:t>
      </w:r>
    </w:p>
    <w:p w14:paraId="2D249042" w14:textId="1D7481F9" w:rsidR="00DD0144" w:rsidRPr="00DD0144" w:rsidRDefault="00DD0144" w:rsidP="003A7358">
      <w:pPr>
        <w:tabs>
          <w:tab w:val="left" w:pos="634"/>
        </w:tabs>
        <w:spacing w:line="360" w:lineRule="auto"/>
      </w:pPr>
      <w:r>
        <w:t>1), 2) and 3) prove that H</w:t>
      </w:r>
      <w:r>
        <w:rPr>
          <w:vertAlign w:val="subscript"/>
        </w:rPr>
        <w:t>0</w:t>
      </w:r>
      <w:r>
        <w:t xml:space="preserve"> is accepted. Hence, it is a good model.</w:t>
      </w:r>
    </w:p>
    <w:sectPr w:rsidR="00DD0144" w:rsidRPr="00DD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FF47F" w14:textId="77777777" w:rsidR="00205776" w:rsidRDefault="00205776" w:rsidP="004065A2">
      <w:r>
        <w:separator/>
      </w:r>
    </w:p>
  </w:endnote>
  <w:endnote w:type="continuationSeparator" w:id="0">
    <w:p w14:paraId="58D59145" w14:textId="77777777" w:rsidR="00205776" w:rsidRDefault="00205776" w:rsidP="00406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F7EB4" w14:textId="77777777" w:rsidR="00205776" w:rsidRDefault="00205776" w:rsidP="004065A2">
      <w:r>
        <w:separator/>
      </w:r>
    </w:p>
  </w:footnote>
  <w:footnote w:type="continuationSeparator" w:id="0">
    <w:p w14:paraId="5A780F61" w14:textId="77777777" w:rsidR="00205776" w:rsidRDefault="00205776" w:rsidP="004065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623"/>
    <w:multiLevelType w:val="hybridMultilevel"/>
    <w:tmpl w:val="E2E4FE24"/>
    <w:lvl w:ilvl="0" w:tplc="5DEEDB04">
      <w:start w:val="1"/>
      <w:numFmt w:val="lowerLetter"/>
      <w:lvlText w:val="(%1)"/>
      <w:lvlJc w:val="left"/>
      <w:pPr>
        <w:ind w:left="360" w:hanging="360"/>
      </w:pPr>
      <w:rPr>
        <w:rFonts w:ascii="Cambria Math" w:hAnsi="Cambria Math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960201"/>
    <w:multiLevelType w:val="hybridMultilevel"/>
    <w:tmpl w:val="59242EDA"/>
    <w:lvl w:ilvl="0" w:tplc="DD989A7A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A0AFC"/>
    <w:multiLevelType w:val="multilevel"/>
    <w:tmpl w:val="2048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8E17CD"/>
    <w:multiLevelType w:val="hybridMultilevel"/>
    <w:tmpl w:val="2892E82C"/>
    <w:lvl w:ilvl="0" w:tplc="A64ADF3C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4C4B00"/>
    <w:multiLevelType w:val="hybridMultilevel"/>
    <w:tmpl w:val="5DE0B50A"/>
    <w:lvl w:ilvl="0" w:tplc="80E8C3F0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24"/>
    <w:rsid w:val="000857C0"/>
    <w:rsid w:val="000B1FD3"/>
    <w:rsid w:val="000C18D7"/>
    <w:rsid w:val="000D58D9"/>
    <w:rsid w:val="000F2A24"/>
    <w:rsid w:val="00110DD1"/>
    <w:rsid w:val="00116FF1"/>
    <w:rsid w:val="0013797E"/>
    <w:rsid w:val="001B71B2"/>
    <w:rsid w:val="001D76CD"/>
    <w:rsid w:val="001E4A06"/>
    <w:rsid w:val="001F4AB9"/>
    <w:rsid w:val="00205776"/>
    <w:rsid w:val="00265A8D"/>
    <w:rsid w:val="00294AEC"/>
    <w:rsid w:val="002D4126"/>
    <w:rsid w:val="002E2951"/>
    <w:rsid w:val="002E5EE1"/>
    <w:rsid w:val="002F335F"/>
    <w:rsid w:val="00317D53"/>
    <w:rsid w:val="00345396"/>
    <w:rsid w:val="003A7358"/>
    <w:rsid w:val="004002C0"/>
    <w:rsid w:val="004065A2"/>
    <w:rsid w:val="00451353"/>
    <w:rsid w:val="00476430"/>
    <w:rsid w:val="004D2805"/>
    <w:rsid w:val="0051169F"/>
    <w:rsid w:val="0052255A"/>
    <w:rsid w:val="005805F1"/>
    <w:rsid w:val="00615310"/>
    <w:rsid w:val="00620A74"/>
    <w:rsid w:val="00652ADF"/>
    <w:rsid w:val="00672690"/>
    <w:rsid w:val="00816697"/>
    <w:rsid w:val="00856780"/>
    <w:rsid w:val="008961BA"/>
    <w:rsid w:val="00923C89"/>
    <w:rsid w:val="00950659"/>
    <w:rsid w:val="00951142"/>
    <w:rsid w:val="00954750"/>
    <w:rsid w:val="0099700F"/>
    <w:rsid w:val="00A13D6A"/>
    <w:rsid w:val="00A670D0"/>
    <w:rsid w:val="00A909CD"/>
    <w:rsid w:val="00A93488"/>
    <w:rsid w:val="00AA084C"/>
    <w:rsid w:val="00AC0857"/>
    <w:rsid w:val="00AE3255"/>
    <w:rsid w:val="00B157BD"/>
    <w:rsid w:val="00B30ED2"/>
    <w:rsid w:val="00B83A34"/>
    <w:rsid w:val="00B918D7"/>
    <w:rsid w:val="00C05795"/>
    <w:rsid w:val="00C632C4"/>
    <w:rsid w:val="00CA2E39"/>
    <w:rsid w:val="00D11771"/>
    <w:rsid w:val="00D14A5E"/>
    <w:rsid w:val="00D8522B"/>
    <w:rsid w:val="00DD0144"/>
    <w:rsid w:val="00DF2E42"/>
    <w:rsid w:val="00E066B3"/>
    <w:rsid w:val="00E15EAC"/>
    <w:rsid w:val="00E267E4"/>
    <w:rsid w:val="00E62399"/>
    <w:rsid w:val="00E84108"/>
    <w:rsid w:val="00E87D94"/>
    <w:rsid w:val="00EA7947"/>
    <w:rsid w:val="00F1357C"/>
    <w:rsid w:val="00F13E3E"/>
    <w:rsid w:val="00F44D4E"/>
    <w:rsid w:val="00F91994"/>
    <w:rsid w:val="00F923AD"/>
    <w:rsid w:val="00FB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0EBDC"/>
  <w15:chartTrackingRefBased/>
  <w15:docId w15:val="{222A6AC6-A60D-4C1E-A27C-792500EFF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2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3AD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C05795"/>
    <w:rPr>
      <w:color w:val="808080"/>
    </w:rPr>
  </w:style>
  <w:style w:type="character" w:customStyle="1" w:styleId="def">
    <w:name w:val="def"/>
    <w:basedOn w:val="DefaultParagraphFont"/>
    <w:rsid w:val="00856780"/>
  </w:style>
  <w:style w:type="paragraph" w:styleId="Header">
    <w:name w:val="header"/>
    <w:basedOn w:val="Normal"/>
    <w:link w:val="HeaderChar"/>
    <w:uiPriority w:val="99"/>
    <w:unhideWhenUsed/>
    <w:rsid w:val="004065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65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65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65A2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6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6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10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Wenting</dc:creator>
  <cp:keywords/>
  <dc:description/>
  <cp:lastModifiedBy>Li, Chaoran</cp:lastModifiedBy>
  <cp:revision>12</cp:revision>
  <cp:lastPrinted>2020-09-04T14:10:00Z</cp:lastPrinted>
  <dcterms:created xsi:type="dcterms:W3CDTF">2020-09-04T13:40:00Z</dcterms:created>
  <dcterms:modified xsi:type="dcterms:W3CDTF">2020-11-02T08:07:00Z</dcterms:modified>
</cp:coreProperties>
</file>