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296D2" w14:textId="39CA6BDB" w:rsidR="00306884" w:rsidRDefault="00061253">
      <w:r>
        <w:t>Assignment 3</w:t>
      </w:r>
    </w:p>
    <w:p w14:paraId="259881DC" w14:textId="4A3D2D7C" w:rsidR="00061253" w:rsidRDefault="00061253" w:rsidP="00061253">
      <w:pPr>
        <w:jc w:val="both"/>
      </w:pPr>
      <w:r>
        <w:t>1) Naïve Bayes</w:t>
      </w:r>
    </w:p>
    <w:p w14:paraId="2806D1A1" w14:textId="5336B90E" w:rsidR="00061253" w:rsidRDefault="00061253" w:rsidP="00061253">
      <w:pPr>
        <w:jc w:val="both"/>
      </w:pPr>
      <w:r>
        <w:t>With stop words:</w:t>
      </w:r>
    </w:p>
    <w:p w14:paraId="756624C6" w14:textId="3BE28EC9" w:rsidR="00061253" w:rsidRDefault="0090512B" w:rsidP="00061253">
      <w:pPr>
        <w:jc w:val="both"/>
      </w:pPr>
      <w:r>
        <w:rPr>
          <w:noProof/>
        </w:rPr>
        <w:drawing>
          <wp:inline distT="0" distB="0" distL="0" distR="0" wp14:anchorId="7D8C90BA" wp14:editId="6E92ABF6">
            <wp:extent cx="4037846" cy="1237237"/>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37846" cy="1237237"/>
                    </a:xfrm>
                    <a:prstGeom prst="rect">
                      <a:avLst/>
                    </a:prstGeom>
                  </pic:spPr>
                </pic:pic>
              </a:graphicData>
            </a:graphic>
          </wp:inline>
        </w:drawing>
      </w:r>
    </w:p>
    <w:p w14:paraId="41C97F8C" w14:textId="6250A93C" w:rsidR="00061253" w:rsidRDefault="00061253" w:rsidP="00061253">
      <w:pPr>
        <w:jc w:val="both"/>
      </w:pPr>
      <w:r>
        <w:t>Without stop words:</w:t>
      </w:r>
    </w:p>
    <w:p w14:paraId="4B7943D4" w14:textId="3BC25954" w:rsidR="00061253" w:rsidRDefault="0090512B" w:rsidP="00061253">
      <w:pPr>
        <w:jc w:val="both"/>
      </w:pPr>
      <w:r>
        <w:rPr>
          <w:noProof/>
        </w:rPr>
        <w:drawing>
          <wp:inline distT="0" distB="0" distL="0" distR="0" wp14:anchorId="29E9BE17" wp14:editId="0BDBEB31">
            <wp:extent cx="4041648" cy="1225296"/>
            <wp:effectExtent l="0" t="0" r="0" b="0"/>
            <wp:docPr id="3" name="Picture 3"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41648" cy="1225296"/>
                    </a:xfrm>
                    <a:prstGeom prst="rect">
                      <a:avLst/>
                    </a:prstGeom>
                  </pic:spPr>
                </pic:pic>
              </a:graphicData>
            </a:graphic>
          </wp:inline>
        </w:drawing>
      </w:r>
    </w:p>
    <w:p w14:paraId="60CE355B" w14:textId="493AD7B0" w:rsidR="00061253" w:rsidRDefault="002F3695" w:rsidP="00061253">
      <w:pPr>
        <w:jc w:val="both"/>
      </w:pPr>
      <w:r>
        <w:t>In total, t</w:t>
      </w:r>
      <w:r w:rsidR="00061253">
        <w:t>he accuracy for ham is quite high, but the accuracy for spam is not that good.</w:t>
      </w:r>
      <w:r>
        <w:t xml:space="preserve"> </w:t>
      </w:r>
      <w:r w:rsidR="00061253">
        <w:t xml:space="preserve">This means that the possibility of a ham is considered as a spam than a spam is considered as a ham. This is good because this algorithm </w:t>
      </w:r>
      <w:r>
        <w:t xml:space="preserve">would nearly never junk a ham. </w:t>
      </w:r>
      <w:r>
        <w:t>The total accuracy is over 90% which means</w:t>
      </w:r>
      <w:r>
        <w:t xml:space="preserve"> the algorithm has potential for practical application.</w:t>
      </w:r>
    </w:p>
    <w:p w14:paraId="5C1A8BFE" w14:textId="4373AED4" w:rsidR="002F3695" w:rsidRDefault="002F3695" w:rsidP="00061253">
      <w:pPr>
        <w:jc w:val="both"/>
      </w:pPr>
      <w:r>
        <w:t>About stop words</w:t>
      </w:r>
      <w:r w:rsidR="00701A20">
        <w:t>,</w:t>
      </w:r>
      <w:r>
        <w:t xml:space="preserve"> </w:t>
      </w:r>
      <w:r w:rsidR="00701A20">
        <w:t>the accuracy for ham decreases a little but the accuracy for spam improves a lot</w:t>
      </w:r>
      <w:r>
        <w:t xml:space="preserve">. This </w:t>
      </w:r>
      <w:r w:rsidR="00701A20">
        <w:t>means that some significant words might occur in only in spams</w:t>
      </w:r>
      <w:r>
        <w:t xml:space="preserve">. Maybe some other stop words should be </w:t>
      </w:r>
      <w:r w:rsidR="00701A20">
        <w:t>added to the default stop words list</w:t>
      </w:r>
      <w:r>
        <w:t>.</w:t>
      </w:r>
    </w:p>
    <w:p w14:paraId="5E8968A5" w14:textId="58807029" w:rsidR="002F3695" w:rsidRDefault="002F3695" w:rsidP="00061253">
      <w:pPr>
        <w:jc w:val="both"/>
      </w:pPr>
    </w:p>
    <w:p w14:paraId="525BB627" w14:textId="0B3FE0CF" w:rsidR="002F3695" w:rsidRDefault="002F3695" w:rsidP="00061253">
      <w:pPr>
        <w:jc w:val="both"/>
      </w:pPr>
      <w:r>
        <w:t>2) Logistic Regression</w:t>
      </w:r>
    </w:p>
    <w:p w14:paraId="2CA00B90" w14:textId="184E90A0" w:rsidR="004D2217" w:rsidRDefault="004D2217" w:rsidP="00061253">
      <w:pPr>
        <w:jc w:val="both"/>
      </w:pPr>
      <w:r>
        <w:t>Hard limit: 200 times</w:t>
      </w:r>
    </w:p>
    <w:p w14:paraId="29C416A7" w14:textId="128A5E7B" w:rsidR="002F3695" w:rsidRDefault="002F3695" w:rsidP="00061253">
      <w:pPr>
        <w:jc w:val="both"/>
      </w:pPr>
      <w:r>
        <w:t>With stop words:</w:t>
      </w:r>
    </w:p>
    <w:p w14:paraId="61573DF8" w14:textId="618A4101" w:rsidR="002F3695" w:rsidRDefault="0090512B" w:rsidP="00061253">
      <w:pPr>
        <w:jc w:val="both"/>
      </w:pPr>
      <w:r>
        <w:rPr>
          <w:noProof/>
        </w:rPr>
        <w:lastRenderedPageBreak/>
        <w:drawing>
          <wp:inline distT="0" distB="0" distL="0" distR="0" wp14:anchorId="0FECBD80" wp14:editId="51E4057C">
            <wp:extent cx="3730752" cy="3730752"/>
            <wp:effectExtent l="0" t="0" r="3175"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0752" cy="3730752"/>
                    </a:xfrm>
                    <a:prstGeom prst="rect">
                      <a:avLst/>
                    </a:prstGeom>
                  </pic:spPr>
                </pic:pic>
              </a:graphicData>
            </a:graphic>
          </wp:inline>
        </w:drawing>
      </w:r>
    </w:p>
    <w:p w14:paraId="41D138EF" w14:textId="58598001" w:rsidR="002F3695" w:rsidRDefault="002F3695" w:rsidP="00061253">
      <w:pPr>
        <w:jc w:val="both"/>
      </w:pPr>
      <w:r>
        <w:t>Without stop words:</w:t>
      </w:r>
    </w:p>
    <w:p w14:paraId="7C9095B4" w14:textId="1227B201" w:rsidR="002F3695" w:rsidRDefault="0020796F" w:rsidP="00061253">
      <w:pPr>
        <w:jc w:val="both"/>
      </w:pPr>
      <w:r>
        <w:rPr>
          <w:noProof/>
        </w:rPr>
        <w:drawing>
          <wp:inline distT="0" distB="0" distL="0" distR="0" wp14:anchorId="17E49753" wp14:editId="70BDF887">
            <wp:extent cx="5088048" cy="3798769"/>
            <wp:effectExtent l="0" t="0" r="508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9799" cy="3800076"/>
                    </a:xfrm>
                    <a:prstGeom prst="rect">
                      <a:avLst/>
                    </a:prstGeom>
                  </pic:spPr>
                </pic:pic>
              </a:graphicData>
            </a:graphic>
          </wp:inline>
        </w:drawing>
      </w:r>
    </w:p>
    <w:p w14:paraId="31356913" w14:textId="2A606A25" w:rsidR="004D2217" w:rsidRPr="00755CAA" w:rsidRDefault="002F3695" w:rsidP="0020796F">
      <w:pPr>
        <w:jc w:val="both"/>
        <w:rPr>
          <w:b/>
          <w:bCs/>
        </w:rPr>
      </w:pPr>
      <w:r>
        <w:lastRenderedPageBreak/>
        <w:t xml:space="preserve">In total, the accuracy for ham is still larger than that for spam and total. Hence, the conclusion </w:t>
      </w:r>
      <w:r w:rsidR="004D2217">
        <w:t>of Naive</w:t>
      </w:r>
      <w:r>
        <w:t xml:space="preserve"> Bayes can </w:t>
      </w:r>
      <w:r w:rsidR="004D2217">
        <w:t>also be used in Logistic Regression. The algorithm would prefer to let all hams in.</w:t>
      </w:r>
    </w:p>
    <w:p w14:paraId="27AC602A" w14:textId="228F73F0" w:rsidR="00755CAA" w:rsidRPr="0020796F" w:rsidRDefault="00755CAA" w:rsidP="00061253">
      <w:pPr>
        <w:jc w:val="both"/>
      </w:pPr>
      <w:r w:rsidRPr="0020796F">
        <w:t xml:space="preserve">About stop words, the accuracy for ham </w:t>
      </w:r>
      <w:r w:rsidR="0020796F">
        <w:t>increases</w:t>
      </w:r>
      <w:r w:rsidRPr="0020796F">
        <w:t xml:space="preserve"> a little but the accuracy for spam </w:t>
      </w:r>
      <w:r w:rsidR="0020796F">
        <w:t>stays</w:t>
      </w:r>
      <w:r w:rsidRPr="0020796F">
        <w:t xml:space="preserve">. This </w:t>
      </w:r>
      <w:r w:rsidR="0020796F">
        <w:t>is conflict with the conclusion we got in Naïve Bayes</w:t>
      </w:r>
      <w:r w:rsidRPr="0020796F">
        <w:t>.</w:t>
      </w:r>
      <w:r w:rsidR="0020796F">
        <w:t xml:space="preserve"> I would prefer to try until converging to see whether the accuracies would be affected. But for now, we can get that stop words would not affect the algorithm of Logistic Regression.</w:t>
      </w:r>
    </w:p>
    <w:p w14:paraId="11FE1438" w14:textId="499BA617" w:rsidR="002F3695" w:rsidRDefault="004D2217" w:rsidP="00061253">
      <w:pPr>
        <w:jc w:val="both"/>
      </w:pPr>
      <w:r>
        <w:t>Besides, the accuracies of Logistic Regression are lower than Naïve Bayes. This might be caused by using hard limit instead of converging.</w:t>
      </w:r>
    </w:p>
    <w:p w14:paraId="733FA189" w14:textId="77777777" w:rsidR="00520826" w:rsidRDefault="00520826" w:rsidP="00061253">
      <w:pPr>
        <w:jc w:val="both"/>
      </w:pPr>
    </w:p>
    <w:p w14:paraId="1152B092" w14:textId="121BC919" w:rsidR="004D2217" w:rsidRDefault="004D2217" w:rsidP="00061253">
      <w:pPr>
        <w:jc w:val="both"/>
      </w:pPr>
      <w:r>
        <w:t>About lambda, for the given range of lambda [0.01, 0.1], the result nearly never be affected by lambda. This means that we could choose lambda in suitable range without concerning about</w:t>
      </w:r>
      <w:r w:rsidR="00B4538E">
        <w:t xml:space="preserve"> lambda affects the result. I also try some bigger and smaller lambda only with stop words, and the result has a</w:t>
      </w:r>
      <w:r w:rsidR="007B6629">
        <w:t>n</w:t>
      </w:r>
      <w:r w:rsidR="00B4538E">
        <w:t xml:space="preserve"> insignificant change</w:t>
      </w:r>
      <w:r w:rsidR="00B76DC9">
        <w:t xml:space="preserve"> until lambda = 1.0</w:t>
      </w:r>
      <w:r w:rsidR="00B4538E">
        <w:t>.</w:t>
      </w:r>
    </w:p>
    <w:p w14:paraId="4EFE874B" w14:textId="3EBE8927" w:rsidR="00D66AA1" w:rsidRDefault="00D66AA1" w:rsidP="00061253">
      <w:pPr>
        <w:jc w:val="both"/>
      </w:pPr>
      <w:r>
        <w:t>Smaller lambda: [0.0001, 0.001, 0.005]</w:t>
      </w:r>
    </w:p>
    <w:p w14:paraId="30D906BA" w14:textId="3D85A761" w:rsidR="00D66AA1" w:rsidRDefault="00D66AA1" w:rsidP="00061253">
      <w:pPr>
        <w:jc w:val="both"/>
      </w:pPr>
      <w:r>
        <w:rPr>
          <w:noProof/>
        </w:rPr>
        <w:drawing>
          <wp:inline distT="0" distB="0" distL="0" distR="0" wp14:anchorId="14CFC80D" wp14:editId="195DEF66">
            <wp:extent cx="3730625" cy="2399168"/>
            <wp:effectExtent l="0" t="0" r="3175"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8" cstate="print">
                      <a:extLst>
                        <a:ext uri="{28A0092B-C50C-407E-A947-70E740481C1C}">
                          <a14:useLocalDpi xmlns:a14="http://schemas.microsoft.com/office/drawing/2010/main" val="0"/>
                        </a:ext>
                      </a:extLst>
                    </a:blip>
                    <a:srcRect b="50306"/>
                    <a:stretch/>
                  </pic:blipFill>
                  <pic:spPr bwMode="auto">
                    <a:xfrm>
                      <a:off x="0" y="0"/>
                      <a:ext cx="3730752" cy="2399250"/>
                    </a:xfrm>
                    <a:prstGeom prst="rect">
                      <a:avLst/>
                    </a:prstGeom>
                    <a:ln>
                      <a:noFill/>
                    </a:ln>
                    <a:extLst>
                      <a:ext uri="{53640926-AAD7-44D8-BBD7-CCE9431645EC}">
                        <a14:shadowObscured xmlns:a14="http://schemas.microsoft.com/office/drawing/2010/main"/>
                      </a:ext>
                    </a:extLst>
                  </pic:spPr>
                </pic:pic>
              </a:graphicData>
            </a:graphic>
          </wp:inline>
        </w:drawing>
      </w:r>
    </w:p>
    <w:p w14:paraId="4B730BC1" w14:textId="2BCCF414" w:rsidR="00D66AA1" w:rsidRDefault="00D66AA1" w:rsidP="00061253">
      <w:pPr>
        <w:jc w:val="both"/>
      </w:pPr>
      <w:r>
        <w:t>Bigger lambda: [0.2, 0.5, 1]</w:t>
      </w:r>
    </w:p>
    <w:p w14:paraId="5F15C95E" w14:textId="43B5CF28" w:rsidR="00E12F8E" w:rsidRDefault="00E12F8E" w:rsidP="00061253">
      <w:pPr>
        <w:jc w:val="both"/>
      </w:pPr>
      <w:r>
        <w:rPr>
          <w:noProof/>
        </w:rPr>
        <w:lastRenderedPageBreak/>
        <w:drawing>
          <wp:inline distT="0" distB="0" distL="0" distR="0" wp14:anchorId="55771900" wp14:editId="621E3FE2">
            <wp:extent cx="3730625" cy="2419646"/>
            <wp:effectExtent l="0" t="0" r="3175"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8" cstate="print">
                      <a:extLst>
                        <a:ext uri="{28A0092B-C50C-407E-A947-70E740481C1C}">
                          <a14:useLocalDpi xmlns:a14="http://schemas.microsoft.com/office/drawing/2010/main" val="0"/>
                        </a:ext>
                      </a:extLst>
                    </a:blip>
                    <a:srcRect t="49882"/>
                    <a:stretch/>
                  </pic:blipFill>
                  <pic:spPr bwMode="auto">
                    <a:xfrm>
                      <a:off x="0" y="0"/>
                      <a:ext cx="3730752" cy="2419728"/>
                    </a:xfrm>
                    <a:prstGeom prst="rect">
                      <a:avLst/>
                    </a:prstGeom>
                    <a:ln>
                      <a:noFill/>
                    </a:ln>
                    <a:extLst>
                      <a:ext uri="{53640926-AAD7-44D8-BBD7-CCE9431645EC}">
                        <a14:shadowObscured xmlns:a14="http://schemas.microsoft.com/office/drawing/2010/main"/>
                      </a:ext>
                    </a:extLst>
                  </pic:spPr>
                </pic:pic>
              </a:graphicData>
            </a:graphic>
          </wp:inline>
        </w:drawing>
      </w:r>
    </w:p>
    <w:p w14:paraId="6EC83CFF" w14:textId="12D8F4AE" w:rsidR="007B6629" w:rsidRDefault="007B6629" w:rsidP="00061253">
      <w:pPr>
        <w:jc w:val="both"/>
      </w:pPr>
    </w:p>
    <w:p w14:paraId="282F7C5F" w14:textId="7F408621" w:rsidR="007B6629" w:rsidRDefault="007B6629" w:rsidP="00061253">
      <w:pPr>
        <w:jc w:val="both"/>
      </w:pPr>
      <w:r>
        <w:t>3) Others</w:t>
      </w:r>
    </w:p>
    <w:p w14:paraId="6966A0CA" w14:textId="4A58A303" w:rsidR="007B6629" w:rsidRDefault="007B6629" w:rsidP="00061253">
      <w:pPr>
        <w:jc w:val="both"/>
      </w:pPr>
      <w:r>
        <w:t xml:space="preserve">a) In train set, 2248.2004-09-23.GP.spam.txt will cause </w:t>
      </w:r>
      <w:proofErr w:type="spellStart"/>
      <w:r>
        <w:t>UnicodeDecodeError</w:t>
      </w:r>
      <w:proofErr w:type="spellEnd"/>
      <w:r>
        <w:t>. Hence, I ignore it when open it.</w:t>
      </w:r>
    </w:p>
    <w:p w14:paraId="43E8BA7A" w14:textId="26DAAA7B" w:rsidR="007B6629" w:rsidRDefault="007B6629" w:rsidP="007B6629">
      <w:pPr>
        <w:jc w:val="both"/>
      </w:pPr>
      <w:r>
        <w:t>b) When do exp in Logistic Regression, the sum often above 700 which might cause overflow. In this, we will let the probability be 1 for</w:t>
      </w:r>
      <w:r w:rsidR="001132DD">
        <w:t>:</w:t>
      </w:r>
    </w:p>
    <w:p w14:paraId="2DCB091A" w14:textId="581F8D79" w:rsidR="001132DD" w:rsidRPr="007B6629" w:rsidRDefault="001132DD" w:rsidP="007B6629">
      <w:pPr>
        <w:jc w:val="both"/>
        <w:rPr>
          <w:color w:val="080808"/>
        </w:rPr>
      </w:pPr>
      <m:oMathPara>
        <m:oMath>
          <m:func>
            <m:funcPr>
              <m:ctrlPr>
                <w:rPr>
                  <w:rFonts w:ascii="Cambria Math" w:hAnsi="Cambria Math"/>
                  <w:i/>
                  <w:color w:val="080808"/>
                </w:rPr>
              </m:ctrlPr>
            </m:funcPr>
            <m:fName>
              <m:limLow>
                <m:limLowPr>
                  <m:ctrlPr>
                    <w:rPr>
                      <w:rFonts w:ascii="Cambria Math" w:hAnsi="Cambria Math"/>
                      <w:i/>
                      <w:color w:val="080808"/>
                    </w:rPr>
                  </m:ctrlPr>
                </m:limLowPr>
                <m:e>
                  <m:r>
                    <m:rPr>
                      <m:sty m:val="p"/>
                    </m:rPr>
                    <w:rPr>
                      <w:rFonts w:ascii="Cambria Math" w:hAnsi="Cambria Math"/>
                      <w:color w:val="080808"/>
                    </w:rPr>
                    <m:t>lim</m:t>
                  </m:r>
                </m:e>
                <m:lim>
                  <m:r>
                    <w:rPr>
                      <w:rFonts w:ascii="Cambria Math" w:hAnsi="Cambria Math"/>
                      <w:color w:val="080808"/>
                    </w:rPr>
                    <m:t>n→∞</m:t>
                  </m:r>
                </m:lim>
              </m:limLow>
            </m:fName>
            <m:e>
              <m:f>
                <m:fPr>
                  <m:ctrlPr>
                    <w:rPr>
                      <w:rFonts w:ascii="Cambria Math" w:hAnsi="Cambria Math"/>
                      <w:i/>
                      <w:color w:val="080808"/>
                    </w:rPr>
                  </m:ctrlPr>
                </m:fPr>
                <m:num>
                  <m:r>
                    <w:rPr>
                      <w:rFonts w:ascii="Cambria Math" w:hAnsi="Cambria Math"/>
                      <w:color w:val="080808"/>
                    </w:rPr>
                    <m:t>n</m:t>
                  </m:r>
                </m:num>
                <m:den>
                  <m:r>
                    <w:rPr>
                      <w:rFonts w:ascii="Cambria Math" w:hAnsi="Cambria Math"/>
                      <w:color w:val="080808"/>
                    </w:rPr>
                    <m:t>1+n</m:t>
                  </m:r>
                </m:den>
              </m:f>
              <m:r>
                <w:rPr>
                  <w:rFonts w:ascii="Cambria Math" w:hAnsi="Cambria Math"/>
                  <w:color w:val="080808"/>
                </w:rPr>
                <m:t>=1</m:t>
              </m:r>
            </m:e>
          </m:func>
        </m:oMath>
      </m:oMathPara>
    </w:p>
    <w:p w14:paraId="4AA9BDF6" w14:textId="5246BFFF" w:rsidR="007B6629" w:rsidRDefault="007B6629" w:rsidP="00061253">
      <w:pPr>
        <w:jc w:val="both"/>
      </w:pPr>
    </w:p>
    <w:sectPr w:rsidR="007B6629" w:rsidSect="00F1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53"/>
    <w:rsid w:val="00061253"/>
    <w:rsid w:val="001132DD"/>
    <w:rsid w:val="00196D17"/>
    <w:rsid w:val="0020796F"/>
    <w:rsid w:val="002F3695"/>
    <w:rsid w:val="00451CB8"/>
    <w:rsid w:val="004D2217"/>
    <w:rsid w:val="00520826"/>
    <w:rsid w:val="00701A20"/>
    <w:rsid w:val="00755CAA"/>
    <w:rsid w:val="007B6629"/>
    <w:rsid w:val="008E0961"/>
    <w:rsid w:val="0090512B"/>
    <w:rsid w:val="00A87815"/>
    <w:rsid w:val="00B4538E"/>
    <w:rsid w:val="00B76DC9"/>
    <w:rsid w:val="00C960BB"/>
    <w:rsid w:val="00CD2738"/>
    <w:rsid w:val="00D11C02"/>
    <w:rsid w:val="00D66AA1"/>
    <w:rsid w:val="00E12F8E"/>
    <w:rsid w:val="00F1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90D1"/>
  <w15:chartTrackingRefBased/>
  <w15:docId w15:val="{A36FDE2E-A714-864A-903B-FDB87D57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629"/>
    <w:rPr>
      <w:rFonts w:ascii="Courier New" w:eastAsia="Times New Roman" w:hAnsi="Courier New" w:cs="Courier New"/>
      <w:sz w:val="20"/>
      <w:szCs w:val="20"/>
    </w:rPr>
  </w:style>
  <w:style w:type="character" w:styleId="PlaceholderText">
    <w:name w:val="Placeholder Text"/>
    <w:basedOn w:val="DefaultParagraphFont"/>
    <w:uiPriority w:val="99"/>
    <w:semiHidden/>
    <w:rsid w:val="00113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5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Chaoran</dc:creator>
  <cp:keywords/>
  <dc:description/>
  <cp:lastModifiedBy>Li, Chaoran</cp:lastModifiedBy>
  <cp:revision>9</cp:revision>
  <dcterms:created xsi:type="dcterms:W3CDTF">2020-10-19T02:01:00Z</dcterms:created>
  <dcterms:modified xsi:type="dcterms:W3CDTF">2020-10-19T04:42:00Z</dcterms:modified>
</cp:coreProperties>
</file>