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E4EC" w14:textId="77777777" w:rsidR="00295976" w:rsidRPr="00522BFB" w:rsidRDefault="008E3CFE">
      <w:pPr>
        <w:jc w:val="center"/>
        <w:rPr>
          <w:rFonts w:ascii="KoPub돋움체 Light" w:eastAsia="KoPub돋움체 Light"/>
          <w:b/>
          <w:lang w:eastAsia="ko-KR"/>
        </w:rPr>
      </w:pPr>
      <w:r w:rsidRPr="00522BFB">
        <w:rPr>
          <w:rFonts w:ascii="KoPub돋움체 Light" w:eastAsia="KoPub돋움체 Light" w:hint="eastAsia"/>
          <w:b/>
          <w:sz w:val="36"/>
          <w:lang w:eastAsia="ko-KR"/>
        </w:rPr>
        <w:t>[우리가치(WeValue)] 핵심 성과 지표(KPI) 산출식 가이드</w:t>
      </w:r>
      <w:r w:rsidRPr="00522BFB">
        <w:rPr>
          <w:rFonts w:ascii="KoPub돋움체 Light" w:eastAsia="KoPub돋움체 Light" w:hint="eastAsia"/>
          <w:b/>
          <w:sz w:val="36"/>
          <w:lang w:eastAsia="ko-KR"/>
        </w:rPr>
        <w:br/>
        <w:t>(현장 A·C·D 기준)</w:t>
      </w:r>
    </w:p>
    <w:p w14:paraId="53930FF1" w14:textId="77777777" w:rsidR="00295976" w:rsidRPr="00522BFB" w:rsidRDefault="008E3CFE">
      <w:pPr>
        <w:rPr>
          <w:rFonts w:ascii="KoPub돋움체 Light" w:eastAsia="KoPub돋움체 Light"/>
          <w:sz w:val="22"/>
          <w:szCs w:val="22"/>
          <w:lang w:eastAsia="ko-KR"/>
        </w:rPr>
      </w:pPr>
      <w:r w:rsidRPr="00522BFB">
        <w:rPr>
          <w:rFonts w:ascii="KoPub돋움체 Light" w:eastAsia="KoPub돋움체 Light" w:hint="eastAsia"/>
          <w:sz w:val="22"/>
          <w:szCs w:val="22"/>
          <w:lang w:eastAsia="ko-KR"/>
        </w:rPr>
        <w:t>목적: 보고서/주간 리포트 작성을 위해 협업 기록 데이터를 ‘같은 기준’으로 산출합니다.</w:t>
      </w:r>
    </w:p>
    <w:p w14:paraId="4BD77986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245DF5E1" w14:textId="5178FEC5" w:rsidR="00295976" w:rsidRPr="00763EC0" w:rsidRDefault="00763EC0">
      <w:pPr>
        <w:rPr>
          <w:rFonts w:ascii="KoPub돋움체 Light" w:eastAsia="KoPub돋움체 Light"/>
          <w:sz w:val="28"/>
          <w:szCs w:val="28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1</w:t>
      </w:r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. 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공통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 </w:t>
      </w:r>
      <w:proofErr w:type="spellStart"/>
      <w:proofErr w:type="gram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전제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(</w:t>
      </w:r>
      <w:proofErr w:type="spellStart"/>
      <w:proofErr w:type="gram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산출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 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기준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)</w:t>
      </w:r>
    </w:p>
    <w:p w14:paraId="43AE774E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기록 단위: ‘CaseID 1개 = 1건’으로 산출합니다.</w:t>
      </w:r>
    </w:p>
    <w:p w14:paraId="1723B884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대상 데이터: 시범 협업방 6개(92W-MC/CS, 131W-URO/ENT, 141W-MH, 142W-MH)의 메신저 로그 + 사전/사후 설문 결과</w:t>
      </w:r>
    </w:p>
    <w:p w14:paraId="506A56E0" w14:textId="30FBFB80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현장 표준 말머리: [A] 보고(Announce</w:t>
      </w:r>
      <w:proofErr w:type="gramStart"/>
      <w:r w:rsidRPr="00522BFB">
        <w:rPr>
          <w:rFonts w:ascii="KoPub돋움체 Light" w:eastAsia="KoPub돋움체 Light" w:hint="eastAsia"/>
          <w:lang w:eastAsia="ko-KR"/>
        </w:rPr>
        <w:t>) /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[C] </w:t>
      </w:r>
      <w:r w:rsidR="009A1406">
        <w:rPr>
          <w:rFonts w:ascii="KoPub돋움체 Light" w:eastAsia="KoPub돋움체 Light" w:hint="eastAsia"/>
          <w:lang w:eastAsia="ko-KR"/>
        </w:rPr>
        <w:t>상황 공유</w:t>
      </w:r>
      <w:r w:rsidRPr="00522BFB">
        <w:rPr>
          <w:rFonts w:ascii="KoPub돋움체 Light" w:eastAsia="KoPub돋움체 Light" w:hint="eastAsia"/>
          <w:lang w:eastAsia="ko-KR"/>
        </w:rPr>
        <w:t xml:space="preserve"> / [D] 완료(종결)</w:t>
      </w:r>
    </w:p>
    <w:p w14:paraId="1A93AEB0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제외 기준: [교육요청] 등 ‘비환자건’은 CaseID가 없을 수 있으므로, 별도 교육 운영 지표로 분리합니다(핵심 루프 KPI 산출에서 제외).</w:t>
      </w:r>
    </w:p>
    <w:p w14:paraId="2EA14B37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7CCF3613" w14:textId="6E835545" w:rsidR="00295976" w:rsidRPr="005C73FD" w:rsidRDefault="005C73FD">
      <w:pPr>
        <w:rPr>
          <w:rFonts w:ascii="KoPub돋움체 Light" w:eastAsia="KoPub돋움체 Light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2</w:t>
      </w:r>
      <w:r w:rsidR="008E3CFE" w:rsidRPr="005C73FD">
        <w:rPr>
          <w:rFonts w:ascii="KoPub돋움체 Light" w:eastAsia="KoPub돋움체 Light" w:hint="eastAsia"/>
          <w:b/>
          <w:sz w:val="28"/>
          <w:szCs w:val="28"/>
          <w:lang w:eastAsia="ko-KR"/>
        </w:rPr>
        <w:t>. 프로젝트 목표 및 KPI(요약)</w:t>
      </w:r>
    </w:p>
    <w:p w14:paraId="6B0C2401" w14:textId="627493E7" w:rsidR="009A1406" w:rsidRDefault="008E3CFE" w:rsidP="009A1406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핵심 목표 ① 병동 협업 만족도 80점 이상</w:t>
      </w:r>
      <w:r w:rsidRPr="009A1406">
        <w:rPr>
          <w:rFonts w:ascii="KoPub돋움체 Light" w:eastAsia="KoPub돋움체 Light" w:hint="eastAsia"/>
          <w:lang w:eastAsia="ko-KR"/>
        </w:rPr>
        <w:t xml:space="preserve"> ② PA 협업 만족도 80점 이상</w:t>
      </w:r>
    </w:p>
    <w:p w14:paraId="14E3AA56" w14:textId="77777777" w:rsidR="009A1406" w:rsidRDefault="009A1406" w:rsidP="009A1406">
      <w:pPr>
        <w:pStyle w:val="a0"/>
        <w:numPr>
          <w:ilvl w:val="0"/>
          <w:numId w:val="11"/>
        </w:numPr>
        <w:rPr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 xml:space="preserve">보조 지표(운영 성숙도): </w:t>
      </w: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루프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준수율</w:t>
      </w:r>
      <w:proofErr w:type="spellEnd"/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95%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)</w:t>
      </w:r>
    </w:p>
    <w:p w14:paraId="7D0A6E4B" w14:textId="77777777" w:rsidR="009A1406" w:rsidRDefault="009A1406" w:rsidP="009A1406">
      <w:pPr>
        <w:pStyle w:val="a0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소통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지연</w:t>
      </w:r>
      <w:r>
        <w:rPr>
          <w:rFonts w:hint="eastAsia"/>
          <w:lang w:eastAsia="ko-KR"/>
        </w:rPr>
        <w:t xml:space="preserve"> </w:t>
      </w:r>
      <w:proofErr w:type="spellStart"/>
      <w:proofErr w:type="gramStart"/>
      <w:r>
        <w:rPr>
          <w:rFonts w:hint="eastAsia"/>
          <w:lang w:eastAsia="ko-KR"/>
        </w:rPr>
        <w:t>개선율</w:t>
      </w:r>
      <w:proofErr w:type="spellEnd"/>
      <w:r>
        <w:rPr>
          <w:rFonts w:hint="eastAsia"/>
          <w:lang w:eastAsia="ko-KR"/>
        </w:rPr>
        <w:t>(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80%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>)</w:t>
      </w:r>
      <w:r w:rsidRPr="009A1406">
        <w:rPr>
          <w:rFonts w:hint="eastAsia"/>
          <w:lang w:eastAsia="ko-KR"/>
        </w:rPr>
        <w:t xml:space="preserve"> </w:t>
      </w:r>
    </w:p>
    <w:p w14:paraId="14363746" w14:textId="77777777" w:rsidR="009A1406" w:rsidRDefault="009A1406" w:rsidP="009A1406">
      <w:pPr>
        <w:pStyle w:val="a0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약속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준수율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90%</w:t>
      </w:r>
      <w:proofErr w:type="gramStart"/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)</w:t>
      </w:r>
      <w:proofErr w:type="gramEnd"/>
    </w:p>
    <w:p w14:paraId="7EF32E00" w14:textId="77777777" w:rsidR="009A1406" w:rsidRDefault="009A1406" w:rsidP="009A1406">
      <w:pPr>
        <w:pStyle w:val="a0"/>
        <w:numPr>
          <w:ilvl w:val="0"/>
          <w:numId w:val="0"/>
        </w:numPr>
        <w:ind w:left="880"/>
        <w:rPr>
          <w:lang w:eastAsia="ko-KR"/>
        </w:rPr>
      </w:pPr>
      <w:r>
        <w:rPr>
          <w:rFonts w:hint="eastAsia"/>
          <w:lang w:eastAsia="ko-KR"/>
        </w:rPr>
        <w:t>커뮤니케이션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개선율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20%</w:t>
      </w:r>
      <w:r>
        <w:rPr>
          <w:rFonts w:hint="eastAsia"/>
          <w:lang w:eastAsia="ko-KR"/>
        </w:rPr>
        <w:t>감소</w:t>
      </w:r>
      <w:r>
        <w:rPr>
          <w:rFonts w:hint="eastAsia"/>
          <w:lang w:eastAsia="ko-KR"/>
        </w:rPr>
        <w:t>)</w:t>
      </w:r>
    </w:p>
    <w:p w14:paraId="2D5AF131" w14:textId="77777777" w:rsidR="009A1406" w:rsidRPr="009A1406" w:rsidRDefault="009A1406" w:rsidP="009A1406">
      <w:pPr>
        <w:pStyle w:val="a0"/>
        <w:numPr>
          <w:ilvl w:val="0"/>
          <w:numId w:val="0"/>
        </w:numPr>
        <w:ind w:left="880"/>
        <w:rPr>
          <w:rFonts w:ascii="KoPub돋움체 Light" w:eastAsia="KoPub돋움체 Light" w:hint="eastAsia"/>
          <w:lang w:eastAsia="ko-KR"/>
        </w:rPr>
      </w:pPr>
    </w:p>
    <w:p w14:paraId="07E1F4F8" w14:textId="4BCE2DE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기반의 ‘확인 흐름’ 안정화(운영 기록 축적)</w:t>
      </w:r>
    </w:p>
    <w:p w14:paraId="027F73C9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6E89A781" w14:textId="0EE785FD" w:rsidR="00295976" w:rsidRPr="00522BFB" w:rsidRDefault="005C73F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3</w:t>
      </w:r>
      <w:r w:rsidR="008E3CFE" w:rsidRPr="00522BFB">
        <w:rPr>
          <w:rFonts w:ascii="KoPub돋움체 Light" w:eastAsia="KoPub돋움체 Light" w:hint="eastAsia"/>
          <w:b/>
          <w:sz w:val="26"/>
          <w:lang w:eastAsia="ko-KR"/>
        </w:rPr>
        <w:t>. 현장 템플릿(산출에 쓰는 ‘표준 문장’)</w:t>
      </w:r>
    </w:p>
    <w:p w14:paraId="29FE5F27" w14:textId="77777777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A(</w:t>
      </w:r>
      <w:r w:rsidRPr="00860543">
        <w:rPr>
          <w:rFonts w:ascii="KoPub돋움체 Light" w:eastAsia="KoPub돋움체 Light" w:hint="eastAsia"/>
          <w:lang w:eastAsia="ko-KR"/>
        </w:rPr>
        <w:t>보고</w:t>
      </w:r>
      <w:r w:rsidRPr="00860543">
        <w:rPr>
          <w:rFonts w:ascii="KoPub돋움체 Light" w:eastAsia="KoPub돋움체 Light"/>
          <w:lang w:eastAsia="ko-KR"/>
        </w:rPr>
        <w:t>): [A] {CaseID</w:t>
      </w:r>
      <w:proofErr w:type="gramStart"/>
      <w:r w:rsidRPr="00860543">
        <w:rPr>
          <w:rFonts w:ascii="KoPub돋움체 Light" w:eastAsia="KoPub돋움체 Light"/>
          <w:lang w:eastAsia="ko-KR"/>
        </w:rPr>
        <w:t>} /</w:t>
      </w:r>
      <w:proofErr w:type="gramEnd"/>
      <w:r w:rsidRPr="00860543">
        <w:rPr>
          <w:rFonts w:ascii="KoPub돋움체 Light" w:eastAsia="KoPub돋움체 Light"/>
          <w:lang w:eastAsia="ko-KR"/>
        </w:rPr>
        <w:t xml:space="preserve"> </w:t>
      </w:r>
      <w:r w:rsidRPr="00860543">
        <w:rPr>
          <w:rFonts w:ascii="KoPub돋움체 Light" w:eastAsia="KoPub돋움체 Light" w:hint="eastAsia"/>
          <w:lang w:eastAsia="ko-KR"/>
        </w:rPr>
        <w:t>지금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근거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요청</w:t>
      </w:r>
      <w:r w:rsidRPr="00860543">
        <w:rPr>
          <w:rFonts w:ascii="KoPub돋움체 Light" w:eastAsia="KoPub돋움체 Light"/>
          <w:lang w:eastAsia="ko-KR"/>
        </w:rPr>
        <w:t>:__ / 10</w:t>
      </w:r>
      <w:r w:rsidRPr="00860543">
        <w:rPr>
          <w:rFonts w:ascii="KoPub돋움체 Light" w:eastAsia="KoPub돋움체 Light"/>
          <w:lang w:eastAsia="ko-KR"/>
        </w:rPr>
        <w:t>·</w:t>
      </w:r>
      <w:r w:rsidRPr="00860543">
        <w:rPr>
          <w:rFonts w:ascii="KoPub돋움체 Light" w:eastAsia="KoPub돋움체 Light"/>
          <w:lang w:eastAsia="ko-KR"/>
        </w:rPr>
        <w:t>4</w:t>
      </w:r>
      <w:r w:rsidRPr="00860543">
        <w:rPr>
          <w:rFonts w:ascii="KoPub돋움체 Light" w:eastAsia="KoPub돋움체 Light"/>
          <w:lang w:eastAsia="ko-KR"/>
        </w:rPr>
        <w:t>·</w:t>
      </w:r>
      <w:r w:rsidRPr="00860543">
        <w:rPr>
          <w:rFonts w:ascii="KoPub돋움체 Light" w:eastAsia="KoPub돋움체 Light"/>
          <w:lang w:eastAsia="ko-KR"/>
        </w:rPr>
        <w:t>12</w:t>
      </w:r>
    </w:p>
    <w:p w14:paraId="1E953229" w14:textId="0E58AF84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C(</w:t>
      </w:r>
      <w:r w:rsidR="009A1406">
        <w:rPr>
          <w:rFonts w:ascii="KoPub돋움체 Light" w:eastAsia="KoPub돋움체 Light" w:hint="eastAsia"/>
          <w:lang w:eastAsia="ko-KR"/>
        </w:rPr>
        <w:t>상황 공유</w:t>
      </w:r>
      <w:r w:rsidRPr="00860543">
        <w:rPr>
          <w:rFonts w:ascii="KoPub돋움체 Light" w:eastAsia="KoPub돋움체 Light"/>
          <w:lang w:eastAsia="ko-KR"/>
        </w:rPr>
        <w:t>): [C] {CaseID</w:t>
      </w:r>
      <w:proofErr w:type="gramStart"/>
      <w:r w:rsidRPr="00860543">
        <w:rPr>
          <w:rFonts w:ascii="KoPub돋움체 Light" w:eastAsia="KoPub돋움체 Light"/>
          <w:lang w:eastAsia="ko-KR"/>
        </w:rPr>
        <w:t>} /</w:t>
      </w:r>
      <w:proofErr w:type="gramEnd"/>
      <w:r w:rsidRPr="00860543">
        <w:rPr>
          <w:rFonts w:ascii="KoPub돋움체 Light" w:eastAsia="KoPub돋움체 Light"/>
          <w:lang w:eastAsia="ko-KR"/>
        </w:rPr>
        <w:t xml:space="preserve"> {</w:t>
      </w:r>
      <w:r w:rsidRPr="00860543">
        <w:rPr>
          <w:rFonts w:ascii="KoPub돋움체 Light" w:eastAsia="KoPub돋움체 Light" w:hint="eastAsia"/>
          <w:lang w:eastAsia="ko-KR"/>
        </w:rPr>
        <w:t>사유코드</w:t>
      </w:r>
      <w:r w:rsidRPr="00860543">
        <w:rPr>
          <w:rFonts w:ascii="KoPub돋움체 Light" w:eastAsia="KoPub돋움체 Light"/>
          <w:lang w:eastAsia="ko-KR"/>
        </w:rPr>
        <w:t xml:space="preserve">} / </w:t>
      </w:r>
      <w:r w:rsidRPr="00860543">
        <w:rPr>
          <w:rFonts w:ascii="KoPub돋움체 Light" w:eastAsia="KoPub돋움체 Light" w:hint="eastAsia"/>
          <w:lang w:eastAsia="ko-KR"/>
        </w:rPr>
        <w:t>다음확인</w:t>
      </w:r>
      <w:r w:rsidRPr="00860543">
        <w:rPr>
          <w:rFonts w:ascii="KoPub돋움체 Light" w:eastAsia="KoPub돋움체 Light"/>
          <w:lang w:eastAsia="ko-KR"/>
        </w:rPr>
        <w:t xml:space="preserve"> HHMM  (</w:t>
      </w:r>
      <w:r w:rsidRPr="00860543">
        <w:rPr>
          <w:rFonts w:ascii="KoPub돋움체 Light" w:eastAsia="KoPub돋움체 Light" w:hint="eastAsia"/>
          <w:lang w:eastAsia="ko-KR"/>
        </w:rPr>
        <w:t>전화</w:t>
      </w:r>
      <w:r w:rsidRPr="00860543">
        <w:rPr>
          <w:rFonts w:ascii="KoPub돋움체 Light" w:eastAsia="KoPub돋움체 Light"/>
          <w:lang w:eastAsia="ko-KR"/>
        </w:rPr>
        <w:t xml:space="preserve"> 1</w:t>
      </w:r>
      <w:r w:rsidRPr="00860543">
        <w:rPr>
          <w:rFonts w:ascii="KoPub돋움체 Light" w:eastAsia="KoPub돋움체 Light" w:hint="eastAsia"/>
          <w:lang w:eastAsia="ko-KR"/>
        </w:rPr>
        <w:t>회</w:t>
      </w:r>
      <w:r w:rsidRPr="00860543">
        <w:rPr>
          <w:rFonts w:ascii="KoPub돋움체 Light" w:eastAsia="KoPub돋움체 Light"/>
          <w:lang w:eastAsia="ko-KR"/>
        </w:rPr>
        <w:t xml:space="preserve"> </w:t>
      </w:r>
      <w:r w:rsidRPr="00860543">
        <w:rPr>
          <w:rFonts w:ascii="KoPub돋움체 Light" w:eastAsia="KoPub돋움체 Light" w:hint="eastAsia"/>
          <w:lang w:eastAsia="ko-KR"/>
        </w:rPr>
        <w:t>후</w:t>
      </w:r>
      <w:r w:rsidRPr="00860543">
        <w:rPr>
          <w:rFonts w:ascii="KoPub돋움체 Light" w:eastAsia="KoPub돋움체 Light"/>
          <w:lang w:eastAsia="ko-KR"/>
        </w:rPr>
        <w:t>)</w:t>
      </w:r>
    </w:p>
    <w:p w14:paraId="5CB22450" w14:textId="77777777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D(</w:t>
      </w:r>
      <w:r w:rsidRPr="00860543">
        <w:rPr>
          <w:rFonts w:ascii="KoPub돋움체 Light" w:eastAsia="KoPub돋움체 Light" w:hint="eastAsia"/>
          <w:lang w:eastAsia="ko-KR"/>
        </w:rPr>
        <w:t>완료</w:t>
      </w:r>
      <w:r w:rsidRPr="00860543">
        <w:rPr>
          <w:rFonts w:ascii="KoPub돋움체 Light" w:eastAsia="KoPub돋움체 Light"/>
          <w:lang w:eastAsia="ko-KR"/>
        </w:rPr>
        <w:t>): [D] {CaseID</w:t>
      </w:r>
      <w:proofErr w:type="gramStart"/>
      <w:r w:rsidRPr="00860543">
        <w:rPr>
          <w:rFonts w:ascii="KoPub돋움체 Light" w:eastAsia="KoPub돋움체 Light"/>
          <w:lang w:eastAsia="ko-KR"/>
        </w:rPr>
        <w:t>} /</w:t>
      </w:r>
      <w:proofErr w:type="gramEnd"/>
      <w:r w:rsidRPr="00860543">
        <w:rPr>
          <w:rFonts w:ascii="KoPub돋움체 Light" w:eastAsia="KoPub돋움체 Light"/>
          <w:lang w:eastAsia="ko-KR"/>
        </w:rPr>
        <w:t xml:space="preserve"> {</w:t>
      </w:r>
      <w:r w:rsidRPr="00860543">
        <w:rPr>
          <w:rFonts w:ascii="KoPub돋움체 Light" w:eastAsia="KoPub돋움체 Light" w:hint="eastAsia"/>
          <w:lang w:eastAsia="ko-KR"/>
        </w:rPr>
        <w:t>이름</w:t>
      </w:r>
      <w:r w:rsidRPr="00860543">
        <w:rPr>
          <w:rFonts w:ascii="KoPub돋움체 Light" w:eastAsia="KoPub돋움체 Light"/>
          <w:lang w:eastAsia="ko-KR"/>
        </w:rPr>
        <w:t xml:space="preserve">} / </w:t>
      </w:r>
      <w:r w:rsidRPr="00860543">
        <w:rPr>
          <w:rFonts w:ascii="KoPub돋움체 Light" w:eastAsia="KoPub돋움체 Light" w:hint="eastAsia"/>
          <w:lang w:eastAsia="ko-KR"/>
        </w:rPr>
        <w:t>결과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현재</w:t>
      </w:r>
      <w:r w:rsidRPr="00860543">
        <w:rPr>
          <w:rFonts w:ascii="KoPub돋움체 Light" w:eastAsia="KoPub돋움체 Light"/>
          <w:lang w:eastAsia="ko-KR"/>
        </w:rPr>
        <w:t>:__ / F/U:__  (</w:t>
      </w:r>
      <w:r w:rsidRPr="00860543">
        <w:rPr>
          <w:rFonts w:ascii="KoPub돋움체 Light" w:eastAsia="KoPub돋움체 Light" w:hint="eastAsia"/>
          <w:lang w:eastAsia="ko-KR"/>
        </w:rPr>
        <w:t>필수</w:t>
      </w:r>
      <w:r w:rsidRPr="00860543">
        <w:rPr>
          <w:rFonts w:ascii="KoPub돋움체 Light" w:eastAsia="KoPub돋움체 Light"/>
          <w:lang w:eastAsia="ko-KR"/>
        </w:rPr>
        <w:t>)</w:t>
      </w:r>
    </w:p>
    <w:p w14:paraId="1F2D82B9" w14:textId="3927ED9A" w:rsidR="00295976" w:rsidRDefault="00860543" w:rsidP="00860543">
      <w:pPr>
        <w:rPr>
          <w:rFonts w:ascii="KoPub돋움체 Light" w:eastAsia="KoPub돋움체 Light"/>
          <w:lang w:eastAsia="ko-KR"/>
        </w:rPr>
      </w:pPr>
      <w:proofErr w:type="spellStart"/>
      <w:r w:rsidRPr="00860543">
        <w:rPr>
          <w:rFonts w:ascii="KoPub돋움체 Light" w:eastAsia="KoPub돋움체 Light" w:hint="eastAsia"/>
          <w:lang w:eastAsia="ko-KR"/>
        </w:rPr>
        <w:t>정보성</w:t>
      </w:r>
      <w:proofErr w:type="spellEnd"/>
      <w:r w:rsidRPr="00860543">
        <w:rPr>
          <w:rFonts w:ascii="KoPub돋움체 Light" w:eastAsia="KoPub돋움체 Light"/>
          <w:lang w:eastAsia="ko-KR"/>
        </w:rPr>
        <w:t>(</w:t>
      </w:r>
      <w:proofErr w:type="spellStart"/>
      <w:r w:rsidRPr="00860543">
        <w:rPr>
          <w:rFonts w:ascii="KoPub돋움체 Light" w:eastAsia="KoPub돋움체 Light" w:hint="eastAsia"/>
          <w:lang w:eastAsia="ko-KR"/>
        </w:rPr>
        <w:t>입원·검사·자가약</w:t>
      </w:r>
      <w:proofErr w:type="spellEnd"/>
      <w:r w:rsidRPr="00860543">
        <w:rPr>
          <w:rFonts w:ascii="KoPub돋움체 Light" w:eastAsia="KoPub돋움체 Light"/>
          <w:lang w:eastAsia="ko-KR"/>
        </w:rPr>
        <w:t>): [A](</w:t>
      </w:r>
      <w:r w:rsidRPr="00860543">
        <w:rPr>
          <w:rFonts w:ascii="KoPub돋움체 Light" w:eastAsia="KoPub돋움체 Light" w:hint="eastAsia"/>
          <w:lang w:eastAsia="ko-KR"/>
        </w:rPr>
        <w:t>보고</w:t>
      </w:r>
      <w:r w:rsidRPr="00860543">
        <w:rPr>
          <w:rFonts w:ascii="KoPub돋움체 Light" w:eastAsia="KoPub돋움체 Light"/>
          <w:lang w:eastAsia="ko-KR"/>
        </w:rPr>
        <w:t xml:space="preserve">){CaseID}/12 </w:t>
      </w:r>
      <w:r w:rsidRPr="00860543">
        <w:rPr>
          <w:rFonts w:ascii="KoPub돋움체 Light" w:eastAsia="KoPub돋움체 Light" w:hint="eastAsia"/>
          <w:lang w:eastAsia="ko-KR"/>
        </w:rPr>
        <w:t>→</w:t>
      </w:r>
      <w:r w:rsidRPr="00860543">
        <w:rPr>
          <w:rFonts w:ascii="KoPub돋움체 Light" w:eastAsia="KoPub돋움체 Light"/>
          <w:lang w:eastAsia="ko-KR"/>
        </w:rPr>
        <w:t xml:space="preserve"> [D]{CaseID}/{</w:t>
      </w:r>
      <w:r w:rsidRPr="00860543">
        <w:rPr>
          <w:rFonts w:ascii="KoPub돋움체 Light" w:eastAsia="KoPub돋움체 Light" w:hint="eastAsia"/>
          <w:lang w:eastAsia="ko-KR"/>
        </w:rPr>
        <w:t>이름</w:t>
      </w:r>
      <w:r w:rsidRPr="00860543">
        <w:rPr>
          <w:rFonts w:ascii="KoPub돋움체 Light" w:eastAsia="KoPub돋움체 Light"/>
          <w:lang w:eastAsia="ko-KR"/>
        </w:rPr>
        <w:t>}/</w:t>
      </w:r>
      <w:r w:rsidRPr="00860543">
        <w:rPr>
          <w:rFonts w:ascii="KoPub돋움체 Light" w:eastAsia="KoPub돋움체 Light" w:hint="eastAsia"/>
          <w:lang w:eastAsia="ko-KR"/>
        </w:rPr>
        <w:t>확인완료</w:t>
      </w:r>
    </w:p>
    <w:p w14:paraId="75D86B4E" w14:textId="77777777" w:rsidR="00860543" w:rsidRPr="00522BFB" w:rsidRDefault="00860543" w:rsidP="00860543">
      <w:pPr>
        <w:rPr>
          <w:rFonts w:ascii="KoPub돋움체 Light" w:eastAsia="KoPub돋움체 Light"/>
          <w:lang w:eastAsia="ko-KR"/>
        </w:rPr>
      </w:pPr>
    </w:p>
    <w:p w14:paraId="2FFCC0E9" w14:textId="5E741EBA" w:rsidR="00295976" w:rsidRPr="002C1A0C" w:rsidRDefault="005C73FD">
      <w:pPr>
        <w:rPr>
          <w:rFonts w:ascii="KoPub돋움체 Light" w:eastAsia="KoPub돋움체 Light"/>
          <w:sz w:val="28"/>
          <w:szCs w:val="28"/>
          <w:lang w:eastAsia="ko-KR"/>
        </w:rPr>
      </w:pPr>
      <w:r w:rsidRPr="002C1A0C">
        <w:rPr>
          <w:rFonts w:ascii="KoPub돋움체 Light" w:eastAsia="KoPub돋움체 Light" w:hint="eastAsia"/>
          <w:b/>
          <w:sz w:val="28"/>
          <w:szCs w:val="28"/>
          <w:lang w:eastAsia="ko-KR"/>
        </w:rPr>
        <w:t>4</w:t>
      </w:r>
      <w:r w:rsidR="008E3CFE" w:rsidRPr="002C1A0C">
        <w:rPr>
          <w:rFonts w:ascii="KoPub돋움체 Light" w:eastAsia="KoPub돋움체 Light" w:hint="eastAsia"/>
          <w:b/>
          <w:sz w:val="28"/>
          <w:szCs w:val="28"/>
          <w:lang w:eastAsia="ko-KR"/>
        </w:rPr>
        <w:t>. KPI 산출식(정의 + 공식 + 데이터)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1956"/>
        <w:gridCol w:w="1975"/>
        <w:gridCol w:w="2145"/>
        <w:gridCol w:w="1935"/>
      </w:tblGrid>
      <w:tr w:rsidR="00295976" w:rsidRPr="00522BFB" w14:paraId="76373564" w14:textId="77777777" w:rsidTr="005C73FD">
        <w:tc>
          <w:tcPr>
            <w:tcW w:w="1994" w:type="dxa"/>
            <w:shd w:val="clear" w:color="auto" w:fill="F2F2F2" w:themeFill="background1" w:themeFillShade="F2"/>
          </w:tcPr>
          <w:p w14:paraId="0E816BFC" w14:textId="77777777" w:rsidR="00295976" w:rsidRPr="005C73FD" w:rsidRDefault="008E3CFE" w:rsidP="005C73FD">
            <w:pPr>
              <w:jc w:val="center"/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지표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16186503" w14:textId="77777777" w:rsidR="00295976" w:rsidRPr="005C73FD" w:rsidRDefault="008E3CFE" w:rsidP="005C73FD">
            <w:pPr>
              <w:jc w:val="center"/>
              <w:rPr>
                <w:rFonts w:ascii="KoPub돋움체 Light" w:eastAsia="KoPub돋움체 Light"/>
                <w:sz w:val="22"/>
                <w:szCs w:val="22"/>
              </w:rPr>
            </w:pPr>
            <w:proofErr w:type="gramStart"/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정의(</w:t>
            </w:r>
            <w:proofErr w:type="gramEnd"/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무엇을 보나)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40E7DBFD" w14:textId="77777777" w:rsidR="00295976" w:rsidRPr="005C73FD" w:rsidRDefault="008E3CFE" w:rsidP="005C73FD">
            <w:pPr>
              <w:jc w:val="center"/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산출식(공식)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19EF3FB8" w14:textId="77777777" w:rsidR="00295976" w:rsidRPr="005C73FD" w:rsidRDefault="008E3CFE" w:rsidP="005C73FD">
            <w:pPr>
              <w:jc w:val="center"/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데이터/필드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0A6C4246" w14:textId="77777777" w:rsidR="00295976" w:rsidRPr="005C73FD" w:rsidRDefault="008E3CFE" w:rsidP="005C73FD">
            <w:pPr>
              <w:jc w:val="center"/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권장 주기</w:t>
            </w:r>
          </w:p>
        </w:tc>
      </w:tr>
      <w:tr w:rsidR="00295976" w:rsidRPr="00522BFB" w14:paraId="11357D44" w14:textId="77777777" w:rsidTr="005C73FD">
        <w:tc>
          <w:tcPr>
            <w:tcW w:w="1994" w:type="dxa"/>
          </w:tcPr>
          <w:p w14:paraId="3F0845D9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병동 협업 만족도</w:t>
            </w:r>
          </w:p>
        </w:tc>
        <w:tc>
          <w:tcPr>
            <w:tcW w:w="1994" w:type="dxa"/>
          </w:tcPr>
          <w:p w14:paraId="3B6C6DE0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병동 간호사가 체감하는 협업 소통 만족도</w:t>
            </w:r>
          </w:p>
        </w:tc>
        <w:tc>
          <w:tcPr>
            <w:tcW w:w="1994" w:type="dxa"/>
          </w:tcPr>
          <w:p w14:paraId="49BFEE43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평균점수(0~100) 또는 5점척도→100점 환산</w:t>
            </w:r>
          </w:p>
        </w:tc>
        <w:tc>
          <w:tcPr>
            <w:tcW w:w="1994" w:type="dxa"/>
          </w:tcPr>
          <w:p w14:paraId="6324498B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설문(병동): 만족도 문항 평균</w:t>
            </w:r>
          </w:p>
        </w:tc>
        <w:tc>
          <w:tcPr>
            <w:tcW w:w="1994" w:type="dxa"/>
          </w:tcPr>
          <w:p w14:paraId="02264519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사전(3월) + 사후(성과기)</w:t>
            </w:r>
          </w:p>
        </w:tc>
      </w:tr>
      <w:tr w:rsidR="00295976" w:rsidRPr="00522BFB" w14:paraId="324F4A85" w14:textId="77777777" w:rsidTr="005C73FD">
        <w:tc>
          <w:tcPr>
            <w:tcW w:w="1994" w:type="dxa"/>
          </w:tcPr>
          <w:p w14:paraId="4C13617D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PA 협업 만족도</w:t>
            </w:r>
          </w:p>
        </w:tc>
        <w:tc>
          <w:tcPr>
            <w:tcW w:w="1994" w:type="dxa"/>
          </w:tcPr>
          <w:p w14:paraId="1E8FC357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PA가 체감하는 협업 소통 만족도</w:t>
            </w:r>
          </w:p>
        </w:tc>
        <w:tc>
          <w:tcPr>
            <w:tcW w:w="1994" w:type="dxa"/>
          </w:tcPr>
          <w:p w14:paraId="0C45ACA9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평균점수(0~100) 또는 5점척도→100점 환산</w:t>
            </w:r>
          </w:p>
        </w:tc>
        <w:tc>
          <w:tcPr>
            <w:tcW w:w="1994" w:type="dxa"/>
          </w:tcPr>
          <w:p w14:paraId="67FD90E1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설문(PA): 만족도 문항 평균</w:t>
            </w:r>
          </w:p>
        </w:tc>
        <w:tc>
          <w:tcPr>
            <w:tcW w:w="1994" w:type="dxa"/>
          </w:tcPr>
          <w:p w14:paraId="05ABFE81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사전(3월) + 사후(성과기)</w:t>
            </w:r>
          </w:p>
        </w:tc>
      </w:tr>
      <w:tr w:rsidR="00295976" w:rsidRPr="00522BFB" w14:paraId="074916DE" w14:textId="77777777" w:rsidTr="005C73FD">
        <w:tc>
          <w:tcPr>
            <w:tcW w:w="1994" w:type="dxa"/>
          </w:tcPr>
          <w:p w14:paraId="26EA97E0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협업 루프 준수율(완결률)</w:t>
            </w:r>
          </w:p>
        </w:tc>
        <w:tc>
          <w:tcPr>
            <w:tcW w:w="1994" w:type="dxa"/>
          </w:tcPr>
          <w:p w14:paraId="10D131C3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A로 시작한 건이 D로 ‘공식 종결’까지 연결되는 비율</w:t>
            </w:r>
          </w:p>
        </w:tc>
        <w:tc>
          <w:tcPr>
            <w:tcW w:w="1994" w:type="dxa"/>
          </w:tcPr>
          <w:p w14:paraId="446EC0F5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루프 준수율(%) = (D가 기록된 CaseID 수 ÷ A가 기록된 CaseID 수) × 100</w:t>
            </w:r>
          </w:p>
        </w:tc>
        <w:tc>
          <w:tcPr>
            <w:tcW w:w="1994" w:type="dxa"/>
          </w:tcPr>
          <w:p w14:paraId="67ED5CE7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메신저 로그: [A]건수, [D]건수(동일 CaseID 매칭)</w:t>
            </w:r>
          </w:p>
        </w:tc>
        <w:tc>
          <w:tcPr>
            <w:tcW w:w="1994" w:type="dxa"/>
          </w:tcPr>
          <w:p w14:paraId="18120B52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1C0561B9" w14:textId="77777777" w:rsidTr="005C73FD">
        <w:tc>
          <w:tcPr>
            <w:tcW w:w="1994" w:type="dxa"/>
          </w:tcPr>
          <w:p w14:paraId="19FF0078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[D] 완료 기록률(A 대비 D)</w:t>
            </w:r>
          </w:p>
        </w:tc>
        <w:tc>
          <w:tcPr>
            <w:tcW w:w="1994" w:type="dxa"/>
          </w:tcPr>
          <w:p w14:paraId="66C1A973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현장에서 ‘완료(종결) 기록’ 문화 정착 정도</w:t>
            </w:r>
          </w:p>
        </w:tc>
        <w:tc>
          <w:tcPr>
            <w:tcW w:w="1994" w:type="dxa"/>
          </w:tcPr>
          <w:p w14:paraId="2E8E80E9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D 기록률(%) = (D CaseID 수 ÷ A CaseID 수) × 100</w:t>
            </w: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br/>
              <w:t>※ 협업 루프 준수율과 동일 산출식(명칭만 운영지표로 사용)</w:t>
            </w:r>
          </w:p>
        </w:tc>
        <w:tc>
          <w:tcPr>
            <w:tcW w:w="1994" w:type="dxa"/>
          </w:tcPr>
          <w:p w14:paraId="2BF44635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메신저 로그: [A], [D]</w:t>
            </w:r>
          </w:p>
        </w:tc>
        <w:tc>
          <w:tcPr>
            <w:tcW w:w="1994" w:type="dxa"/>
          </w:tcPr>
          <w:p w14:paraId="553637BE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2FE71BC3" w14:textId="77777777" w:rsidTr="005C73FD">
        <w:tc>
          <w:tcPr>
            <w:tcW w:w="1994" w:type="dxa"/>
          </w:tcPr>
          <w:p w14:paraId="1582A6B0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 xml:space="preserve">시간 약속 </w:t>
            </w:r>
            <w:proofErr w:type="gramStart"/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준수율(</w:t>
            </w:r>
            <w:proofErr w:type="gramEnd"/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10·4·12)</w:t>
            </w:r>
          </w:p>
        </w:tc>
        <w:tc>
          <w:tcPr>
            <w:tcW w:w="1994" w:type="dxa"/>
          </w:tcPr>
          <w:p w14:paraId="5041756B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A에 붙인 시간 기준(10/4/12) 안에 D로 종결된 비율</w:t>
            </w:r>
          </w:p>
        </w:tc>
        <w:tc>
          <w:tcPr>
            <w:tcW w:w="1994" w:type="dxa"/>
          </w:tcPr>
          <w:p w14:paraId="7A426EA5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시간 준수율(%) = (기준시간 내 D 완료 CaseID 수 ÷ 유효 A CaseID 수) × 100</w:t>
            </w:r>
          </w:p>
        </w:tc>
        <w:tc>
          <w:tcPr>
            <w:tcW w:w="1994" w:type="dxa"/>
          </w:tcPr>
          <w:p w14:paraId="619BBBE8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A timestamp, D timestamp, A의 10/4/12 값</w:t>
            </w:r>
          </w:p>
        </w:tc>
        <w:tc>
          <w:tcPr>
            <w:tcW w:w="1994" w:type="dxa"/>
          </w:tcPr>
          <w:p w14:paraId="2E8498CF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5669B1F4" w14:textId="77777777" w:rsidTr="005C73FD">
        <w:tc>
          <w:tcPr>
            <w:tcW w:w="1994" w:type="dxa"/>
          </w:tcPr>
          <w:p w14:paraId="5020C428" w14:textId="0DA350F2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 xml:space="preserve">[C] </w:t>
            </w:r>
            <w:r w:rsidR="009A1406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상황 공유</w:t>
            </w: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적용률</w:t>
            </w:r>
            <w:proofErr w:type="spellEnd"/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(흐름 안정화)</w:t>
            </w:r>
          </w:p>
        </w:tc>
        <w:tc>
          <w:tcPr>
            <w:tcW w:w="1994" w:type="dxa"/>
          </w:tcPr>
          <w:p w14:paraId="141214D7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기준 초과 상황에서 ‘전화 1회 후 C 기록’이 남는 비율</w:t>
            </w:r>
          </w:p>
        </w:tc>
        <w:tc>
          <w:tcPr>
            <w:tcW w:w="1994" w:type="dxa"/>
          </w:tcPr>
          <w:p w14:paraId="14B63B93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C 적용률(%) = (기준초과 A 중 C 기록 CaseID 수 ÷ 기준초과 A CaseID 수) × 100</w:t>
            </w:r>
          </w:p>
        </w:tc>
        <w:tc>
          <w:tcPr>
            <w:tcW w:w="1994" w:type="dxa"/>
          </w:tcPr>
          <w:p w14:paraId="2E18241C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A timestamp + 10/4/12, C timestamp/사유코드</w:t>
            </w:r>
          </w:p>
        </w:tc>
        <w:tc>
          <w:tcPr>
            <w:tcW w:w="1994" w:type="dxa"/>
          </w:tcPr>
          <w:p w14:paraId="6F2E185E" w14:textId="77777777" w:rsidR="00295976" w:rsidRPr="005C73FD" w:rsidRDefault="008E3CFE">
            <w:pPr>
              <w:rPr>
                <w:rFonts w:ascii="KoPub돋움체 Light" w:eastAsia="KoPub돋움체 Light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</w:tbl>
    <w:p w14:paraId="2FDCB562" w14:textId="77777777" w:rsidR="00295976" w:rsidRPr="00522BFB" w:rsidRDefault="00295976">
      <w:pPr>
        <w:rPr>
          <w:rFonts w:ascii="KoPub돋움체 Light" w:eastAsia="KoPub돋움체 Light"/>
        </w:rPr>
      </w:pPr>
    </w:p>
    <w:p w14:paraId="41273EFA" w14:textId="6748FB9E" w:rsidR="00295976" w:rsidRPr="004A60F9" w:rsidRDefault="004207E4">
      <w:pPr>
        <w:rPr>
          <w:rFonts w:ascii="KoPub돋움체 Light" w:eastAsia="KoPub돋움체 Light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5</w:t>
      </w:r>
      <w:r w:rsidR="008E3CFE" w:rsidRPr="004A60F9">
        <w:rPr>
          <w:rFonts w:ascii="KoPub돋움체 Light" w:eastAsia="KoPub돋움체 Light" w:hint="eastAsia"/>
          <w:b/>
          <w:sz w:val="28"/>
          <w:szCs w:val="28"/>
          <w:lang w:eastAsia="ko-KR"/>
        </w:rPr>
        <w:t>. 만족도 점수 환산(5점 척도 → 100점)</w:t>
      </w:r>
    </w:p>
    <w:p w14:paraId="19A7D683" w14:textId="77777777" w:rsidR="00295976" w:rsidRPr="004A60F9" w:rsidRDefault="008E3CFE">
      <w:pPr>
        <w:rPr>
          <w:rFonts w:ascii="KoPub돋움체 Light" w:eastAsia="KoPub돋움체 Light"/>
          <w:sz w:val="22"/>
          <w:szCs w:val="22"/>
          <w:lang w:eastAsia="ko-KR"/>
        </w:rPr>
      </w:pPr>
      <w:r w:rsidRPr="004A60F9">
        <w:rPr>
          <w:rFonts w:ascii="KoPub돋움체 Light" w:eastAsia="KoPub돋움체 Light" w:hint="eastAsia"/>
          <w:b/>
          <w:sz w:val="22"/>
          <w:szCs w:val="22"/>
          <w:lang w:eastAsia="ko-KR"/>
        </w:rPr>
        <w:t xml:space="preserve">설문이 5점 척도(1~5)인 경우, 100점 환산을 권장합니다: </w:t>
      </w:r>
    </w:p>
    <w:p w14:paraId="7CA108C8" w14:textId="52C8C44A" w:rsidR="00295976" w:rsidRPr="004A60F9" w:rsidRDefault="008E3CFE" w:rsidP="004207E4">
      <w:pPr>
        <w:pStyle w:val="a0"/>
        <w:numPr>
          <w:ilvl w:val="0"/>
          <w:numId w:val="0"/>
        </w:numPr>
        <w:ind w:left="880"/>
        <w:rPr>
          <w:rFonts w:ascii="KoPub돋움체 Light" w:eastAsia="KoPub돋움체 Light"/>
          <w:sz w:val="22"/>
          <w:szCs w:val="22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 xml:space="preserve">100점 환산 = </w:t>
      </w:r>
      <w:proofErr w:type="gramStart"/>
      <w:r w:rsidRPr="004207E4">
        <w:rPr>
          <w:rFonts w:ascii="KoPub돋움체 Light" w:eastAsia="KoPub돋움체 Light" w:hint="eastAsia"/>
          <w:lang w:eastAsia="ko-KR"/>
        </w:rPr>
        <w:t>( (</w:t>
      </w:r>
      <w:proofErr w:type="gramEnd"/>
      <w:r w:rsidRPr="004207E4">
        <w:rPr>
          <w:rFonts w:ascii="KoPub돋움체 Light" w:eastAsia="KoPub돋움체 Light" w:hint="eastAsia"/>
          <w:lang w:eastAsia="ko-KR"/>
        </w:rPr>
        <w:t>평균점수 - 1) ÷ 4 ) × 100</w:t>
      </w:r>
      <w:r w:rsidR="004207E4">
        <w:rPr>
          <w:rFonts w:ascii="KoPub돋움체 Light" w:eastAsia="KoPub돋움체 Light"/>
          <w:lang w:eastAsia="ko-KR"/>
        </w:rPr>
        <w:br/>
      </w:r>
      <w:r w:rsidRPr="004A60F9">
        <w:rPr>
          <w:rFonts w:ascii="KoPub돋움체 Light" w:eastAsia="KoPub돋움체 Light" w:hint="eastAsia"/>
          <w:sz w:val="22"/>
          <w:szCs w:val="22"/>
          <w:lang w:eastAsia="ko-KR"/>
        </w:rPr>
        <w:t>예) 평균 4.2점이면 (3.2/4)×100 = 80점</w:t>
      </w:r>
    </w:p>
    <w:p w14:paraId="48DAD47F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0E16DF16" w14:textId="24A1B592" w:rsidR="00295976" w:rsidRPr="00631AE3" w:rsidRDefault="004207E4">
      <w:pPr>
        <w:rPr>
          <w:rFonts w:ascii="KoPub돋움체 Light" w:eastAsia="KoPub돋움체 Light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6</w:t>
      </w:r>
      <w:r w:rsidR="008E3CFE" w:rsidRPr="00631AE3">
        <w:rPr>
          <w:rFonts w:ascii="KoPub돋움체 Light" w:eastAsia="KoPub돋움체 Light" w:hint="eastAsia"/>
          <w:b/>
          <w:sz w:val="28"/>
          <w:szCs w:val="28"/>
          <w:lang w:eastAsia="ko-KR"/>
        </w:rPr>
        <w:t>. ‘유효 A(분모)’ 정의(산출 시 혼선 방지)</w:t>
      </w:r>
    </w:p>
    <w:p w14:paraId="1E790564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유효 A = [A] 말머리 + CaseID 포함 + 10/4/12 값이 명시된 메시지</w:t>
      </w:r>
    </w:p>
    <w:p w14:paraId="23D0A239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동일 CaseID로 A가 여러 번 올라오면 ‘첫 A’를 시작 시점으로 사용합니다.</w:t>
      </w:r>
    </w:p>
    <w:p w14:paraId="15EC36D5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동일 CaseID로 D가 여러 번 올라오면 ‘최초 D’를 종결 시점으로 사용합니다(추가 안내는 업데이트로 기록).</w:t>
      </w:r>
    </w:p>
    <w:p w14:paraId="22003FDB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정보성 라이트루프는 A/12 → D(확인완료)도 D로 집계합니다(완료 문화 정착).</w:t>
      </w:r>
    </w:p>
    <w:p w14:paraId="7E9E6A0E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1E578F74" w14:textId="4E25C23D" w:rsidR="00295976" w:rsidRPr="004207E4" w:rsidRDefault="004207E4">
      <w:pPr>
        <w:rPr>
          <w:rFonts w:ascii="KoPub돋움체 Light" w:eastAsia="KoPub돋움체 Light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7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시간 준수율 산출 방법(실무용)</w:t>
      </w:r>
    </w:p>
    <w:p w14:paraId="20270C11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A의 마지막 값(10/4/12)을 기준시간으로 적용합니다.</w:t>
      </w:r>
    </w:p>
    <w:p w14:paraId="1506A120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기준시간 예시: 10 = 10분, 4 = 4시간, 12 = 12시간(근무시간 기준 운영 시, 보고서에 운영 기준을 함께 기재).</w:t>
      </w:r>
    </w:p>
    <w:p w14:paraId="0F9C4004" w14:textId="65646BC9" w:rsidR="00295976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산출 규칙(권장): 시간 준수 여부 = (D 시각 ≤ A 시각 + 기준시간)</w:t>
      </w:r>
    </w:p>
    <w:p w14:paraId="7E1584BB" w14:textId="77777777" w:rsidR="00922307" w:rsidRPr="00922307" w:rsidRDefault="00922307" w:rsidP="00394AA1">
      <w:pPr>
        <w:ind w:leftChars="200" w:left="480"/>
        <w:rPr>
          <w:rFonts w:ascii="KoPub돋움체 Light" w:eastAsia="KoPub돋움체 Light"/>
          <w:lang w:eastAsia="ko-KR"/>
        </w:rPr>
      </w:pPr>
      <w:r w:rsidRPr="00922307">
        <w:rPr>
          <w:rFonts w:ascii="KoPub돋움체 Light" w:eastAsia="KoPub돋움체 Light" w:hint="eastAsia"/>
          <w:lang w:eastAsia="ko-KR"/>
        </w:rPr>
        <w:t>[예시] 4(우선) 건</w:t>
      </w:r>
    </w:p>
    <w:p w14:paraId="1A91E708" w14:textId="77777777" w:rsidR="00922307" w:rsidRPr="00922307" w:rsidRDefault="00922307" w:rsidP="00394AA1">
      <w:pPr>
        <w:ind w:leftChars="200" w:left="480"/>
        <w:rPr>
          <w:rFonts w:ascii="KoPub돋움체 Light" w:eastAsia="KoPub돋움체 Light"/>
          <w:lang w:eastAsia="ko-KR"/>
        </w:rPr>
      </w:pPr>
      <w:r w:rsidRPr="00922307">
        <w:rPr>
          <w:rFonts w:ascii="KoPub돋움체 Light" w:eastAsia="KoPub돋움체 Light" w:hint="eastAsia"/>
          <w:lang w:eastAsia="ko-KR"/>
        </w:rPr>
        <w:t xml:space="preserve">A: </w:t>
      </w:r>
      <w:proofErr w:type="gramStart"/>
      <w:r w:rsidRPr="00922307">
        <w:rPr>
          <w:rFonts w:ascii="KoPub돋움체 Light" w:eastAsia="KoPub돋움체 Light" w:hint="eastAsia"/>
          <w:lang w:eastAsia="ko-KR"/>
        </w:rPr>
        <w:t>13:10 /</w:t>
      </w:r>
      <w:proofErr w:type="gramEnd"/>
      <w:r w:rsidRPr="00922307">
        <w:rPr>
          <w:rFonts w:ascii="KoPub돋움체 Light" w:eastAsia="KoPub돋움체 Light" w:hint="eastAsia"/>
          <w:lang w:eastAsia="ko-KR"/>
        </w:rPr>
        <w:t xml:space="preserve"> 4  → 기준시간: 4시간</w:t>
      </w:r>
    </w:p>
    <w:p w14:paraId="5AE04028" w14:textId="6A58E35D" w:rsidR="00922307" w:rsidRPr="004207E4" w:rsidRDefault="00922307" w:rsidP="00394AA1">
      <w:pPr>
        <w:pStyle w:val="a0"/>
        <w:numPr>
          <w:ilvl w:val="0"/>
          <w:numId w:val="0"/>
        </w:numPr>
        <w:ind w:leftChars="200" w:left="480"/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 xml:space="preserve">D: 16:20     → 16:20 ≤ </w:t>
      </w:r>
      <w:proofErr w:type="gramStart"/>
      <w:r w:rsidRPr="00522BFB">
        <w:rPr>
          <w:rFonts w:ascii="KoPub돋움체 Light" w:eastAsia="KoPub돋움체 Light" w:hint="eastAsia"/>
          <w:lang w:eastAsia="ko-KR"/>
        </w:rPr>
        <w:t>17:10  →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‘</w:t>
      </w:r>
      <w:proofErr w:type="spellStart"/>
      <w:r w:rsidRPr="00522BFB">
        <w:rPr>
          <w:rFonts w:ascii="KoPub돋움체 Light" w:eastAsia="KoPub돋움체 Light" w:hint="eastAsia"/>
          <w:lang w:eastAsia="ko-KR"/>
        </w:rPr>
        <w:t>준수’로</w:t>
      </w:r>
      <w:proofErr w:type="spellEnd"/>
      <w:r w:rsidRPr="00522BFB">
        <w:rPr>
          <w:rFonts w:ascii="KoPub돋움체 Light" w:eastAsia="KoPub돋움체 Light" w:hint="eastAsia"/>
          <w:lang w:eastAsia="ko-KR"/>
        </w:rPr>
        <w:t xml:space="preserve"> 집계</w:t>
      </w:r>
    </w:p>
    <w:p w14:paraId="031417B2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34DDCBED" w14:textId="7747AD5C" w:rsidR="00295976" w:rsidRPr="004207E4" w:rsidRDefault="004207E4">
      <w:pPr>
        <w:rPr>
          <w:rFonts w:ascii="KoPub돋움체 Light" w:eastAsia="KoPub돋움체 Light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8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 xml:space="preserve">. [C] </w:t>
      </w:r>
      <w:r w:rsidR="009A1406">
        <w:rPr>
          <w:rFonts w:ascii="KoPub돋움체 Light" w:eastAsia="KoPub돋움체 Light" w:hint="eastAsia"/>
          <w:b/>
          <w:sz w:val="28"/>
          <w:szCs w:val="28"/>
          <w:lang w:eastAsia="ko-KR"/>
        </w:rPr>
        <w:t>상황 공유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 xml:space="preserve"> </w:t>
      </w:r>
      <w:proofErr w:type="spellStart"/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적용률</w:t>
      </w:r>
      <w:proofErr w:type="spellEnd"/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(흐름 안정화) 산출 방법</w:t>
      </w:r>
    </w:p>
    <w:p w14:paraId="3BE508C9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‘기준초과 A’ 정의: (현재 시각 또는 D 시각이 A+기준시간을 넘어간 경우)</w:t>
      </w:r>
    </w:p>
    <w:p w14:paraId="5C8ECEA6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기준초과 A 중 C가 1회라도 기록되면 ‘C 적용’으로 집계합니다.</w:t>
      </w:r>
    </w:p>
    <w:p w14:paraId="6D9AA904" w14:textId="58C39D6C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원칙 문구: C는 ‘</w:t>
      </w:r>
      <w:r w:rsidR="009A1406">
        <w:rPr>
          <w:rFonts w:ascii="KoPub돋움체 Light" w:eastAsia="KoPub돋움체 Light" w:hint="eastAsia"/>
          <w:lang w:eastAsia="ko-KR"/>
        </w:rPr>
        <w:t>상황 공유</w:t>
      </w:r>
      <w:r w:rsidRPr="00522BFB">
        <w:rPr>
          <w:rFonts w:ascii="KoPub돋움체 Light" w:eastAsia="KoPub돋움체 Light" w:hint="eastAsia"/>
          <w:lang w:eastAsia="ko-KR"/>
        </w:rPr>
        <w:t xml:space="preserve"> </w:t>
      </w:r>
      <w:proofErr w:type="spellStart"/>
      <w:r w:rsidRPr="00522BFB">
        <w:rPr>
          <w:rFonts w:ascii="KoPub돋움체 Light" w:eastAsia="KoPub돋움체 Light" w:hint="eastAsia"/>
          <w:lang w:eastAsia="ko-KR"/>
        </w:rPr>
        <w:t>기록’이며</w:t>
      </w:r>
      <w:proofErr w:type="spellEnd"/>
      <w:r w:rsidRPr="00522BFB">
        <w:rPr>
          <w:rFonts w:ascii="KoPub돋움체 Light" w:eastAsia="KoPub돋움체 Light" w:hint="eastAsia"/>
          <w:lang w:eastAsia="ko-KR"/>
        </w:rPr>
        <w:t>, 사유코드 축적은 지원/조정 근거가 됩니다.</w:t>
      </w:r>
    </w:p>
    <w:p w14:paraId="6153022D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48875EC6" w14:textId="252D036B" w:rsidR="00295976" w:rsidRDefault="004207E4">
      <w:pPr>
        <w:rPr>
          <w:rFonts w:ascii="KoPub돋움체 Light" w:eastAsia="KoPub돋움체 Light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9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보고서에 바로 붙여 쓰는 문장(예시)</w:t>
      </w:r>
    </w:p>
    <w:p w14:paraId="172D581F" w14:textId="77777777" w:rsid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주간 루프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준수율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: ____% (A ____건 중 D ____건)</w:t>
      </w:r>
    </w:p>
    <w:p w14:paraId="419A687D" w14:textId="77777777" w:rsid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시간 약속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준수율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(10·4·12): ____% (기준시간 내 D 종결)</w:t>
      </w:r>
    </w:p>
    <w:p w14:paraId="27806AD5" w14:textId="40341BF7" w:rsidR="005279BA" w:rsidRP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b/>
          <w:sz w:val="28"/>
          <w:szCs w:val="28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C </w:t>
      </w:r>
      <w:r w:rsidR="009A1406">
        <w:rPr>
          <w:rFonts w:ascii="KoPub돋움체 Light" w:eastAsia="KoPub돋움체 Light" w:hint="eastAsia"/>
          <w:lang w:eastAsia="ko-KR"/>
        </w:rPr>
        <w:t>상황 공유</w:t>
      </w:r>
      <w:r w:rsidRPr="005279BA">
        <w:rPr>
          <w:rFonts w:ascii="KoPub돋움체 Light" w:eastAsia="KoPub돋움체 Light" w:hint="eastAsia"/>
          <w:lang w:eastAsia="ko-KR"/>
        </w:rPr>
        <w:t xml:space="preserve">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적용률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: ____% (기준초과 건 중 C 기록)</w:t>
      </w:r>
    </w:p>
    <w:p w14:paraId="41C42990" w14:textId="36063733" w:rsidR="005279BA" w:rsidRP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b/>
          <w:sz w:val="28"/>
          <w:szCs w:val="28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>만족도(사전/사후): 병동 ____점 → ____점, PA ____점 → ____점</w:t>
      </w:r>
    </w:p>
    <w:p w14:paraId="121AA566" w14:textId="77777777" w:rsidR="000B3711" w:rsidRDefault="000B3711">
      <w:pPr>
        <w:rPr>
          <w:rFonts w:ascii="KoPub돋움체 Light" w:eastAsia="KoPub돋움체 Light"/>
          <w:b/>
          <w:sz w:val="28"/>
          <w:szCs w:val="28"/>
          <w:lang w:eastAsia="ko-KR"/>
        </w:rPr>
      </w:pPr>
    </w:p>
    <w:p w14:paraId="19E24EAE" w14:textId="4A469DA5" w:rsidR="00295976" w:rsidRPr="004207E4" w:rsidRDefault="004207E4">
      <w:pPr>
        <w:rPr>
          <w:rFonts w:ascii="KoPub돋움체 Light" w:eastAsia="KoPub돋움체 Light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10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최소 산출 체크리스트(운영팀용)</w:t>
      </w:r>
    </w:p>
    <w:p w14:paraId="19F122E9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proofErr w:type="gramStart"/>
      <w:r w:rsidRPr="00522BFB">
        <w:rPr>
          <w:rFonts w:ascii="KoPub돋움체 Light" w:eastAsia="KoPub돋움체 Light" w:hint="eastAsia"/>
          <w:lang w:eastAsia="ko-KR"/>
        </w:rPr>
        <w:t>[ ]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기간(주간/월간)과 대상 협업방(6개) 확정</w:t>
      </w:r>
    </w:p>
    <w:p w14:paraId="52D4F2E0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proofErr w:type="gramStart"/>
      <w:r w:rsidRPr="00522BFB">
        <w:rPr>
          <w:rFonts w:ascii="KoPub돋움체 Light" w:eastAsia="KoPub돋움체 Light" w:hint="eastAsia"/>
          <w:lang w:eastAsia="ko-KR"/>
        </w:rPr>
        <w:t>[ ]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A/D 매칭 규칙(첫 A/첫 D) 적용</w:t>
      </w:r>
    </w:p>
    <w:p w14:paraId="4E7657FC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proofErr w:type="gramStart"/>
      <w:r w:rsidRPr="00522BFB">
        <w:rPr>
          <w:rFonts w:ascii="KoPub돋움체 Light" w:eastAsia="KoPub돋움체 Light" w:hint="eastAsia"/>
          <w:lang w:eastAsia="ko-KR"/>
        </w:rPr>
        <w:t>[ ]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10/4/12 값과 timestamp 확인</w:t>
      </w:r>
    </w:p>
    <w:p w14:paraId="2D1A4BDE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proofErr w:type="gramStart"/>
      <w:r w:rsidRPr="00522BFB">
        <w:rPr>
          <w:rFonts w:ascii="KoPub돋움체 Light" w:eastAsia="KoPub돋움체 Light" w:hint="eastAsia"/>
          <w:lang w:eastAsia="ko-KR"/>
        </w:rPr>
        <w:t>[ ]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라이트루프(A→D 확인완료) 포함 여부 체크</w:t>
      </w:r>
    </w:p>
    <w:p w14:paraId="64DD5E03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proofErr w:type="gramStart"/>
      <w:r w:rsidRPr="00522BFB">
        <w:rPr>
          <w:rFonts w:ascii="KoPub돋움체 Light" w:eastAsia="KoPub돋움체 Light" w:hint="eastAsia"/>
          <w:lang w:eastAsia="ko-KR"/>
        </w:rPr>
        <w:t>[ ]</w:t>
      </w:r>
      <w:proofErr w:type="gramEnd"/>
      <w:r w:rsidRPr="00522BFB">
        <w:rPr>
          <w:rFonts w:ascii="KoPub돋움체 Light" w:eastAsia="KoPub돋움체 Light" w:hint="eastAsia"/>
          <w:lang w:eastAsia="ko-KR"/>
        </w:rPr>
        <w:t xml:space="preserve"> 결과는 ‘요약 1줄 + 표 1개’로 공유(팀이 쉽게 이해하도록)</w:t>
      </w:r>
    </w:p>
    <w:p w14:paraId="1B6C752E" w14:textId="77777777" w:rsidR="00295976" w:rsidRPr="00522BFB" w:rsidRDefault="00295976">
      <w:pPr>
        <w:rPr>
          <w:rFonts w:ascii="KoPub돋움체 Light" w:eastAsia="KoPub돋움체 Light"/>
          <w:lang w:eastAsia="ko-KR"/>
        </w:rPr>
      </w:pPr>
    </w:p>
    <w:p w14:paraId="2AD82241" w14:textId="77777777" w:rsidR="00295976" w:rsidRPr="00522BFB" w:rsidRDefault="008E3CFE">
      <w:p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sz w:val="21"/>
          <w:lang w:eastAsia="ko-KR"/>
        </w:rPr>
        <w:t>마무리: 지표는 서로의 전문성과 시간을 지키는 협업 경험이 자리잡는 과정을 확인하는 안내판입니다.</w:t>
      </w:r>
    </w:p>
    <w:sectPr w:rsidR="00295976" w:rsidRPr="00522BF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E9C21" w14:textId="77777777" w:rsidR="00C63709" w:rsidRDefault="00C63709" w:rsidP="00522BFB">
      <w:pPr>
        <w:spacing w:after="0" w:line="240" w:lineRule="auto"/>
      </w:pPr>
      <w:r>
        <w:separator/>
      </w:r>
    </w:p>
  </w:endnote>
  <w:endnote w:type="continuationSeparator" w:id="0">
    <w:p w14:paraId="2F781616" w14:textId="77777777" w:rsidR="00C63709" w:rsidRDefault="00C63709" w:rsidP="0052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0000300000000000000"/>
    <w:charset w:val="81"/>
    <w:family w:val="auto"/>
    <w:pitch w:val="variable"/>
    <w:sig w:usb0="800002A7" w:usb1="2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F1A80" w14:textId="77777777" w:rsidR="00C63709" w:rsidRDefault="00C63709" w:rsidP="00522BFB">
      <w:pPr>
        <w:spacing w:after="0" w:line="240" w:lineRule="auto"/>
      </w:pPr>
      <w:r>
        <w:separator/>
      </w:r>
    </w:p>
  </w:footnote>
  <w:footnote w:type="continuationSeparator" w:id="0">
    <w:p w14:paraId="5D98FE9B" w14:textId="77777777" w:rsidR="00C63709" w:rsidRDefault="00C63709" w:rsidP="00522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3EE7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7368B"/>
    <w:multiLevelType w:val="hybridMultilevel"/>
    <w:tmpl w:val="878EF8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E672AAD"/>
    <w:multiLevelType w:val="hybridMultilevel"/>
    <w:tmpl w:val="23FC0616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CAE60C5"/>
    <w:multiLevelType w:val="hybridMultilevel"/>
    <w:tmpl w:val="3538FBB6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3E"/>
    <w:rsid w:val="000B3711"/>
    <w:rsid w:val="0015074B"/>
    <w:rsid w:val="00295976"/>
    <w:rsid w:val="0029639D"/>
    <w:rsid w:val="002C1A0C"/>
    <w:rsid w:val="00326F90"/>
    <w:rsid w:val="00394AA1"/>
    <w:rsid w:val="004207E4"/>
    <w:rsid w:val="00427AA4"/>
    <w:rsid w:val="004A60F9"/>
    <w:rsid w:val="00522BFB"/>
    <w:rsid w:val="005279BA"/>
    <w:rsid w:val="005C73FD"/>
    <w:rsid w:val="00631AE3"/>
    <w:rsid w:val="00763EC0"/>
    <w:rsid w:val="00860543"/>
    <w:rsid w:val="008E3CFE"/>
    <w:rsid w:val="00922307"/>
    <w:rsid w:val="009339C3"/>
    <w:rsid w:val="00934292"/>
    <w:rsid w:val="009A1406"/>
    <w:rsid w:val="00AA1D8D"/>
    <w:rsid w:val="00B35AAE"/>
    <w:rsid w:val="00B47730"/>
    <w:rsid w:val="00C63709"/>
    <w:rsid w:val="00CB0664"/>
    <w:rsid w:val="00CE6C2C"/>
    <w:rsid w:val="00FC693F"/>
    <w:rsid w:val="00FD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E8FA88"/>
  <w14:defaultImageDpi w14:val="300"/>
  <w15:docId w15:val="{AB8B0B91-02D5-4CAE-BA6A-AC34DE91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79BA"/>
  </w:style>
  <w:style w:type="paragraph" w:styleId="1">
    <w:name w:val="heading 1"/>
    <w:basedOn w:val="a1"/>
    <w:next w:val="a1"/>
    <w:link w:val="1Char"/>
    <w:uiPriority w:val="9"/>
    <w:qFormat/>
    <w:rsid w:val="005C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5C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5C73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5C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5C73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5C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5C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5C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5C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5C73FD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5C73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5C73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제목 3 Char"/>
    <w:basedOn w:val="a2"/>
    <w:link w:val="31"/>
    <w:uiPriority w:val="9"/>
    <w:rsid w:val="005C73FD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a8">
    <w:name w:val="Title"/>
    <w:basedOn w:val="a1"/>
    <w:next w:val="a1"/>
    <w:link w:val="Char1"/>
    <w:uiPriority w:val="10"/>
    <w:qFormat/>
    <w:rsid w:val="005C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2"/>
    <w:link w:val="a8"/>
    <w:uiPriority w:val="10"/>
    <w:rsid w:val="005C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Char2"/>
    <w:uiPriority w:val="11"/>
    <w:qFormat/>
    <w:rsid w:val="005C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2"/>
    <w:link w:val="a9"/>
    <w:uiPriority w:val="11"/>
    <w:rsid w:val="005C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List Paragraph"/>
    <w:basedOn w:val="a1"/>
    <w:uiPriority w:val="34"/>
    <w:qFormat/>
    <w:rsid w:val="00FC693F"/>
    <w:pPr>
      <w:ind w:leftChars="400" w:left="80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5C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5">
    <w:name w:val="인용 Char"/>
    <w:basedOn w:val="a2"/>
    <w:link w:val="af"/>
    <w:uiPriority w:val="29"/>
    <w:rsid w:val="005C73FD"/>
    <w:rPr>
      <w:i/>
      <w:iCs/>
      <w:color w:val="404040" w:themeColor="text1" w:themeTint="BF"/>
    </w:rPr>
  </w:style>
  <w:style w:type="character" w:customStyle="1" w:styleId="4Char">
    <w:name w:val="제목 4 Char"/>
    <w:basedOn w:val="a2"/>
    <w:link w:val="4"/>
    <w:uiPriority w:val="9"/>
    <w:semiHidden/>
    <w:rsid w:val="005C73FD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제목 5 Char"/>
    <w:basedOn w:val="a2"/>
    <w:link w:val="5"/>
    <w:uiPriority w:val="9"/>
    <w:semiHidden/>
    <w:rsid w:val="005C73FD"/>
    <w:rPr>
      <w:rFonts w:eastAsiaTheme="majorEastAsia" w:cstheme="majorBidi"/>
      <w:color w:val="365F9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5C73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semiHidden/>
    <w:rsid w:val="005C73F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semiHidden/>
    <w:rsid w:val="005C73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semiHidden/>
    <w:rsid w:val="005C73FD"/>
    <w:rPr>
      <w:rFonts w:eastAsiaTheme="majorEastAsia" w:cstheme="majorBidi"/>
      <w:color w:val="272727" w:themeColor="text1" w:themeTint="D8"/>
    </w:rPr>
  </w:style>
  <w:style w:type="paragraph" w:styleId="af0">
    <w:name w:val="caption"/>
    <w:basedOn w:val="a1"/>
    <w:next w:val="a1"/>
    <w:uiPriority w:val="35"/>
    <w:semiHidden/>
    <w:unhideWhenUsed/>
    <w:qFormat/>
    <w:rsid w:val="005C73F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2"/>
    <w:uiPriority w:val="22"/>
    <w:qFormat/>
    <w:rsid w:val="005C73FD"/>
    <w:rPr>
      <w:b/>
      <w:bCs/>
    </w:rPr>
  </w:style>
  <w:style w:type="character" w:styleId="af2">
    <w:name w:val="Emphasis"/>
    <w:basedOn w:val="a2"/>
    <w:uiPriority w:val="20"/>
    <w:qFormat/>
    <w:rsid w:val="005C73FD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5C73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6">
    <w:name w:val="강한 인용 Char"/>
    <w:basedOn w:val="a2"/>
    <w:link w:val="af3"/>
    <w:uiPriority w:val="30"/>
    <w:rsid w:val="005C73FD"/>
    <w:rPr>
      <w:i/>
      <w:iCs/>
      <w:color w:val="365F91" w:themeColor="accent1" w:themeShade="BF"/>
    </w:rPr>
  </w:style>
  <w:style w:type="character" w:styleId="af4">
    <w:name w:val="Subtle Emphasis"/>
    <w:basedOn w:val="a2"/>
    <w:uiPriority w:val="19"/>
    <w:qFormat/>
    <w:rsid w:val="005C73FD"/>
    <w:rPr>
      <w:i/>
      <w:iCs/>
      <w:color w:val="404040" w:themeColor="text1" w:themeTint="BF"/>
    </w:rPr>
  </w:style>
  <w:style w:type="character" w:styleId="af5">
    <w:name w:val="Intense Emphasis"/>
    <w:basedOn w:val="a2"/>
    <w:uiPriority w:val="21"/>
    <w:qFormat/>
    <w:rsid w:val="005C73FD"/>
    <w:rPr>
      <w:i/>
      <w:iCs/>
      <w:color w:val="365F91" w:themeColor="accent1" w:themeShade="BF"/>
    </w:rPr>
  </w:style>
  <w:style w:type="character" w:styleId="af6">
    <w:name w:val="Subtle Reference"/>
    <w:basedOn w:val="a2"/>
    <w:uiPriority w:val="31"/>
    <w:qFormat/>
    <w:rsid w:val="005C73FD"/>
    <w:rPr>
      <w:smallCaps/>
      <w:color w:val="5A5A5A" w:themeColor="text1" w:themeTint="A5"/>
    </w:rPr>
  </w:style>
  <w:style w:type="character" w:styleId="af7">
    <w:name w:val="Intense Reference"/>
    <w:basedOn w:val="a2"/>
    <w:uiPriority w:val="32"/>
    <w:qFormat/>
    <w:rsid w:val="005C73FD"/>
    <w:rPr>
      <w:b/>
      <w:bCs/>
      <w:smallCaps/>
      <w:color w:val="365F91" w:themeColor="accent1" w:themeShade="BF"/>
      <w:spacing w:val="5"/>
    </w:rPr>
  </w:style>
  <w:style w:type="character" w:styleId="af8">
    <w:name w:val="Book Title"/>
    <w:basedOn w:val="a2"/>
    <w:uiPriority w:val="33"/>
    <w:qFormat/>
    <w:rsid w:val="005C73FD"/>
    <w:rPr>
      <w:b/>
      <w:bCs/>
      <w:i/>
      <w:iC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5C73FD"/>
    <w:pPr>
      <w:spacing w:before="240" w:after="0"/>
      <w:outlineLvl w:val="9"/>
    </w:pPr>
    <w:rPr>
      <w:sz w:val="32"/>
      <w:szCs w:val="32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24</cp:revision>
  <dcterms:created xsi:type="dcterms:W3CDTF">2026-03-01T14:44:00Z</dcterms:created>
  <dcterms:modified xsi:type="dcterms:W3CDTF">2026-03-02T11:57:00Z</dcterms:modified>
  <cp:category/>
</cp:coreProperties>
</file>