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color w:val="D4AF37"/>
          <w:sz w:val="56"/>
          <w:szCs w:val="56"/>
        </w:rPr>
        <w:t xml:space="preserve">dogshow.lol</w:t>
      </w:r>
    </w:p>
    <w:p>
      <w:pPr>
        <w:spacing w:after="80"/>
        <w:jc w:val="center"/>
      </w:pPr>
      <w:r>
        <w:rPr>
          <w:rFonts w:ascii="Georgia" w:cs="Georgia" w:eastAsia="Georgia" w:hAnsi="Georgia"/>
          <w:color w:val="2D2319"/>
          <w:sz w:val="36"/>
          <w:szCs w:val="36"/>
        </w:rPr>
        <w:t xml:space="preserve">Technical Architecture</w:t>
      </w:r>
    </w:p>
    <w:p>
      <w:pPr>
        <w:spacing w:after="600"/>
        <w:jc w:val="center"/>
      </w:pPr>
      <w:r>
        <w:rPr>
          <w:rFonts w:ascii="Georgia" w:cs="Georgia" w:eastAsia="Georgia" w:hAnsi="Georgia"/>
          <w:i/>
          <w:iCs/>
          <w:color w:val="6B5744"/>
          <w:sz w:val="22"/>
          <w:szCs w:val="22"/>
        </w:rPr>
        <w:t xml:space="preserve">A live, exclusive experience. For dogs. $1.99.</w:t>
      </w:r>
    </w:p>
    <w:p>
      <w:pPr>
        <w:spacing w:after="100"/>
        <w:jc w:val="center"/>
      </w:pPr>
      <w:r>
        <w:rPr>
          <w:color w:val="A08B77"/>
          <w:sz w:val="20"/>
          <w:szCs w:val="20"/>
        </w:rPr>
        <w:t xml:space="preserve">v1.1 — April 30, 2026</w:t>
      </w:r>
    </w:p>
    <w:p>
      <w:pPr>
        <w:jc w:val="center"/>
      </w:pPr>
      <w:r>
        <w:rPr>
          <w:color w:val="A08B77"/>
          <w:sz w:val="20"/>
          <w:szCs w:val="20"/>
        </w:rPr>
        <w:t xml:space="preserve">James Lamon</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rPr>
          <w:rFonts w:ascii="Arial" w:cs="Arial" w:eastAsia="Arial" w:hAnsi="Arial"/>
          <w:sz w:val="22"/>
          <w:szCs w:val="22"/>
        </w:rPr>
        <w:t xml:space="preserve">dogshow.lol is a comedic, viral-first web experience. Users pay $1.99 to enter a fake-premium dog slideshow with live chat, VIP upgrades, and community dog uploads. The joke is the product.</w:t>
      </w:r>
    </w:p>
    <w:p>
      <w:pPr>
        <w:spacing w:after="160"/>
      </w:pPr>
      <w:r>
        <w:rPr>
          <w:rFonts w:ascii="Arial" w:cs="Arial" w:eastAsia="Arial" w:hAnsi="Arial"/>
          <w:sz w:val="22"/>
          <w:szCs w:val="22"/>
        </w:rPr>
        <w:t xml:space="preserve">This document specifies the technical architecture, borrowing heavily from the dollarbets.lol stack (static HTML, zero-framework frontend, Cloudflare hosting) while adding the three new capabilities dogshow requires: real-time chat, payment processing, and image storage.</w:t>
      </w:r>
    </w:p>
    <w:p>
      <w:pPr>
        <w:pStyle w:val="Heading2"/>
      </w:pPr>
      <w:r>
        <w:t xml:space="preserve">Design Principles</w:t>
      </w:r>
    </w:p>
    <w:p>
      <w:pPr>
        <w:pStyle w:val="ListParagraph"/>
        <w:numPr>
          <w:ilvl w:val="0"/>
          <w:numId w:val="2"/>
        </w:numPr>
        <w:spacing w:after="80"/>
      </w:pPr>
      <w:r>
        <w:rPr>
          <w:rFonts w:ascii="Arial" w:cs="Arial" w:eastAsia="Arial" w:hAnsi="Arial"/>
          <w:sz w:val="22"/>
          <w:szCs w:val="22"/>
        </w:rPr>
        <w:t xml:space="preserve">Zero ops where possible. No containers, no VMs, no Kubernetes.</w:t>
      </w:r>
    </w:p>
    <w:p>
      <w:pPr>
        <w:pStyle w:val="ListParagraph"/>
        <w:numPr>
          <w:ilvl w:val="0"/>
          <w:numId w:val="2"/>
        </w:numPr>
        <w:spacing w:after="80"/>
      </w:pPr>
      <w:r>
        <w:rPr>
          <w:rFonts w:ascii="Arial" w:cs="Arial" w:eastAsia="Arial" w:hAnsi="Arial"/>
          <w:sz w:val="22"/>
          <w:szCs w:val="22"/>
        </w:rPr>
        <w:t xml:space="preserve">Static-first. The core site is HTML/CSS/JS with no build step.</w:t>
      </w:r>
    </w:p>
    <w:p>
      <w:pPr>
        <w:pStyle w:val="ListParagraph"/>
        <w:numPr>
          <w:ilvl w:val="0"/>
          <w:numId w:val="2"/>
        </w:numPr>
        <w:spacing w:after="80"/>
      </w:pPr>
      <w:r>
        <w:rPr>
          <w:rFonts w:ascii="Arial" w:cs="Arial" w:eastAsia="Arial" w:hAnsi="Arial"/>
          <w:sz w:val="22"/>
          <w:szCs w:val="22"/>
        </w:rPr>
        <w:t xml:space="preserve">Scale from zero to viral without config changes.</w:t>
      </w:r>
    </w:p>
    <w:p>
      <w:pPr>
        <w:pStyle w:val="ListParagraph"/>
        <w:numPr>
          <w:ilvl w:val="0"/>
          <w:numId w:val="2"/>
        </w:numPr>
        <w:spacing w:after="80"/>
      </w:pPr>
      <w:r>
        <w:rPr>
          <w:rFonts w:ascii="Arial" w:cs="Arial" w:eastAsia="Arial" w:hAnsi="Arial"/>
          <w:sz w:val="22"/>
          <w:szCs w:val="22"/>
        </w:rPr>
        <w:t xml:space="preserve">Keep the dollarbets aesthetic: warm, lo-fi, monospace + serif type.</w:t>
      </w:r>
    </w:p>
    <w:p>
      <w:pPr>
        <w:pStyle w:val="ListParagraph"/>
        <w:numPr>
          <w:ilvl w:val="0"/>
          <w:numId w:val="2"/>
        </w:numPr>
        <w:spacing w:after="80"/>
      </w:pPr>
      <w:r>
        <w:rPr>
          <w:rFonts w:ascii="Arial" w:cs="Arial" w:eastAsia="Arial" w:hAnsi="Arial"/>
          <w:sz w:val="22"/>
          <w:szCs w:val="22"/>
        </w:rPr>
        <w:t xml:space="preserve">Every dollar of infrastructure cost should be justified by a dollar of revenue.</w:t>
      </w:r>
    </w:p>
    <w:p>
      <w:pPr>
        <w:spacing w:after="80"/>
      </w:pPr>
    </w:p>
    <w:p>
      <w:pPr>
        <w:pStyle w:val="Heading1"/>
      </w:pPr>
      <w:r>
        <w:t xml:space="preserve">2.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4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356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Reuse from dollarbets?</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Static HTML + vanilla JS</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approach, no framework</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Styling</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Inline CSS, no preprocessor</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palette, adapted accent color</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Hosting</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Cloudflare Pages</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platform</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Real-time chat</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PartyKit (Cloudflare Workers)</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DC2626"/>
                <w:sz w:val="20"/>
                <w:szCs w:val="20"/>
              </w:rPr>
              <w:t xml:space="preserve">New</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Payments (card)</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Checkout (card / Apple Pay)</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DC2626"/>
                <w:sz w:val="20"/>
                <w:szCs w:val="20"/>
              </w:rPr>
              <w:t xml:space="preserve">New</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Payments (crypto)</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Stablecoin (USDC)</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DC2626"/>
                <w:sz w:val="20"/>
                <w:szCs w:val="20"/>
              </w:rPr>
              <w:t xml:space="preserve">New</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Image storage</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Cloudflare R2</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DC2626"/>
                <w:sz w:val="20"/>
                <w:szCs w:val="20"/>
              </w:rPr>
              <w:t xml:space="preserve">New</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Analytics</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Google Analytics 4 (GA4)</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setup, new property</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Newsletter</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Beehiiv embed</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pattern, new list</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SEO</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JSON-LD, OG tags, canonical URLs</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 — same scaffolding</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Domain</w:t>
            </w:r>
          </w:p>
        </w:tc>
        <w:tc>
          <w:tcPr>
            <w:tcW w:type="dxa" w:w="3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dogshow.lol via same registrar</w:t>
            </w:r>
          </w:p>
        </w:tc>
        <w:tc>
          <w:tcPr>
            <w:tcW w:type="dxa" w:w="35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bl>
    <w:p>
      <w:pPr>
        <w:spacing w:after="80"/>
      </w:pPr>
    </w:p>
    <w:p>
      <w:pPr>
        <w:pStyle w:val="Heading1"/>
      </w:pPr>
      <w:r>
        <w:t xml:space="preserve">3. Payment Flow</w:t>
      </w:r>
    </w:p>
    <w:p>
      <w:pPr>
        <w:spacing w:after="160"/>
      </w:pPr>
      <w:r>
        <w:rPr>
          <w:rFonts w:ascii="Arial" w:cs="Arial" w:eastAsia="Arial" w:hAnsi="Arial"/>
          <w:sz w:val="22"/>
          <w:szCs w:val="22"/>
        </w:rPr>
        <w:t xml:space="preserve">The $1.99 entry fee is the core gag and the core revenue model. The payment flow must feel premium and slightly absurd — matching the tone of the product.</w:t>
      </w:r>
    </w:p>
    <w:p>
      <w:pPr>
        <w:pStyle w:val="Heading2"/>
      </w:pPr>
      <w:r>
        <w:t xml:space="preserve">3.1 Dual Payment Strategy</w:t>
      </w:r>
    </w:p>
    <w:p>
      <w:pPr>
        <w:spacing w:after="160"/>
      </w:pPr>
      <w:r>
        <w:rPr>
          <w:rFonts w:ascii="Arial" w:cs="Arial" w:eastAsia="Arial" w:hAnsi="Arial"/>
          <w:sz w:val="22"/>
          <w:szCs w:val="22"/>
        </w:rPr>
        <w:t xml:space="preserve">Stripe Checkout supports both traditional card payments and stablecoin (USDC) payments on the same hosted page. This gives us maximum audience reach while dramatically reducing fees for crypto-native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4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Card / Apple Pay</w:t>
            </w:r>
          </w:p>
        </w:tc>
        <w:tc>
          <w:tcPr>
            <w:tcW w:type="dxa" w:w="34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Stablecoin (USDC)</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fee on $1.99</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~$0.36 (30¢ + 2.9%) = 18% take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~$0.03 (1.5% flat) = 1.5% take</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Customer needs</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Any credit/debit card, Apple Pay, or Google Pay</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Crypto wallet with USDC (Coinbase Wallet, MetaMask, Phantom, etc.)</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Networks</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Visa, Mastercard, Amex</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USDC on Ethereum, Solana, Polygon, Base</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Settlement</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USD in Stripe balance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USD in Stripe balance (auto-converted)</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Included in fee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Fraud, disputes, 3D Secure, PCI</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AML screening, gas sponsorship, fraud, conversion</w:t>
            </w:r>
          </w:p>
        </w:tc>
      </w:tr>
    </w:tbl>
    <w:p>
      <w:pPr>
        <w:spacing w:after="80"/>
      </w:pPr>
    </w:p>
    <w:p>
      <w:pPr>
        <w:spacing w:after="160"/>
      </w:pPr>
      <w:r>
        <w:rPr>
          <w:rFonts w:ascii="Arial" w:cs="Arial" w:eastAsia="Arial" w:hAnsi="Arial"/>
          <w:sz w:val="22"/>
          <w:szCs w:val="22"/>
        </w:rPr>
        <w:t xml:space="preserve">Both methods settle identically in your Stripe balance as USD. The merchant never touches crypto. From your perspective, a card payment and a USDC payment look the same — the only difference is the fee.</w:t>
      </w:r>
    </w:p>
    <w:p>
      <w:pPr>
        <w:pStyle w:val="Heading2"/>
      </w:pPr>
      <w:r>
        <w:t xml:space="preserve">3.2 Full User Journey</w:t>
      </w:r>
    </w:p>
    <w:p>
      <w:pPr>
        <w:pStyle w:val="ListParagraph"/>
        <w:numPr>
          <w:ilvl w:val="0"/>
          <w:numId w:val="3"/>
        </w:numPr>
        <w:spacing w:after="80"/>
      </w:pPr>
      <w:r>
        <w:rPr>
          <w:rFonts w:ascii="Arial" w:cs="Arial" w:eastAsia="Arial" w:hAnsi="Arial"/>
          <w:b/>
          <w:bCs/>
          <w:sz w:val="22"/>
          <w:szCs w:val="22"/>
        </w:rPr>
        <w:t xml:space="preserve">Landing page. </w:t>
      </w:r>
      <w:r>
        <w:rPr>
          <w:rFonts w:ascii="Arial" w:cs="Arial" w:eastAsia="Arial" w:hAnsi="Arial"/>
          <w:sz w:val="22"/>
          <w:szCs w:val="22"/>
        </w:rPr>
        <w:t xml:space="preserve">User sees "Enter — $1.99" button. Static HTML page, identical in spirit to the prototype.</w:t>
      </w:r>
    </w:p>
    <w:p>
      <w:pPr>
        <w:pStyle w:val="ListParagraph"/>
        <w:numPr>
          <w:ilvl w:val="0"/>
          <w:numId w:val="3"/>
        </w:numPr>
        <w:spacing w:after="80"/>
      </w:pPr>
      <w:r>
        <w:rPr>
          <w:rFonts w:ascii="Arial" w:cs="Arial" w:eastAsia="Arial" w:hAnsi="Arial"/>
          <w:b/>
          <w:bCs/>
          <w:sz w:val="22"/>
          <w:szCs w:val="22"/>
        </w:rPr>
        <w:t xml:space="preserve">Click "Enter." </w:t>
      </w:r>
      <w:r>
        <w:rPr>
          <w:rFonts w:ascii="Arial" w:cs="Arial" w:eastAsia="Arial" w:hAnsi="Arial"/>
          <w:sz w:val="22"/>
          <w:szCs w:val="22"/>
        </w:rPr>
        <w:t xml:space="preserve">JS calls our Cloudflare Worker endpoint (POST /api/checkout). The worker creates a Stripe Checkout Session with payment_method_types including both 'card' and 'crypto' and returns the session URL.</w:t>
      </w:r>
    </w:p>
    <w:p>
      <w:pPr>
        <w:pStyle w:val="ListParagraph"/>
        <w:numPr>
          <w:ilvl w:val="0"/>
          <w:numId w:val="3"/>
        </w:numPr>
        <w:spacing w:after="80"/>
      </w:pPr>
      <w:r>
        <w:rPr>
          <w:rFonts w:ascii="Arial" w:cs="Arial" w:eastAsia="Arial" w:hAnsi="Arial"/>
          <w:b/>
          <w:bCs/>
          <w:sz w:val="22"/>
          <w:szCs w:val="22"/>
        </w:rPr>
        <w:t xml:space="preserve">Stripe Checkout page. </w:t>
      </w:r>
      <w:r>
        <w:rPr>
          <w:rFonts w:ascii="Arial" w:cs="Arial" w:eastAsia="Arial" w:hAnsi="Arial"/>
          <w:sz w:val="22"/>
          <w:szCs w:val="22"/>
        </w:rPr>
        <w:t xml:space="preserve">User is redirected to Stripe's hosted page. They choose their payment method: credit card, Apple Pay, Google Pay, or connect a crypto wallet to pay with USDC. We never touch card data or private keys.</w:t>
      </w:r>
    </w:p>
    <w:p>
      <w:pPr>
        <w:pStyle w:val="ListParagraph"/>
        <w:numPr>
          <w:ilvl w:val="0"/>
          <w:numId w:val="3"/>
        </w:numPr>
        <w:spacing w:after="80"/>
      </w:pPr>
      <w:r>
        <w:rPr>
          <w:rFonts w:ascii="Arial" w:cs="Arial" w:eastAsia="Arial" w:hAnsi="Arial"/>
          <w:b/>
          <w:bCs/>
          <w:sz w:val="22"/>
          <w:szCs w:val="22"/>
        </w:rPr>
        <w:t xml:space="preserve">Success redirect. </w:t>
      </w:r>
      <w:r>
        <w:rPr>
          <w:rFonts w:ascii="Arial" w:cs="Arial" w:eastAsia="Arial" w:hAnsi="Arial"/>
          <w:sz w:val="22"/>
          <w:szCs w:val="22"/>
        </w:rPr>
        <w:t xml:space="preserve">Stripe redirects to dogshow.lol/show?session_id={id}. Our page JS calls GET /api/verify?session_id={id} to confirm payment.</w:t>
      </w:r>
    </w:p>
    <w:p>
      <w:pPr>
        <w:pStyle w:val="ListParagraph"/>
        <w:numPr>
          <w:ilvl w:val="0"/>
          <w:numId w:val="3"/>
        </w:numPr>
        <w:spacing w:after="80"/>
      </w:pPr>
      <w:r>
        <w:rPr>
          <w:rFonts w:ascii="Arial" w:cs="Arial" w:eastAsia="Arial" w:hAnsi="Arial"/>
          <w:b/>
          <w:bCs/>
          <w:sz w:val="22"/>
          <w:szCs w:val="22"/>
        </w:rPr>
        <w:t xml:space="preserve">Verification. </w:t>
      </w:r>
      <w:r>
        <w:rPr>
          <w:rFonts w:ascii="Arial" w:cs="Arial" w:eastAsia="Arial" w:hAnsi="Arial"/>
          <w:sz w:val="22"/>
          <w:szCs w:val="22"/>
        </w:rPr>
        <w:t xml:space="preserve">The /api/verify worker checks the session status with Stripe. If paid (regardless of method), it returns a signed JWT stored in a cookie. This JWT is the access token for the show.</w:t>
      </w:r>
    </w:p>
    <w:p>
      <w:pPr>
        <w:pStyle w:val="ListParagraph"/>
        <w:numPr>
          <w:ilvl w:val="0"/>
          <w:numId w:val="3"/>
        </w:numPr>
        <w:spacing w:after="80"/>
      </w:pPr>
      <w:r>
        <w:rPr>
          <w:rFonts w:ascii="Arial" w:cs="Arial" w:eastAsia="Arial" w:hAnsi="Arial"/>
          <w:b/>
          <w:bCs/>
          <w:sz w:val="22"/>
          <w:szCs w:val="22"/>
        </w:rPr>
        <w:t xml:space="preserve">Curtain reveal. </w:t>
      </w:r>
      <w:r>
        <w:rPr>
          <w:rFonts w:ascii="Arial" w:cs="Arial" w:eastAsia="Arial" w:hAnsi="Arial"/>
          <w:sz w:val="22"/>
          <w:szCs w:val="22"/>
        </w:rPr>
        <w:t xml:space="preserve">With the JWT cookie set, the client plays the curtain animation and loads the main experience. The PartyKit chat connection includes the JWT for identity.</w:t>
      </w:r>
    </w:p>
    <w:p>
      <w:pPr>
        <w:spacing w:after="80"/>
      </w:pPr>
    </w:p>
    <w:p>
      <w:pPr>
        <w:pStyle w:val="Heading2"/>
      </w:pPr>
      <w:r>
        <w:t xml:space="preserve">3.3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616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Handling</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Payment fails / cancelled</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redirects to our cancel URL (dogshow.lol/?cancelled=1). We show a gentle message and let them retry.</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User returns without paying</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No JWT cookie = landing page. Simple.</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JWT expires</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Set to 24h. After expiry, user sees landing page again. They can pay another $1.99 or not. This is the business model.</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User shares show URL directly</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No JWT = redirect to landing. The paywall is real.</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Dispute / chargeback</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It's $1.99. Accept the loss. Stripe's dispute handling is automated. Not worth fighting. Stablecoin payments have no chargeback mechanism — an upside.</w:t>
            </w:r>
          </w:p>
        </w:tc>
      </w:tr>
      <w:tr>
        <w:tc>
          <w:tcPr>
            <w:tcW w:type="dxa" w:w="32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VIP upgrade ($1.99) or Lifetime ($4.99)</w:t>
            </w:r>
          </w:p>
        </w:tc>
        <w:tc>
          <w:tcPr>
            <w:tcW w:type="dxa" w:w="616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Same Stripe Checkout flow, different price IDs. Both card and USDC available. JWT is re-issued with upgraded claims (isVIP: true, isLifetime: true).</w:t>
            </w:r>
          </w:p>
        </w:tc>
      </w:tr>
    </w:tbl>
    <w:p>
      <w:pPr>
        <w:spacing w:after="80"/>
      </w:pPr>
    </w:p>
    <w:p>
      <w:pPr>
        <w:pStyle w:val="Heading2"/>
      </w:pPr>
      <w:r>
        <w:t xml:space="preserve">3.4 Infrastructure Required</w:t>
      </w:r>
    </w:p>
    <w:p>
      <w:pPr>
        <w:pStyle w:val="ListParagraph"/>
        <w:numPr>
          <w:ilvl w:val="0"/>
          <w:numId w:val="2"/>
        </w:numPr>
        <w:spacing w:after="80"/>
      </w:pPr>
      <w:r>
        <w:rPr>
          <w:rFonts w:ascii="Arial" w:cs="Arial" w:eastAsia="Arial" w:hAnsi="Arial"/>
          <w:sz w:val="22"/>
          <w:szCs w:val="22"/>
        </w:rPr>
        <w:t xml:space="preserve">Stripe account with crypto_payments capability enabled (US businesses only, available by default)</w:t>
      </w:r>
    </w:p>
    <w:p>
      <w:pPr>
        <w:pStyle w:val="ListParagraph"/>
        <w:numPr>
          <w:ilvl w:val="0"/>
          <w:numId w:val="2"/>
        </w:numPr>
        <w:spacing w:after="80"/>
      </w:pPr>
      <w:r>
        <w:rPr>
          <w:rFonts w:ascii="Arial" w:cs="Arial" w:eastAsia="Arial" w:hAnsi="Arial"/>
          <w:sz w:val="22"/>
          <w:szCs w:val="22"/>
        </w:rPr>
        <w:t xml:space="preserve">Three Stripe Products: Entry ($1.99), VIP ($1.99), Lifetime ($4.99) — each configured to accept both card and stablecoin payment methods</w:t>
      </w:r>
    </w:p>
    <w:p>
      <w:pPr>
        <w:pStyle w:val="ListParagraph"/>
        <w:numPr>
          <w:ilvl w:val="0"/>
          <w:numId w:val="2"/>
        </w:numPr>
        <w:spacing w:after="80"/>
      </w:pPr>
      <w:r>
        <w:rPr>
          <w:rFonts w:ascii="Arial" w:cs="Arial" w:eastAsia="Arial" w:hAnsi="Arial"/>
          <w:sz w:val="22"/>
          <w:szCs w:val="22"/>
        </w:rPr>
        <w:t xml:space="preserve">One Cloudflare Worker with two routes: POST /api/checkout (creates session with payment_method_types: ['card', 'crypto']) and GET /api/verify</w:t>
      </w:r>
    </w:p>
    <w:p>
      <w:pPr>
        <w:pStyle w:val="ListParagraph"/>
        <w:numPr>
          <w:ilvl w:val="0"/>
          <w:numId w:val="2"/>
        </w:numPr>
        <w:spacing w:after="80"/>
      </w:pPr>
      <w:r>
        <w:rPr>
          <w:rFonts w:ascii="Arial" w:cs="Arial" w:eastAsia="Arial" w:hAnsi="Arial"/>
          <w:sz w:val="22"/>
          <w:szCs w:val="22"/>
        </w:rPr>
        <w:t xml:space="preserve">A JWT signing secret stored in Worker environment variables</w:t>
      </w:r>
    </w:p>
    <w:p>
      <w:pPr>
        <w:pStyle w:val="ListParagraph"/>
        <w:numPr>
          <w:ilvl w:val="0"/>
          <w:numId w:val="2"/>
        </w:numPr>
        <w:spacing w:after="80"/>
      </w:pPr>
      <w:r>
        <w:rPr>
          <w:rFonts w:ascii="Arial" w:cs="Arial" w:eastAsia="Arial" w:hAnsi="Arial"/>
          <w:sz w:val="22"/>
          <w:szCs w:val="22"/>
        </w:rPr>
        <w:t xml:space="preserve">Stripe webhook endpoint (POST /api/webhook) for payment confirmation — belt-and-suspenders alongside the redirect flow</w:t>
      </w:r>
    </w:p>
    <w:p>
      <w:pPr>
        <w:spacing w:after="80"/>
      </w:pPr>
    </w:p>
    <w:p>
      <w:pPr>
        <w:pStyle w:val="Heading2"/>
      </w:pPr>
      <w:r>
        <w:t xml:space="preserve">3.5 Why Dual Payments Matter</w:t>
      </w:r>
    </w:p>
    <w:p>
      <w:pPr>
        <w:spacing w:after="160"/>
      </w:pPr>
      <w:r>
        <w:rPr>
          <w:rFonts w:ascii="Arial" w:cs="Arial" w:eastAsia="Arial" w:hAnsi="Arial"/>
          <w:sz w:val="22"/>
          <w:szCs w:val="22"/>
        </w:rPr>
        <w:t xml:space="preserve">At $1.99, the card fee math improves over $1 (the 30¢ fixed fee is a smaller percentage), but USDC is still dramatically cheaper. Assuming 80% card / 20% USDC split:</w:t>
      </w:r>
    </w:p>
    <w:p>
      <w:pPr>
        <w:pStyle w:val="ListParagraph"/>
        <w:numPr>
          <w:ilvl w:val="0"/>
          <w:numId w:val="2"/>
        </w:numPr>
        <w:spacing w:after="80"/>
      </w:pPr>
      <w:r>
        <w:rPr>
          <w:rFonts w:ascii="Arial" w:cs="Arial" w:eastAsia="Arial" w:hAnsi="Arial"/>
          <w:sz w:val="22"/>
          <w:szCs w:val="22"/>
        </w:rPr>
        <w:t xml:space="preserve">At 10K users: ~$2,900 card fees + ~$60 USDC fees = ~$2,960 total (vs. ~$3,600 if all-card)</w:t>
      </w:r>
    </w:p>
    <w:p>
      <w:pPr>
        <w:pStyle w:val="ListParagraph"/>
        <w:numPr>
          <w:ilvl w:val="0"/>
          <w:numId w:val="2"/>
        </w:numPr>
        <w:spacing w:after="80"/>
      </w:pPr>
      <w:r>
        <w:rPr>
          <w:rFonts w:ascii="Arial" w:cs="Arial" w:eastAsia="Arial" w:hAnsi="Arial"/>
          <w:sz w:val="22"/>
          <w:szCs w:val="22"/>
        </w:rPr>
        <w:t xml:space="preserve">At 100K users: ~$29K card + ~$600 USDC = ~$29.6K total (vs. ~$36K all-card)</w:t>
      </w:r>
    </w:p>
    <w:p>
      <w:pPr>
        <w:pStyle w:val="ListParagraph"/>
        <w:numPr>
          <w:ilvl w:val="0"/>
          <w:numId w:val="2"/>
        </w:numPr>
        <w:spacing w:after="80"/>
      </w:pPr>
      <w:r>
        <w:rPr>
          <w:rFonts w:ascii="Arial" w:cs="Arial" w:eastAsia="Arial" w:hAnsi="Arial"/>
          <w:sz w:val="22"/>
          <w:szCs w:val="22"/>
        </w:rPr>
        <w:t xml:space="preserve">At 1M users: ~$290K card + ~$6K USDC = ~$296K total (vs. ~$360K all-card)</w:t>
      </w:r>
    </w:p>
    <w:p>
      <w:pPr>
        <w:spacing w:after="160"/>
      </w:pPr>
      <w:r>
        <w:rPr>
          <w:rFonts w:ascii="Arial" w:cs="Arial" w:eastAsia="Arial" w:hAnsi="Arial"/>
          <w:sz w:val="22"/>
          <w:szCs w:val="22"/>
        </w:rPr>
        <w:t xml:space="preserve">The USDC option also eliminates chargeback risk on those transactions and settles faster. Even at a conservative 20% crypto adoption, the savings are meaningful.</w:t>
      </w:r>
    </w:p>
    <w:p>
      <w:pPr>
        <w:spacing w:after="80"/>
      </w:pPr>
    </w:p>
    <w:p>
      <w:pPr>
        <w:pStyle w:val="Heading1"/>
      </w:pPr>
      <w:r>
        <w:t xml:space="preserve">4. Real-Time Chat</w:t>
      </w:r>
    </w:p>
    <w:p>
      <w:pPr>
        <w:spacing w:after="160"/>
      </w:pPr>
      <w:r>
        <w:rPr>
          <w:rFonts w:ascii="Arial" w:cs="Arial" w:eastAsia="Arial" w:hAnsi="Arial"/>
          <w:sz w:val="22"/>
          <w:szCs w:val="22"/>
        </w:rPr>
        <w:t xml:space="preserve">Chat is the social proof layer. It makes the experience feel alive and shared, even when only a handful of real users are present.</w:t>
      </w:r>
    </w:p>
    <w:p>
      <w:pPr>
        <w:pStyle w:val="Heading2"/>
      </w:pPr>
      <w:r>
        <w:t xml:space="preserve">4.1 Architecture: PartyKit</w:t>
      </w:r>
    </w:p>
    <w:p>
      <w:pPr>
        <w:spacing w:after="160"/>
      </w:pPr>
      <w:r>
        <w:rPr>
          <w:rFonts w:ascii="Arial" w:cs="Arial" w:eastAsia="Arial" w:hAnsi="Arial"/>
          <w:sz w:val="22"/>
          <w:szCs w:val="22"/>
        </w:rPr>
        <w:t xml:space="preserve">PartyKit runs on Cloudflare Workers (Durable Objects). Each chat room is a single Party. For dogshow, there is one global room — everyone sees the same chat.</w:t>
      </w:r>
    </w:p>
    <w:p>
      <w:pPr>
        <w:pStyle w:val="Heading3"/>
      </w:pPr>
      <w:r>
        <w:t xml:space="preserve">Server-side (party.ts)</w:t>
      </w:r>
    </w:p>
    <w:p>
      <w:pPr>
        <w:pStyle w:val="ListParagraph"/>
        <w:numPr>
          <w:ilvl w:val="0"/>
          <w:numId w:val="2"/>
        </w:numPr>
        <w:spacing w:after="80"/>
      </w:pPr>
      <w:r>
        <w:rPr>
          <w:rFonts w:ascii="Arial" w:cs="Arial" w:eastAsia="Arial" w:hAnsi="Arial"/>
          <w:sz w:val="22"/>
          <w:szCs w:val="22"/>
        </w:rPr>
        <w:t xml:space="preserve">onConnect: Send the last 100 messages from Durable Object storage to the new client. Validate their JWT to determine display name and VIP status.</w:t>
      </w:r>
    </w:p>
    <w:p>
      <w:pPr>
        <w:pStyle w:val="ListParagraph"/>
        <w:numPr>
          <w:ilvl w:val="0"/>
          <w:numId w:val="2"/>
        </w:numPr>
        <w:spacing w:after="80"/>
      </w:pPr>
      <w:r>
        <w:rPr>
          <w:rFonts w:ascii="Arial" w:cs="Arial" w:eastAsia="Arial" w:hAnsi="Arial"/>
          <w:sz w:val="22"/>
          <w:szCs w:val="22"/>
        </w:rPr>
        <w:t xml:space="preserve">onMessage: Broadcast to all connected clients. Persist to storage (FIFO, capped at 100). Apply basic rate limiting (max 1 message per 2 seconds per user).</w:t>
      </w:r>
    </w:p>
    <w:p>
      <w:pPr>
        <w:pStyle w:val="ListParagraph"/>
        <w:numPr>
          <w:ilvl w:val="0"/>
          <w:numId w:val="2"/>
        </w:numPr>
        <w:spacing w:after="80"/>
      </w:pPr>
      <w:r>
        <w:rPr>
          <w:rFonts w:ascii="Arial" w:cs="Arial" w:eastAsia="Arial" w:hAnsi="Arial"/>
          <w:sz w:val="22"/>
          <w:szCs w:val="22"/>
        </w:rPr>
        <w:t xml:space="preserve">Bot seeding: A setInterval loop in the Party server generates fake messages from a pool of usernames and quips every 3–10 seconds. Bots use intermission-specific messages during intermission windows.</w:t>
      </w:r>
    </w:p>
    <w:p>
      <w:pPr>
        <w:pStyle w:val="ListParagraph"/>
        <w:numPr>
          <w:ilvl w:val="0"/>
          <w:numId w:val="2"/>
        </w:numPr>
        <w:spacing w:after="80"/>
      </w:pPr>
      <w:r>
        <w:rPr>
          <w:rFonts w:ascii="Arial" w:cs="Arial" w:eastAsia="Arial" w:hAnsi="Arial"/>
          <w:sz w:val="22"/>
          <w:szCs w:val="22"/>
        </w:rPr>
        <w:t xml:space="preserve">Intermission sync: The server controls intermission timing (every ~45 seconds, lasting ~12 seconds). It broadcasts intermission start/end events so all clients are synchronized.</w:t>
      </w:r>
    </w:p>
    <w:p>
      <w:pPr>
        <w:pStyle w:val="Heading3"/>
      </w:pPr>
      <w:r>
        <w:t xml:space="preserve">Client-side</w:t>
      </w:r>
    </w:p>
    <w:p>
      <w:pPr>
        <w:pStyle w:val="ListParagraph"/>
        <w:numPr>
          <w:ilvl w:val="0"/>
          <w:numId w:val="2"/>
        </w:numPr>
        <w:spacing w:after="80"/>
      </w:pPr>
      <w:r>
        <w:rPr>
          <w:rFonts w:ascii="Arial" w:cs="Arial" w:eastAsia="Arial" w:hAnsi="Arial"/>
          <w:sz w:val="22"/>
          <w:szCs w:val="22"/>
        </w:rPr>
        <w:t xml:space="preserve">Native WebSocket connection to PartyKit (new PartySocket({ host, room })). No SDK bundle needed — PartyKit's client is ~2KB.</w:t>
      </w:r>
    </w:p>
    <w:p>
      <w:pPr>
        <w:pStyle w:val="ListParagraph"/>
        <w:numPr>
          <w:ilvl w:val="0"/>
          <w:numId w:val="2"/>
        </w:numPr>
        <w:spacing w:after="80"/>
      </w:pPr>
      <w:r>
        <w:rPr>
          <w:rFonts w:ascii="Arial" w:cs="Arial" w:eastAsia="Arial" w:hAnsi="Arial"/>
          <w:sz w:val="22"/>
          <w:szCs w:val="22"/>
        </w:rPr>
        <w:t xml:space="preserve">Messages rendered as simple DOM elements. No React needed for the chat — vanilla JS appendChild is fine.</w:t>
      </w:r>
    </w:p>
    <w:p>
      <w:pPr>
        <w:pStyle w:val="ListParagraph"/>
        <w:numPr>
          <w:ilvl w:val="0"/>
          <w:numId w:val="2"/>
        </w:numPr>
        <w:spacing w:after="80"/>
      </w:pPr>
      <w:r>
        <w:rPr>
          <w:rFonts w:ascii="Arial" w:cs="Arial" w:eastAsia="Arial" w:hAnsi="Arial"/>
          <w:sz w:val="22"/>
          <w:szCs w:val="22"/>
        </w:rPr>
        <w:t xml:space="preserve">VIP styling applied client-side based on message metadata (skin color, lifetime badge, etc).</w:t>
      </w:r>
    </w:p>
    <w:p>
      <w:pPr>
        <w:pStyle w:val="Heading2"/>
      </w:pPr>
      <w:r>
        <w:t xml:space="preserve">4.2 Scaling Behavior</w:t>
      </w:r>
    </w:p>
    <w:p>
      <w:pPr>
        <w:spacing w:after="160"/>
      </w:pPr>
      <w:r>
        <w:rPr>
          <w:rFonts w:ascii="Arial" w:cs="Arial" w:eastAsia="Arial" w:hAnsi="Arial"/>
          <w:sz w:val="22"/>
          <w:szCs w:val="22"/>
        </w:rPr>
        <w:t xml:space="preserve">A single Durable Object can handle thousands of concurrent WebSocket connections. If the site truly hits 1M concurrent, PartyKit will shard automatically across multiple Durable Objects. The developer does not need to configure this. Cost at that scale is estimated at $500–$2,000/month based on Cloudflare's published Durable Objects pricing, though exact figures should be verified against current rates.</w:t>
      </w:r>
    </w:p>
    <w:p>
      <w:pPr>
        <w:spacing w:after="80"/>
      </w:pPr>
    </w:p>
    <w:p>
      <w:pPr>
        <w:pStyle w:val="Heading1"/>
      </w:pPr>
      <w:r>
        <w:t xml:space="preserve">5. Dog Slideshow</w:t>
      </w:r>
    </w:p>
    <w:p>
      <w:pPr>
        <w:spacing w:after="160"/>
      </w:pPr>
      <w:r>
        <w:rPr>
          <w:rFonts w:ascii="Arial" w:cs="Arial" w:eastAsia="Arial" w:hAnsi="Arial"/>
          <w:sz w:val="22"/>
          <w:szCs w:val="22"/>
        </w:rPr>
        <w:t xml:space="preserve">The slideshow is the main content loop. Dogs cycle every 5 seconds with a crossfade transition.</w:t>
      </w:r>
    </w:p>
    <w:p>
      <w:pPr>
        <w:pStyle w:val="Heading2"/>
      </w:pPr>
      <w:r>
        <w:t xml:space="preserve">5.1 Image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36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It Works</w:t>
            </w:r>
          </w:p>
        </w:tc>
        <w:tc>
          <w:tcPr>
            <w:tcW w:type="dxa" w:w="36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Considerations</w:t>
            </w:r>
          </w:p>
        </w:tc>
      </w:tr>
      <w:tr>
        <w:tc>
          <w:tcPr>
            <w:tcW w:type="dxa" w:w="20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dog.ceo API</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Free, public API. Returns random dog image URLs. Prototype fetches 5 at a time, prefetching ahead of the slideshow cursor.</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No SLA, no rate limit guarantee. Fine for launch; may need a fallback if the API goes down or rate-limits us at scale.</w:t>
            </w:r>
          </w:p>
        </w:tc>
      </w:tr>
      <w:tr>
        <w:tc>
          <w:tcPr>
            <w:tcW w:type="dxa" w:w="20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Seed images</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10 hardcoded URLs baked into the HTML. Used as fallback while API loads or if API fails entirely.</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Should be self-hosted on R2 rather than hotlinking dog.ceo long-term.</w:t>
            </w:r>
          </w:p>
        </w:tc>
      </w:tr>
      <w:tr>
        <w:tc>
          <w:tcPr>
            <w:tcW w:type="dxa" w:w="20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Community uploads</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VIP users upload one photo ($1.99 per upload). Images stored in Cloudflare R2. Shuffled into the slideshow rotation permanently.</w:t>
            </w:r>
          </w:p>
        </w:tc>
        <w:tc>
          <w:tcPr>
            <w:tcW w:type="dxa" w:w="36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Needs moderation (see Section 6). Images served via R2 public bucket or Cloudflare CDN.</w:t>
            </w:r>
          </w:p>
        </w:tc>
      </w:tr>
    </w:tbl>
    <w:p>
      <w:pPr>
        <w:spacing w:after="80"/>
      </w:pPr>
    </w:p>
    <w:p>
      <w:pPr>
        <w:pStyle w:val="Heading1"/>
      </w:pPr>
      <w:r>
        <w:t xml:space="preserve">6. Image Upload and Storage</w:t>
      </w:r>
    </w:p>
    <w:p>
      <w:pPr>
        <w:spacing w:after="160"/>
      </w:pPr>
      <w:r>
        <w:rPr>
          <w:rFonts w:ascii="Arial" w:cs="Arial" w:eastAsia="Arial" w:hAnsi="Arial"/>
          <w:sz w:val="22"/>
          <w:szCs w:val="22"/>
        </w:rPr>
        <w:t xml:space="preserve">Community dog uploads are a paid feature ($1.99 per upload, bundled with VIP). The flow is:</w:t>
      </w:r>
    </w:p>
    <w:p>
      <w:pPr>
        <w:pStyle w:val="ListParagraph"/>
        <w:numPr>
          <w:ilvl w:val="0"/>
          <w:numId w:val="4"/>
        </w:numPr>
        <w:spacing w:after="80"/>
      </w:pPr>
      <w:r>
        <w:rPr>
          <w:rFonts w:ascii="Arial" w:cs="Arial" w:eastAsia="Arial" w:hAnsi="Arial"/>
          <w:b/>
          <w:bCs/>
          <w:sz w:val="22"/>
          <w:szCs w:val="22"/>
        </w:rPr>
        <w:t xml:space="preserve">User clicks "Upload Your Dog." </w:t>
      </w:r>
      <w:r>
        <w:rPr>
          <w:rFonts w:ascii="Arial" w:cs="Arial" w:eastAsia="Arial" w:hAnsi="Arial"/>
          <w:sz w:val="22"/>
          <w:szCs w:val="22"/>
        </w:rPr>
        <w:t xml:space="preserve">Modal opens. User selects an image and enters a dog name.</w:t>
      </w:r>
    </w:p>
    <w:p>
      <w:pPr>
        <w:pStyle w:val="ListParagraph"/>
        <w:numPr>
          <w:ilvl w:val="0"/>
          <w:numId w:val="4"/>
        </w:numPr>
        <w:spacing w:after="80"/>
      </w:pPr>
      <w:r>
        <w:rPr>
          <w:rFonts w:ascii="Arial" w:cs="Arial" w:eastAsia="Arial" w:hAnsi="Arial"/>
          <w:b/>
          <w:bCs/>
          <w:sz w:val="22"/>
          <w:szCs w:val="22"/>
        </w:rPr>
        <w:t xml:space="preserve">Client-side validation. </w:t>
      </w:r>
      <w:r>
        <w:rPr>
          <w:rFonts w:ascii="Arial" w:cs="Arial" w:eastAsia="Arial" w:hAnsi="Arial"/>
          <w:sz w:val="22"/>
          <w:szCs w:val="22"/>
        </w:rPr>
        <w:t xml:space="preserve">Max file size: 5MB. Accepted formats: JPEG, PNG, WebP. Client resizes to max 1200px on the longest edge before upload.</w:t>
      </w:r>
    </w:p>
    <w:p>
      <w:pPr>
        <w:pStyle w:val="ListParagraph"/>
        <w:numPr>
          <w:ilvl w:val="0"/>
          <w:numId w:val="4"/>
        </w:numPr>
        <w:spacing w:after="80"/>
      </w:pPr>
      <w:r>
        <w:rPr>
          <w:rFonts w:ascii="Arial" w:cs="Arial" w:eastAsia="Arial" w:hAnsi="Arial"/>
          <w:b/>
          <w:bCs/>
          <w:sz w:val="22"/>
          <w:szCs w:val="22"/>
        </w:rPr>
        <w:t xml:space="preserve">Upload to R2 via Worker. </w:t>
      </w:r>
      <w:r>
        <w:rPr>
          <w:rFonts w:ascii="Arial" w:cs="Arial" w:eastAsia="Arial" w:hAnsi="Arial"/>
          <w:sz w:val="22"/>
          <w:szCs w:val="22"/>
        </w:rPr>
        <w:t xml:space="preserve">POST /api/upload with the image and JWT. Worker validates the JWT, confirms VIP status and unused upload token, then stores the image in R2 with a UUID filename.</w:t>
      </w:r>
    </w:p>
    <w:p>
      <w:pPr>
        <w:pStyle w:val="ListParagraph"/>
        <w:numPr>
          <w:ilvl w:val="0"/>
          <w:numId w:val="4"/>
        </w:numPr>
        <w:spacing w:after="80"/>
      </w:pPr>
      <w:r>
        <w:rPr>
          <w:rFonts w:ascii="Arial" w:cs="Arial" w:eastAsia="Arial" w:hAnsi="Arial"/>
          <w:b/>
          <w:bCs/>
          <w:sz w:val="22"/>
          <w:szCs w:val="22"/>
        </w:rPr>
        <w:t xml:space="preserve">Moderation. </w:t>
      </w:r>
      <w:r>
        <w:rPr>
          <w:rFonts w:ascii="Arial" w:cs="Arial" w:eastAsia="Arial" w:hAnsi="Arial"/>
          <w:sz w:val="22"/>
          <w:szCs w:val="22"/>
        </w:rPr>
        <w:t xml:space="preserve">For v1: manual review queue. Images are uploaded with a "pending" flag. A simple admin page lists pending uploads for approval. At scale: integrate Cloudflare Images or a third-party content moderation API.</w:t>
      </w:r>
    </w:p>
    <w:p>
      <w:pPr>
        <w:pStyle w:val="ListParagraph"/>
        <w:numPr>
          <w:ilvl w:val="0"/>
          <w:numId w:val="4"/>
        </w:numPr>
        <w:spacing w:after="80"/>
      </w:pPr>
      <w:r>
        <w:rPr>
          <w:rFonts w:ascii="Arial" w:cs="Arial" w:eastAsia="Arial" w:hAnsi="Arial"/>
          <w:b/>
          <w:bCs/>
          <w:sz w:val="22"/>
          <w:szCs w:val="22"/>
        </w:rPr>
        <w:t xml:space="preserve">Approved images enter the slideshow. </w:t>
      </w:r>
      <w:r>
        <w:rPr>
          <w:rFonts w:ascii="Arial" w:cs="Arial" w:eastAsia="Arial" w:hAnsi="Arial"/>
          <w:sz w:val="22"/>
          <w:szCs w:val="22"/>
        </w:rPr>
        <w:t xml:space="preserve">The PartyKit server maintains a list of approved community dog URLs. These are shuffled into the rotation alongside API dogs.</w:t>
      </w:r>
    </w:p>
    <w:p>
      <w:pPr>
        <w:spacing w:after="80"/>
      </w:pPr>
    </w:p>
    <w:p>
      <w:pPr>
        <w:pStyle w:val="Heading2"/>
      </w:pPr>
      <w:r>
        <w:t xml:space="preserve">Storage Costs</w:t>
      </w:r>
    </w:p>
    <w:p>
      <w:pPr>
        <w:spacing w:after="160"/>
      </w:pPr>
      <w:r>
        <w:rPr>
          <w:rFonts w:ascii="Arial" w:cs="Arial" w:eastAsia="Arial" w:hAnsi="Arial"/>
          <w:sz w:val="22"/>
          <w:szCs w:val="22"/>
        </w:rPr>
        <w:t xml:space="preserve">Cloudflare R2 is S3-compatible with zero egress fees. At $0.015/GB/month for storage and $0 for reads, even 100,000 uploaded images (averaging ~200KB each = ~20GB) would cost roughly $0.30/month to store and $0 to serve. This is negligible.</w:t>
      </w:r>
    </w:p>
    <w:p>
      <w:pPr>
        <w:spacing w:after="80"/>
      </w:pPr>
    </w:p>
    <w:p>
      <w:pPr>
        <w:pStyle w:val="Heading1"/>
      </w:pPr>
      <w:r>
        <w:t xml:space="preserve">7. Design System</w:t>
      </w:r>
    </w:p>
    <w:p>
      <w:pPr>
        <w:spacing w:after="160"/>
      </w:pPr>
      <w:r>
        <w:rPr>
          <w:rFonts w:ascii="Arial" w:cs="Arial" w:eastAsia="Arial" w:hAnsi="Arial"/>
          <w:sz w:val="22"/>
          <w:szCs w:val="22"/>
        </w:rPr>
        <w:t xml:space="preserve">The visual language inherits from dollarbets.lol with color and motif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34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dollarbets.lol</w:t>
            </w:r>
          </w:p>
        </w:tc>
        <w:tc>
          <w:tcPr>
            <w:tcW w:type="dxa" w:w="348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dogshow.lol</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Background</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#FDF6EE (warm parchment)</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#F5F0E1 (slightly warmer, vintage)</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Accent color</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#E8642C (burnt orange)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#D4AF37 (gold) + #8B0000 (curtain red)</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Heading font</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Georgia, serif</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Georgia, serif (same)</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Body font</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Courier New, monospace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Georgia, serif (more theatrical)</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Layout</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640px single column</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Full-width with 300px chat sidebar</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Motifs</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Tier pills, share buttons</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Curtain drapes, gold accents, name plates</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Tone</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Wry editorial (quips on each wager)</w:t>
            </w:r>
          </w:p>
        </w:tc>
        <w:tc>
          <w:tcPr>
            <w:tcW w:type="dxa" w:w="348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Theatrical absurdity (sponsor banners, fake ceremony)</w:t>
            </w:r>
          </w:p>
        </w:tc>
      </w:tr>
    </w:tbl>
    <w:p>
      <w:pPr>
        <w:spacing w:after="80"/>
      </w:pPr>
    </w:p>
    <w:p>
      <w:pPr>
        <w:pStyle w:val="Heading1"/>
      </w:pPr>
      <w:r>
        <w:t xml:space="preserve">8. Project Structure</w:t>
      </w:r>
    </w:p>
    <w:p>
      <w:pPr>
        <w:spacing w:after="160"/>
      </w:pPr>
      <w:r>
        <w:rPr>
          <w:rFonts w:ascii="Arial" w:cs="Arial" w:eastAsia="Arial" w:hAnsi="Arial"/>
          <w:sz w:val="22"/>
          <w:szCs w:val="22"/>
        </w:rPr>
        <w:t xml:space="preserve">Keeping with the zero-build philosophy, the project is a flat file structure:</w:t>
      </w:r>
    </w:p>
    <w:p>
      <w:pPr>
        <w:spacing w:after="80"/>
      </w:pPr>
      <w:r>
        <w:rPr>
          <w:rFonts w:ascii="Courier New" w:cs="Courier New" w:eastAsia="Courier New" w:hAnsi="Courier New"/>
          <w:b/>
          <w:bCs/>
          <w:sz w:val="20"/>
          <w:szCs w:val="20"/>
        </w:rPr>
        <w:t xml:space="preserve">dogshow.lol/</w:t>
      </w:r>
    </w:p>
    <w:p>
      <w:pPr>
        <w:spacing w:after="20"/>
      </w:pPr>
      <w:r>
        <w:rPr>
          <w:rFonts w:ascii="Courier New" w:cs="Courier New" w:eastAsia="Courier New" w:hAnsi="Courier New"/>
          <w:color w:val="6B5744"/>
          <w:sz w:val="18"/>
          <w:szCs w:val="18"/>
        </w:rPr>
        <w:t xml:space="preserve">  index.html              — landing page (static)</w:t>
      </w:r>
    </w:p>
    <w:p>
      <w:pPr>
        <w:spacing w:after="20"/>
      </w:pPr>
      <w:r>
        <w:rPr>
          <w:rFonts w:ascii="Courier New" w:cs="Courier New" w:eastAsia="Courier New" w:hAnsi="Courier New"/>
          <w:color w:val="6B5744"/>
          <w:sz w:val="18"/>
          <w:szCs w:val="18"/>
        </w:rPr>
        <w:t xml:space="preserve">  show.html               — main experience (static + JS)</w:t>
      </w:r>
    </w:p>
    <w:p>
      <w:pPr>
        <w:spacing w:after="20"/>
      </w:pPr>
      <w:r>
        <w:rPr>
          <w:rFonts w:ascii="Courier New" w:cs="Courier New" w:eastAsia="Courier New" w:hAnsi="Courier New"/>
          <w:color w:val="6B5744"/>
          <w:sz w:val="18"/>
          <w:szCs w:val="18"/>
        </w:rPr>
        <w:t xml:space="preserve">  style.css               — shared styles</w:t>
      </w:r>
    </w:p>
    <w:p>
      <w:pPr>
        <w:spacing w:after="20"/>
      </w:pPr>
      <w:r>
        <w:rPr>
          <w:rFonts w:ascii="Courier New" w:cs="Courier New" w:eastAsia="Courier New" w:hAnsi="Courier New"/>
          <w:color w:val="6B5744"/>
          <w:sz w:val="18"/>
          <w:szCs w:val="18"/>
        </w:rPr>
        <w:t xml:space="preserve">  app.js                  — slideshow, chat client, modals</w:t>
      </w:r>
    </w:p>
    <w:p>
      <w:pPr>
        <w:spacing w:after="20"/>
      </w:pPr>
      <w:r>
        <w:rPr>
          <w:rFonts w:ascii="Courier New" w:cs="Courier New" w:eastAsia="Courier New" w:hAnsi="Courier New"/>
          <w:color w:val="6B5744"/>
          <w:sz w:val="18"/>
          <w:szCs w:val="18"/>
        </w:rPr>
        <w:t xml:space="preserve">  party/</w:t>
      </w:r>
    </w:p>
    <w:p>
      <w:pPr>
        <w:spacing w:after="20"/>
      </w:pPr>
      <w:r>
        <w:rPr>
          <w:rFonts w:ascii="Courier New" w:cs="Courier New" w:eastAsia="Courier New" w:hAnsi="Courier New"/>
          <w:color w:val="6B5744"/>
          <w:sz w:val="18"/>
          <w:szCs w:val="18"/>
        </w:rPr>
        <w:t xml:space="preserve">    server.ts             — PartyKit chat server (~50 lines)</w:t>
      </w:r>
    </w:p>
    <w:p>
      <w:pPr>
        <w:spacing w:after="20"/>
      </w:pPr>
      <w:r>
        <w:rPr>
          <w:rFonts w:ascii="Courier New" w:cs="Courier New" w:eastAsia="Courier New" w:hAnsi="Courier New"/>
          <w:color w:val="6B5744"/>
          <w:sz w:val="18"/>
          <w:szCs w:val="18"/>
        </w:rPr>
        <w:t xml:space="preserve">    partykit.json         — PartyKit config</w:t>
      </w:r>
    </w:p>
    <w:p>
      <w:pPr>
        <w:spacing w:after="20"/>
      </w:pPr>
      <w:r>
        <w:rPr>
          <w:rFonts w:ascii="Courier New" w:cs="Courier New" w:eastAsia="Courier New" w:hAnsi="Courier New"/>
          <w:color w:val="6B5744"/>
          <w:sz w:val="18"/>
          <w:szCs w:val="18"/>
        </w:rPr>
        <w:t xml:space="preserve">  workers/</w:t>
      </w:r>
    </w:p>
    <w:p>
      <w:pPr>
        <w:spacing w:after="20"/>
      </w:pPr>
      <w:r>
        <w:rPr>
          <w:rFonts w:ascii="Courier New" w:cs="Courier New" w:eastAsia="Courier New" w:hAnsi="Courier New"/>
          <w:color w:val="6B5744"/>
          <w:sz w:val="18"/>
          <w:szCs w:val="18"/>
        </w:rPr>
        <w:t xml:space="preserve">    checkout.js           — Stripe checkout session creator</w:t>
      </w:r>
    </w:p>
    <w:p>
      <w:pPr>
        <w:spacing w:after="20"/>
      </w:pPr>
      <w:r>
        <w:rPr>
          <w:rFonts w:ascii="Courier New" w:cs="Courier New" w:eastAsia="Courier New" w:hAnsi="Courier New"/>
          <w:color w:val="6B5744"/>
          <w:sz w:val="18"/>
          <w:szCs w:val="18"/>
        </w:rPr>
        <w:t xml:space="preserve">    verify.js             — JWT issuer after payment</w:t>
      </w:r>
    </w:p>
    <w:p>
      <w:pPr>
        <w:spacing w:after="20"/>
      </w:pPr>
      <w:r>
        <w:rPr>
          <w:rFonts w:ascii="Courier New" w:cs="Courier New" w:eastAsia="Courier New" w:hAnsi="Courier New"/>
          <w:color w:val="6B5744"/>
          <w:sz w:val="18"/>
          <w:szCs w:val="18"/>
        </w:rPr>
        <w:t xml:space="preserve">    upload.js             — R2 image upload handler</w:t>
      </w:r>
    </w:p>
    <w:p>
      <w:pPr>
        <w:spacing w:after="20"/>
      </w:pPr>
      <w:r>
        <w:rPr>
          <w:rFonts w:ascii="Courier New" w:cs="Courier New" w:eastAsia="Courier New" w:hAnsi="Courier New"/>
          <w:color w:val="6B5744"/>
          <w:sz w:val="18"/>
          <w:szCs w:val="18"/>
        </w:rPr>
        <w:t xml:space="preserve">    webhook.js            — Stripe webhook receiver</w:t>
      </w:r>
    </w:p>
    <w:p>
      <w:pPr>
        <w:spacing w:after="20"/>
      </w:pPr>
      <w:r>
        <w:rPr>
          <w:rFonts w:ascii="Courier New" w:cs="Courier New" w:eastAsia="Courier New" w:hAnsi="Courier New"/>
          <w:color w:val="6B5744"/>
          <w:sz w:val="18"/>
          <w:szCs w:val="18"/>
        </w:rPr>
        <w:t xml:space="preserve">  admin/</w:t>
      </w:r>
    </w:p>
    <w:p>
      <w:pPr>
        <w:spacing w:after="20"/>
      </w:pPr>
      <w:r>
        <w:rPr>
          <w:rFonts w:ascii="Courier New" w:cs="Courier New" w:eastAsia="Courier New" w:hAnsi="Courier New"/>
          <w:color w:val="6B5744"/>
          <w:sz w:val="18"/>
          <w:szCs w:val="18"/>
        </w:rPr>
        <w:t xml:space="preserve">    index.html            — moderation queue (simple, password-protected)</w:t>
      </w:r>
    </w:p>
    <w:p>
      <w:pPr>
        <w:spacing w:after="20"/>
      </w:pPr>
      <w:r>
        <w:rPr>
          <w:rFonts w:ascii="Courier New" w:cs="Courier New" w:eastAsia="Courier New" w:hAnsi="Courier New"/>
          <w:color w:val="6B5744"/>
          <w:sz w:val="18"/>
          <w:szCs w:val="18"/>
        </w:rPr>
        <w:t xml:space="preserve">  assets/</w:t>
      </w:r>
    </w:p>
    <w:p>
      <w:pPr>
        <w:spacing w:after="20"/>
      </w:pPr>
      <w:r>
        <w:rPr>
          <w:rFonts w:ascii="Courier New" w:cs="Courier New" w:eastAsia="Courier New" w:hAnsi="Courier New"/>
          <w:color w:val="6B5744"/>
          <w:sz w:val="18"/>
          <w:szCs w:val="18"/>
        </w:rPr>
        <w:t xml:space="preserve">    og-image.png          — social sharing image</w:t>
      </w:r>
    </w:p>
    <w:p>
      <w:pPr>
        <w:spacing w:after="20"/>
      </w:pPr>
      <w:r>
        <w:rPr>
          <w:rFonts w:ascii="Courier New" w:cs="Courier New" w:eastAsia="Courier New" w:hAnsi="Courier New"/>
          <w:color w:val="6B5744"/>
          <w:sz w:val="18"/>
          <w:szCs w:val="18"/>
        </w:rPr>
        <w:t xml:space="preserve">    favicon               — emoji favicon (inline SVG, like dollarbets)</w:t>
      </w:r>
    </w:p>
    <w:p>
      <w:pPr>
        <w:spacing w:after="80"/>
      </w:pPr>
    </w:p>
    <w:p>
      <w:pPr>
        <w:pStyle w:val="Heading1"/>
      </w:pPr>
      <w:r>
        <w:t xml:space="preserve">9. Cost Model</w:t>
      </w:r>
    </w:p>
    <w:p>
      <w:pPr>
        <w:spacing w:after="160"/>
      </w:pPr>
      <w:r>
        <w:rPr>
          <w:rFonts w:ascii="Arial" w:cs="Arial" w:eastAsia="Arial" w:hAnsi="Arial"/>
          <w:sz w:val="22"/>
          <w:szCs w:val="22"/>
        </w:rPr>
        <w:t xml:space="preserve">All estimates assume current published pricing. Costs should be re-verified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20"/>
        <w:gridCol w:w="1720"/>
        <w:gridCol w:w="1720"/>
        <w:gridCol w:w="1800"/>
      </w:tblGrid>
      <w:tr>
        <w:tc>
          <w:tcPr>
            <w:tcW w:type="dxa" w:w="24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172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 Launch</w:t>
            </w:r>
          </w:p>
        </w:tc>
        <w:tc>
          <w:tcPr>
            <w:tcW w:type="dxa" w:w="172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10K Users</w:t>
            </w:r>
          </w:p>
        </w:tc>
        <w:tc>
          <w:tcPr>
            <w:tcW w:type="dxa" w:w="172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100K Users</w:t>
            </w:r>
          </w:p>
        </w:tc>
        <w:tc>
          <w:tcPr>
            <w:tcW w:type="dxa" w:w="1800"/>
            <w:tcBorders>
              <w:top w:val="single" w:color="E8CDB5" w:sz="1"/>
              <w:left w:val="single" w:color="E8CDB5" w:sz="1"/>
              <w:bottom w:val="single" w:color="E8CDB5" w:sz="1"/>
              <w:right w:val="single" w:color="E8CDB5" w:sz="1"/>
            </w:tcBorders>
            <w:shd w:fill="2D231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1M Users</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Cloudflare Pages</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PartyKit / DO</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~$50–200</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~$500–2K</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Cloudflare R2</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~$0.30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card (80%)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~$2.9K</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~$29K</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~$290K</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Stripe USDC (20%)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~$60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~$600</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~$6K</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Workers (API)</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sz w:val="20"/>
                <w:szCs w:val="20"/>
              </w:rPr>
              <w:t xml:space="preserve">~$50</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sz w:val="20"/>
                <w:szCs w:val="20"/>
              </w:rPr>
              <w:t xml:space="preserve">Total infra</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sz w:val="20"/>
                <w:szCs w:val="20"/>
              </w:rPr>
              <w:t xml:space="preserve">~$3K</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sz w:val="20"/>
                <w:szCs w:val="20"/>
              </w:rPr>
              <w:t xml:space="preserve">~$30K</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sz w:val="20"/>
                <w:szCs w:val="20"/>
              </w:rPr>
              <w:t xml:space="preserve">~$298K</w:t>
            </w:r>
          </w:p>
        </w:tc>
      </w:tr>
      <w:tr>
        <w:tc>
          <w:tcPr>
            <w:tcW w:type="dxa" w:w="24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16A34A"/>
                <w:sz w:val="20"/>
                <w:szCs w:val="20"/>
              </w:rPr>
              <w:t xml:space="preserve">Revenue ($1.99/user)</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16A34A"/>
                <w:sz w:val="20"/>
                <w:szCs w:val="20"/>
              </w:rPr>
              <w:t xml:space="preserve">$0</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16A34A"/>
                <w:sz w:val="20"/>
                <w:szCs w:val="20"/>
              </w:rPr>
              <w:t xml:space="preserve">$19.9K</w:t>
            </w:r>
          </w:p>
        </w:tc>
        <w:tc>
          <w:tcPr>
            <w:tcW w:type="dxa" w:w="172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16A34A"/>
                <w:sz w:val="20"/>
                <w:szCs w:val="20"/>
              </w:rPr>
              <w:t xml:space="preserve">$199K</w:t>
            </w:r>
          </w:p>
        </w:tc>
        <w:tc>
          <w:tcPr>
            <w:tcW w:type="dxa" w:w="1800"/>
            <w:tcBorders>
              <w:top w:val="single" w:color="E8CDB5" w:sz="1"/>
              <w:left w:val="single" w:color="E8CDB5" w:sz="1"/>
              <w:bottom w:val="single" w:color="E8CDB5" w:sz="1"/>
              <w:right w:val="single" w:color="E8CDB5" w:sz="1"/>
            </w:tcBorders>
            <w:tcMar>
              <w:top w:type="dxa" w:w="80"/>
              <w:left w:type="dxa" w:w="120"/>
              <w:bottom w:type="dxa" w:w="80"/>
              <w:right w:type="dxa" w:w="120"/>
            </w:tcMar>
          </w:tcPr>
          <w:p>
            <w:pPr>
              <w:spacing w:after="0"/>
            </w:pPr>
            <w:r>
              <w:rPr>
                <w:rFonts w:ascii="Arial" w:cs="Arial" w:eastAsia="Arial" w:hAnsi="Arial"/>
                <w:b/>
                <w:bCs/>
                <w:color w:val="16A34A"/>
                <w:sz w:val="20"/>
                <w:szCs w:val="20"/>
              </w:rPr>
              <w:t xml:space="preserve">$1.99M</w:t>
            </w:r>
          </w:p>
        </w:tc>
      </w:tr>
    </w:tbl>
    <w:p>
      <w:pPr>
        <w:spacing w:after="80"/>
      </w:pPr>
    </w:p>
    <w:p>
      <w:pPr>
        <w:spacing w:after="160"/>
      </w:pPr>
      <w:r>
        <w:rPr>
          <w:rFonts w:ascii="Arial" w:cs="Arial" w:eastAsia="Arial" w:hAnsi="Arial"/>
          <w:sz w:val="22"/>
          <w:szCs w:val="22"/>
        </w:rPr>
        <w:t xml:space="preserve">Note: Cost model assumes 80% card / 20% USDC split. Card fees are ~$0.36 per $1.99 transaction (30¢ + 2.9%). USDC fees are ~$0.03 per $1.99 transaction (1.5% flat). At 1M users, blended payment fees are ~$296K against $1.99M revenue — a ~15% blended take rate. Higher USDC adoption improves this significantly. All fee estimates should be verified against current Stripe pricing before launch.</w:t>
      </w:r>
    </w:p>
    <w:p>
      <w:pPr>
        <w:spacing w:after="80"/>
      </w:pPr>
    </w:p>
    <w:p>
      <w:pPr>
        <w:pStyle w:val="Heading1"/>
      </w:pPr>
      <w:r>
        <w:t xml:space="preserve">10. Launch Checklist</w:t>
      </w:r>
    </w:p>
    <w:p>
      <w:pPr>
        <w:pStyle w:val="ListParagraph"/>
        <w:numPr>
          <w:ilvl w:val="0"/>
          <w:numId w:val="5"/>
        </w:numPr>
        <w:spacing w:after="80"/>
      </w:pPr>
      <w:r>
        <w:rPr>
          <w:rFonts w:ascii="Arial" w:cs="Arial" w:eastAsia="Arial" w:hAnsi="Arial"/>
          <w:sz w:val="22"/>
          <w:szCs w:val="22"/>
        </w:rPr>
        <w:t xml:space="preserve">Register dogshow.lol domain</w:t>
      </w:r>
    </w:p>
    <w:p>
      <w:pPr>
        <w:pStyle w:val="ListParagraph"/>
        <w:numPr>
          <w:ilvl w:val="0"/>
          <w:numId w:val="5"/>
        </w:numPr>
        <w:spacing w:after="80"/>
      </w:pPr>
      <w:r>
        <w:rPr>
          <w:rFonts w:ascii="Arial" w:cs="Arial" w:eastAsia="Arial" w:hAnsi="Arial"/>
          <w:sz w:val="22"/>
          <w:szCs w:val="22"/>
        </w:rPr>
        <w:t xml:space="preserve">Set up Cloudflare Pages project, connect to Git repo</w:t>
      </w:r>
    </w:p>
    <w:p>
      <w:pPr>
        <w:pStyle w:val="ListParagraph"/>
        <w:numPr>
          <w:ilvl w:val="0"/>
          <w:numId w:val="5"/>
        </w:numPr>
        <w:spacing w:after="80"/>
      </w:pPr>
      <w:r>
        <w:rPr>
          <w:rFonts w:ascii="Arial" w:cs="Arial" w:eastAsia="Arial" w:hAnsi="Arial"/>
          <w:sz w:val="22"/>
          <w:szCs w:val="22"/>
        </w:rPr>
        <w:t xml:space="preserve">Create Stripe account, enable crypto_payments capability, configure products (Entry, VIP, Lifetime) with both card and stablecoin methods</w:t>
      </w:r>
    </w:p>
    <w:p>
      <w:pPr>
        <w:pStyle w:val="ListParagraph"/>
        <w:numPr>
          <w:ilvl w:val="0"/>
          <w:numId w:val="5"/>
        </w:numPr>
        <w:spacing w:after="80"/>
      </w:pPr>
      <w:r>
        <w:rPr>
          <w:rFonts w:ascii="Arial" w:cs="Arial" w:eastAsia="Arial" w:hAnsi="Arial"/>
          <w:sz w:val="22"/>
          <w:szCs w:val="22"/>
        </w:rPr>
        <w:t xml:space="preserve">Deploy Cloudflare Workers (checkout, verify, upload, webhook)</w:t>
      </w:r>
    </w:p>
    <w:p>
      <w:pPr>
        <w:pStyle w:val="ListParagraph"/>
        <w:numPr>
          <w:ilvl w:val="0"/>
          <w:numId w:val="5"/>
        </w:numPr>
        <w:spacing w:after="80"/>
      </w:pPr>
      <w:r>
        <w:rPr>
          <w:rFonts w:ascii="Arial" w:cs="Arial" w:eastAsia="Arial" w:hAnsi="Arial"/>
          <w:sz w:val="22"/>
          <w:szCs w:val="22"/>
        </w:rPr>
        <w:t xml:space="preserve">Deploy PartyKit server</w:t>
      </w:r>
    </w:p>
    <w:p>
      <w:pPr>
        <w:pStyle w:val="ListParagraph"/>
        <w:numPr>
          <w:ilvl w:val="0"/>
          <w:numId w:val="5"/>
        </w:numPr>
        <w:spacing w:after="80"/>
      </w:pPr>
      <w:r>
        <w:rPr>
          <w:rFonts w:ascii="Arial" w:cs="Arial" w:eastAsia="Arial" w:hAnsi="Arial"/>
          <w:sz w:val="22"/>
          <w:szCs w:val="22"/>
        </w:rPr>
        <w:t xml:space="preserve">Create R2 bucket for community uploads</w:t>
      </w:r>
    </w:p>
    <w:p>
      <w:pPr>
        <w:pStyle w:val="ListParagraph"/>
        <w:numPr>
          <w:ilvl w:val="0"/>
          <w:numId w:val="5"/>
        </w:numPr>
        <w:spacing w:after="80"/>
      </w:pPr>
      <w:r>
        <w:rPr>
          <w:rFonts w:ascii="Arial" w:cs="Arial" w:eastAsia="Arial" w:hAnsi="Arial"/>
          <w:sz w:val="22"/>
          <w:szCs w:val="22"/>
        </w:rPr>
        <w:t xml:space="preserve">Set up GA4 property and embed tracking</w:t>
      </w:r>
    </w:p>
    <w:p>
      <w:pPr>
        <w:pStyle w:val="ListParagraph"/>
        <w:numPr>
          <w:ilvl w:val="0"/>
          <w:numId w:val="5"/>
        </w:numPr>
        <w:spacing w:after="80"/>
      </w:pPr>
      <w:r>
        <w:rPr>
          <w:rFonts w:ascii="Arial" w:cs="Arial" w:eastAsia="Arial" w:hAnsi="Arial"/>
          <w:sz w:val="22"/>
          <w:szCs w:val="22"/>
        </w:rPr>
        <w:t xml:space="preserve">Create Beehiiv newsletter list and embed signup</w:t>
      </w:r>
    </w:p>
    <w:p>
      <w:pPr>
        <w:pStyle w:val="ListParagraph"/>
        <w:numPr>
          <w:ilvl w:val="0"/>
          <w:numId w:val="5"/>
        </w:numPr>
        <w:spacing w:after="80"/>
      </w:pPr>
      <w:r>
        <w:rPr>
          <w:rFonts w:ascii="Arial" w:cs="Arial" w:eastAsia="Arial" w:hAnsi="Arial"/>
          <w:sz w:val="22"/>
          <w:szCs w:val="22"/>
        </w:rPr>
        <w:t xml:space="preserve">Configure OG image and social metadata</w:t>
      </w:r>
    </w:p>
    <w:p>
      <w:pPr>
        <w:pStyle w:val="ListParagraph"/>
        <w:numPr>
          <w:ilvl w:val="0"/>
          <w:numId w:val="5"/>
        </w:numPr>
        <w:spacing w:after="80"/>
      </w:pPr>
      <w:r>
        <w:rPr>
          <w:rFonts w:ascii="Arial" w:cs="Arial" w:eastAsia="Arial" w:hAnsi="Arial"/>
          <w:sz w:val="22"/>
          <w:szCs w:val="22"/>
        </w:rPr>
        <w:t xml:space="preserve">Build admin moderation page</w:t>
      </w:r>
    </w:p>
    <w:p>
      <w:pPr>
        <w:pStyle w:val="ListParagraph"/>
        <w:numPr>
          <w:ilvl w:val="0"/>
          <w:numId w:val="5"/>
        </w:numPr>
        <w:spacing w:after="80"/>
      </w:pPr>
      <w:r>
        <w:rPr>
          <w:rFonts w:ascii="Arial" w:cs="Arial" w:eastAsia="Arial" w:hAnsi="Arial"/>
          <w:sz w:val="22"/>
          <w:szCs w:val="22"/>
        </w:rPr>
        <w:t xml:space="preserve">Test card payment flow end-to-end (Stripe test mode)</w:t>
      </w:r>
    </w:p>
    <w:p>
      <w:pPr>
        <w:pStyle w:val="ListParagraph"/>
        <w:numPr>
          <w:ilvl w:val="0"/>
          <w:numId w:val="5"/>
        </w:numPr>
        <w:spacing w:after="80"/>
      </w:pPr>
      <w:r>
        <w:rPr>
          <w:rFonts w:ascii="Arial" w:cs="Arial" w:eastAsia="Arial" w:hAnsi="Arial"/>
          <w:sz w:val="22"/>
          <w:szCs w:val="22"/>
        </w:rPr>
        <w:t xml:space="preserve">Test USDC stablecoin payment flow end-to-end (Stripe test mode)</w:t>
      </w:r>
    </w:p>
    <w:p>
      <w:pPr>
        <w:pStyle w:val="ListParagraph"/>
        <w:numPr>
          <w:ilvl w:val="0"/>
          <w:numId w:val="5"/>
        </w:numPr>
        <w:spacing w:after="80"/>
      </w:pPr>
      <w:r>
        <w:rPr>
          <w:rFonts w:ascii="Arial" w:cs="Arial" w:eastAsia="Arial" w:hAnsi="Arial"/>
          <w:sz w:val="22"/>
          <w:szCs w:val="22"/>
        </w:rPr>
        <w:t xml:space="preserve">Test chat at low concurrency (2–5 real connections)</w:t>
      </w:r>
    </w:p>
    <w:p>
      <w:pPr>
        <w:pStyle w:val="ListParagraph"/>
        <w:numPr>
          <w:ilvl w:val="0"/>
          <w:numId w:val="5"/>
        </w:numPr>
        <w:spacing w:after="80"/>
      </w:pPr>
      <w:r>
        <w:rPr>
          <w:rFonts w:ascii="Arial" w:cs="Arial" w:eastAsia="Arial" w:hAnsi="Arial"/>
          <w:sz w:val="22"/>
          <w:szCs w:val="22"/>
        </w:rPr>
        <w:t xml:space="preserve">Go live</w:t>
      </w:r>
    </w:p>
    <w:p>
      <w:pPr>
        <w:spacing w:after="80"/>
      </w:pPr>
    </w:p>
    <w:p>
      <w:pPr>
        <w:pStyle w:val="Heading1"/>
      </w:pPr>
      <w:r>
        <w:t xml:space="preserve">11. Out of Scope for v1</w:t>
      </w:r>
    </w:p>
    <w:p>
      <w:pPr>
        <w:spacing w:after="160"/>
      </w:pPr>
      <w:r>
        <w:rPr>
          <w:rFonts w:ascii="Arial" w:cs="Arial" w:eastAsia="Arial" w:hAnsi="Arial"/>
          <w:sz w:val="22"/>
          <w:szCs w:val="22"/>
        </w:rPr>
        <w:t xml:space="preserve">These are features from the prototype or natural extensions that are intentionally deferred:</w:t>
      </w:r>
    </w:p>
    <w:p>
      <w:pPr>
        <w:pStyle w:val="ListParagraph"/>
        <w:numPr>
          <w:ilvl w:val="0"/>
          <w:numId w:val="2"/>
        </w:numPr>
        <w:spacing w:after="80"/>
      </w:pPr>
      <w:r>
        <w:rPr>
          <w:rFonts w:ascii="Arial" w:cs="Arial" w:eastAsia="Arial" w:hAnsi="Arial"/>
          <w:sz w:val="22"/>
          <w:szCs w:val="22"/>
        </w:rPr>
        <w:t xml:space="preserve">User accounts / persistent identity. V1 uses ephemeral JWTs. No signup, no login, no password management.</w:t>
      </w:r>
    </w:p>
    <w:p>
      <w:pPr>
        <w:pStyle w:val="ListParagraph"/>
        <w:numPr>
          <w:ilvl w:val="0"/>
          <w:numId w:val="2"/>
        </w:numPr>
        <w:spacing w:after="80"/>
      </w:pPr>
      <w:r>
        <w:rPr>
          <w:rFonts w:ascii="Arial" w:cs="Arial" w:eastAsia="Arial" w:hAnsi="Arial"/>
          <w:sz w:val="22"/>
          <w:szCs w:val="22"/>
        </w:rPr>
        <w:t xml:space="preserve">Viewer count accuracy. V1 uses a randomized fake count (like the prototype). Real viewer count can come from PartyKit connection count in v2.</w:t>
      </w:r>
    </w:p>
    <w:p>
      <w:pPr>
        <w:pStyle w:val="ListParagraph"/>
        <w:numPr>
          <w:ilvl w:val="0"/>
          <w:numId w:val="2"/>
        </w:numPr>
        <w:spacing w:after="80"/>
      </w:pPr>
      <w:r>
        <w:rPr>
          <w:rFonts w:ascii="Arial" w:cs="Arial" w:eastAsia="Arial" w:hAnsi="Arial"/>
          <w:sz w:val="22"/>
          <w:szCs w:val="22"/>
        </w:rPr>
        <w:t xml:space="preserve">Mobile app. The site is responsive; a native app adds complexity without clear upside at this stage.</w:t>
      </w:r>
    </w:p>
    <w:p>
      <w:pPr>
        <w:pStyle w:val="ListParagraph"/>
        <w:numPr>
          <w:ilvl w:val="0"/>
          <w:numId w:val="2"/>
        </w:numPr>
        <w:spacing w:after="80"/>
      </w:pPr>
      <w:r>
        <w:rPr>
          <w:rFonts w:ascii="Arial" w:cs="Arial" w:eastAsia="Arial" w:hAnsi="Arial"/>
          <w:sz w:val="22"/>
          <w:szCs w:val="22"/>
        </w:rPr>
        <w:t xml:space="preserve">Moderation AI. V1 uses manual review. Automated moderation is a v2 feature.</w:t>
      </w:r>
    </w:p>
    <w:p>
      <w:pPr>
        <w:pStyle w:val="ListParagraph"/>
        <w:numPr>
          <w:ilvl w:val="0"/>
          <w:numId w:val="2"/>
        </w:numPr>
        <w:spacing w:after="80"/>
      </w:pPr>
      <w:r>
        <w:rPr>
          <w:rFonts w:ascii="Arial" w:cs="Arial" w:eastAsia="Arial" w:hAnsi="Arial"/>
          <w:sz w:val="22"/>
          <w:szCs w:val="22"/>
        </w:rPr>
        <w:t xml:space="preserve">Multiple chat rooms. V1 is one global room. Room-per-show or topic rooms are a future consideration.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08B77"/>
        <w:sz w:val="16"/>
        <w:szCs w:val="16"/>
      </w:rPr>
      <w:t xml:space="preserve">Page </w:t>
    </w:r>
    <w:r>
      <w:rPr>
        <w:color w:val="A08B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A08B77"/>
        <w:sz w:val="16"/>
        <w:szCs w:val="16"/>
      </w:rPr>
      <w:t xml:space="preserve">dogshow.lol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231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31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5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2026-04-30T07:52:44.981Z</dcterms:created>
  <dcterms:modified xsi:type="dcterms:W3CDTF">2026-04-30T07:52:44.981Z</dcterms:modified>
</cp:coreProperties>
</file>

<file path=docProps/custom.xml><?xml version="1.0" encoding="utf-8"?>
<Properties xmlns="http://schemas.openxmlformats.org/officeDocument/2006/custom-properties" xmlns:vt="http://schemas.openxmlformats.org/officeDocument/2006/docPropsVTypes"/>
</file>