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AEBC" w14:textId="292A9EE4" w:rsidR="00072578" w:rsidRPr="005F6FBB" w:rsidRDefault="00064F96" w:rsidP="00EB6601">
      <w:pPr>
        <w:pStyle w:val="Title"/>
        <w:rPr>
          <w:lang w:val="en-US"/>
        </w:rPr>
      </w:pPr>
      <w:proofErr w:type="spellStart"/>
      <w:r w:rsidRPr="7E4EED3C">
        <w:rPr>
          <w:lang w:val="en-US"/>
        </w:rPr>
        <w:t>Inofficial</w:t>
      </w:r>
      <w:proofErr w:type="spellEnd"/>
      <w:r w:rsidRPr="7E4EED3C">
        <w:rPr>
          <w:lang w:val="en-US"/>
        </w:rPr>
        <w:t xml:space="preserve"> User Manual to connect a 2D-Grasping-Kit to a KUKA KRC Robot using </w:t>
      </w:r>
      <w:proofErr w:type="spellStart"/>
      <w:r w:rsidRPr="7E4EED3C">
        <w:rPr>
          <w:lang w:val="en-US"/>
        </w:rPr>
        <w:t>EthernetKRL</w:t>
      </w:r>
      <w:proofErr w:type="spellEnd"/>
    </w:p>
    <w:p w14:paraId="2731005F" w14:textId="5382A08F" w:rsidR="45B18C01" w:rsidRDefault="45B18C01" w:rsidP="7E4EED3C">
      <w:pPr>
        <w:rPr>
          <w:lang w:val="en-US"/>
        </w:rPr>
      </w:pPr>
      <w:r w:rsidRPr="7E4EED3C">
        <w:rPr>
          <w:b/>
          <w:bCs/>
          <w:sz w:val="40"/>
          <w:szCs w:val="40"/>
          <w:lang w:val="en-US"/>
        </w:rPr>
        <w:t>!!!PLEASE READ CAREFULLY BEFORE MAKING ANY PURCHASE OR PLANNING DECISIONS!!!</w:t>
      </w:r>
    </w:p>
    <w:p w14:paraId="1F3AC5AF" w14:textId="11F58EE4" w:rsidR="00072578" w:rsidRPr="00F945EC" w:rsidRDefault="00E1351E" w:rsidP="00EB6601">
      <w:pPr>
        <w:pStyle w:val="Heading1"/>
        <w:rPr>
          <w:lang w:val="en-US"/>
        </w:rPr>
      </w:pPr>
      <w:r w:rsidRPr="00F945EC">
        <w:rPr>
          <w:lang w:val="en-US"/>
        </w:rPr>
        <w:t>Prerequisites</w:t>
      </w:r>
    </w:p>
    <w:p w14:paraId="6F9D5CEF" w14:textId="1408A4A4" w:rsidR="00B3755A" w:rsidRDefault="000E130F" w:rsidP="00B3755A">
      <w:pPr>
        <w:rPr>
          <w:lang w:val="en-US"/>
        </w:rPr>
      </w:pPr>
      <w:r w:rsidRPr="7E4EED3C">
        <w:rPr>
          <w:lang w:val="en-US"/>
        </w:rPr>
        <w:t>This application was tested on a KR10 Robot using a KR</w:t>
      </w:r>
      <w:r w:rsidR="00F4720A" w:rsidRPr="7E4EED3C">
        <w:rPr>
          <w:lang w:val="en-US"/>
        </w:rPr>
        <w:t xml:space="preserve"> </w:t>
      </w:r>
      <w:r w:rsidRPr="7E4EED3C">
        <w:rPr>
          <w:lang w:val="en-US"/>
        </w:rPr>
        <w:t>C5 micro</w:t>
      </w:r>
      <w:r w:rsidR="003023F6" w:rsidRPr="7E4EED3C">
        <w:rPr>
          <w:lang w:val="en-US"/>
        </w:rPr>
        <w:t xml:space="preserve"> – 8.7.5 controller.</w:t>
      </w:r>
      <w:r w:rsidR="00FB2753" w:rsidRPr="7E4EED3C">
        <w:rPr>
          <w:lang w:val="en-US"/>
        </w:rPr>
        <w:t xml:space="preserve"> The </w:t>
      </w:r>
      <w:r w:rsidR="787F951F" w:rsidRPr="7E4EED3C">
        <w:rPr>
          <w:lang w:val="en-US"/>
        </w:rPr>
        <w:t xml:space="preserve">(paid) </w:t>
      </w:r>
      <w:r w:rsidR="00FB2753" w:rsidRPr="7E4EED3C">
        <w:rPr>
          <w:lang w:val="en-US"/>
        </w:rPr>
        <w:t xml:space="preserve">option package </w:t>
      </w:r>
      <w:proofErr w:type="spellStart"/>
      <w:r w:rsidR="00FB2753" w:rsidRPr="7E4EED3C">
        <w:rPr>
          <w:lang w:val="en-US"/>
        </w:rPr>
        <w:t>EthernetKRL</w:t>
      </w:r>
      <w:proofErr w:type="spellEnd"/>
      <w:r w:rsidR="00FB2753" w:rsidRPr="7E4EED3C">
        <w:rPr>
          <w:lang w:val="en-US"/>
        </w:rPr>
        <w:t xml:space="preserve"> is needed. </w:t>
      </w:r>
      <w:r w:rsidR="0056135F" w:rsidRPr="7E4EED3C">
        <w:rPr>
          <w:lang w:val="en-US"/>
        </w:rPr>
        <w:t xml:space="preserve">We used V3.2.4 and </w:t>
      </w:r>
      <w:r w:rsidR="3FF4D530" w:rsidRPr="7E4EED3C">
        <w:rPr>
          <w:lang w:val="en-US"/>
        </w:rPr>
        <w:t>cannot</w:t>
      </w:r>
      <w:r w:rsidR="0056135F" w:rsidRPr="7E4EED3C">
        <w:rPr>
          <w:lang w:val="en-US"/>
        </w:rPr>
        <w:t xml:space="preserve"> ensure to be compatible </w:t>
      </w:r>
      <w:r w:rsidR="60EE4BB4" w:rsidRPr="7E4EED3C">
        <w:rPr>
          <w:lang w:val="en-US"/>
        </w:rPr>
        <w:t>with</w:t>
      </w:r>
      <w:r w:rsidR="0056135F" w:rsidRPr="7E4EED3C">
        <w:rPr>
          <w:lang w:val="en-US"/>
        </w:rPr>
        <w:t xml:space="preserve"> other versions.</w:t>
      </w:r>
      <w:r w:rsidR="001E31B9" w:rsidRPr="7E4EED3C">
        <w:rPr>
          <w:lang w:val="en-US"/>
        </w:rPr>
        <w:t xml:space="preserve"> Keep in mind that </w:t>
      </w:r>
      <w:proofErr w:type="spellStart"/>
      <w:r w:rsidR="001E31B9" w:rsidRPr="7E4EED3C">
        <w:rPr>
          <w:lang w:val="en-US"/>
        </w:rPr>
        <w:t>EthernetKRL</w:t>
      </w:r>
      <w:proofErr w:type="spellEnd"/>
      <w:r w:rsidR="001E31B9" w:rsidRPr="7E4EED3C">
        <w:rPr>
          <w:lang w:val="en-US"/>
        </w:rPr>
        <w:t xml:space="preserve"> is a paid option so if it is not present on your robot get in touch with your KUKA supplier.</w:t>
      </w:r>
    </w:p>
    <w:p w14:paraId="6E683A11" w14:textId="58AE1D96" w:rsidR="001E31B9" w:rsidRDefault="00E5546C" w:rsidP="001E31B9">
      <w:pPr>
        <w:pStyle w:val="Heading1"/>
        <w:rPr>
          <w:lang w:val="en-US"/>
        </w:rPr>
      </w:pPr>
      <w:r>
        <w:rPr>
          <w:lang w:val="en-US"/>
        </w:rPr>
        <w:t>Hardware Connection</w:t>
      </w:r>
    </w:p>
    <w:p w14:paraId="64008882" w14:textId="4F9D2ADB" w:rsidR="00E354EF" w:rsidRDefault="009641C4" w:rsidP="00E5546C">
      <w:pPr>
        <w:rPr>
          <w:lang w:val="en-US"/>
        </w:rPr>
      </w:pPr>
      <w:r w:rsidRPr="7E4EED3C">
        <w:rPr>
          <w:lang w:val="en-US"/>
        </w:rPr>
        <w:t xml:space="preserve">To connect the SCHUNK IPC and the KUKA controller plug an ethernet cable into the robot port of the SCHUNK IPC and port </w:t>
      </w:r>
      <w:r w:rsidR="0053135C" w:rsidRPr="7E4EED3C">
        <w:rPr>
          <w:lang w:val="en-US"/>
        </w:rPr>
        <w:t xml:space="preserve">XF5 of the KUKA controller. This port uses the static IP address </w:t>
      </w:r>
      <w:r w:rsidR="00F64238" w:rsidRPr="7E4EED3C">
        <w:rPr>
          <w:lang w:val="en-US"/>
        </w:rPr>
        <w:t xml:space="preserve">set in your robot settings. To </w:t>
      </w:r>
      <w:r w:rsidR="00A332E6" w:rsidRPr="7E4EED3C">
        <w:rPr>
          <w:lang w:val="en-US"/>
        </w:rPr>
        <w:t>access</w:t>
      </w:r>
      <w:r w:rsidR="002A7C61" w:rsidRPr="7E4EED3C">
        <w:rPr>
          <w:lang w:val="en-US"/>
        </w:rPr>
        <w:t xml:space="preserve"> this IP </w:t>
      </w:r>
      <w:r w:rsidR="00E354EF" w:rsidRPr="7E4EED3C">
        <w:rPr>
          <w:lang w:val="en-US"/>
        </w:rPr>
        <w:t>address,</w:t>
      </w:r>
      <w:r w:rsidR="002A7C61" w:rsidRPr="7E4EED3C">
        <w:rPr>
          <w:lang w:val="en-US"/>
        </w:rPr>
        <w:t xml:space="preserve"> </w:t>
      </w:r>
      <w:r w:rsidR="00A332E6" w:rsidRPr="7E4EED3C">
        <w:rPr>
          <w:lang w:val="en-US"/>
        </w:rPr>
        <w:t>go to your startup setting and view your network config.</w:t>
      </w:r>
      <w:r w:rsidR="00E354EF" w:rsidRPr="7E4EED3C">
        <w:rPr>
          <w:lang w:val="en-US"/>
        </w:rPr>
        <w:t xml:space="preserve"> Open the web frontend of the SCHUNK Device and make sure your </w:t>
      </w:r>
      <w:proofErr w:type="gramStart"/>
      <w:r w:rsidR="00E354EF" w:rsidRPr="7E4EED3C">
        <w:rPr>
          <w:lang w:val="en-US"/>
        </w:rPr>
        <w:t>Robot</w:t>
      </w:r>
      <w:proofErr w:type="gramEnd"/>
      <w:r w:rsidR="00E354EF" w:rsidRPr="7E4EED3C">
        <w:rPr>
          <w:lang w:val="en-US"/>
        </w:rPr>
        <w:t xml:space="preserve"> port is in the same subnetwork </w:t>
      </w:r>
      <w:r w:rsidR="4F131DD7" w:rsidRPr="7E4EED3C">
        <w:rPr>
          <w:lang w:val="en-US"/>
        </w:rPr>
        <w:t>as</w:t>
      </w:r>
      <w:r w:rsidR="00E354EF" w:rsidRPr="7E4EED3C">
        <w:rPr>
          <w:lang w:val="en-US"/>
        </w:rPr>
        <w:t xml:space="preserve"> the robot.</w:t>
      </w:r>
    </w:p>
    <w:p w14:paraId="32A15EC2" w14:textId="50A2DEF8" w:rsidR="00E354EF" w:rsidRPr="00E5546C" w:rsidRDefault="008A38B9" w:rsidP="00E5546C">
      <w:pPr>
        <w:rPr>
          <w:lang w:val="en-US"/>
        </w:rPr>
      </w:pPr>
      <w:r w:rsidRPr="7E4EED3C">
        <w:rPr>
          <w:lang w:val="en-US"/>
        </w:rPr>
        <w:t xml:space="preserve">Keep in mind that their IP Addresses should under any circumstances </w:t>
      </w:r>
      <w:r w:rsidRPr="00F945EC">
        <w:rPr>
          <w:b/>
          <w:bCs/>
          <w:lang w:val="en-US"/>
        </w:rPr>
        <w:t>NOT</w:t>
      </w:r>
      <w:r w:rsidRPr="7E4EED3C">
        <w:rPr>
          <w:lang w:val="en-US"/>
        </w:rPr>
        <w:t xml:space="preserve"> be identical.</w:t>
      </w:r>
    </w:p>
    <w:p w14:paraId="29636572" w14:textId="5C420899" w:rsidR="25A6E317" w:rsidRPr="00F945EC" w:rsidRDefault="25A6E317" w:rsidP="7E4EED3C">
      <w:pPr>
        <w:pStyle w:val="Heading1"/>
        <w:rPr>
          <w:lang w:val="en-US"/>
        </w:rPr>
      </w:pPr>
      <w:r w:rsidRPr="7E4EED3C">
        <w:rPr>
          <w:lang w:val="en-US"/>
        </w:rPr>
        <w:t>Programming</w:t>
      </w:r>
    </w:p>
    <w:p w14:paraId="077087EA" w14:textId="74136EEF" w:rsidR="25A6E317" w:rsidRDefault="25A6E317" w:rsidP="7E4EED3C">
      <w:pPr>
        <w:rPr>
          <w:lang w:val="en-US"/>
        </w:rPr>
      </w:pPr>
      <w:r w:rsidRPr="7E4EED3C">
        <w:rPr>
          <w:lang w:val="en-US"/>
        </w:rPr>
        <w:t>We do not deliver code that is working 100% out of the box</w:t>
      </w:r>
      <w:r w:rsidR="78B05B09" w:rsidRPr="7E4EED3C">
        <w:rPr>
          <w:lang w:val="en-US"/>
        </w:rPr>
        <w:t xml:space="preserve"> because we </w:t>
      </w:r>
      <w:r w:rsidR="544FB396" w:rsidRPr="7E4EED3C">
        <w:rPr>
          <w:lang w:val="en-US"/>
        </w:rPr>
        <w:t>cannot</w:t>
      </w:r>
      <w:r w:rsidR="78B05B09" w:rsidRPr="7E4EED3C">
        <w:rPr>
          <w:lang w:val="en-US"/>
        </w:rPr>
        <w:t xml:space="preserve"> </w:t>
      </w:r>
      <w:proofErr w:type="spellStart"/>
      <w:r w:rsidR="78B05B09" w:rsidRPr="7E4EED3C">
        <w:rPr>
          <w:lang w:val="en-US"/>
        </w:rPr>
        <w:t>forsee</w:t>
      </w:r>
      <w:proofErr w:type="spellEnd"/>
      <w:r w:rsidR="78B05B09" w:rsidRPr="7E4EED3C">
        <w:rPr>
          <w:lang w:val="en-US"/>
        </w:rPr>
        <w:t xml:space="preserve"> every different robot setup out there, especially as </w:t>
      </w:r>
      <w:r w:rsidR="01BEEDF1" w:rsidRPr="7E4EED3C">
        <w:rPr>
          <w:lang w:val="en-US"/>
        </w:rPr>
        <w:t>there are many different KUKA controllers that do not work the same depending also on their software version.</w:t>
      </w:r>
    </w:p>
    <w:p w14:paraId="6D5A9F33" w14:textId="0B285ADE" w:rsidR="74F05DAA" w:rsidRDefault="74F05DAA" w:rsidP="7E4EED3C">
      <w:pPr>
        <w:rPr>
          <w:lang w:val="en-US"/>
        </w:rPr>
      </w:pPr>
      <w:r w:rsidRPr="7E4EED3C">
        <w:rPr>
          <w:lang w:val="en-US"/>
        </w:rPr>
        <w:t>So,</w:t>
      </w:r>
      <w:r w:rsidR="01BEEDF1" w:rsidRPr="7E4EED3C">
        <w:rPr>
          <w:lang w:val="en-US"/>
        </w:rPr>
        <w:t xml:space="preserve"> the provided code should only be used as foundation for your task and get you faster to the</w:t>
      </w:r>
      <w:r w:rsidR="295743DE" w:rsidRPr="7E4EED3C">
        <w:rPr>
          <w:lang w:val="en-US"/>
        </w:rPr>
        <w:t xml:space="preserve"> point of a working TCP/IP connection.</w:t>
      </w:r>
      <w:r w:rsidR="4A972886" w:rsidRPr="7E4EED3C">
        <w:rPr>
          <w:lang w:val="en-US"/>
        </w:rPr>
        <w:t xml:space="preserve"> We provided some examples for bit conversions of the response </w:t>
      </w:r>
      <w:r w:rsidR="093C0DB8" w:rsidRPr="7E4EED3C">
        <w:rPr>
          <w:lang w:val="en-US"/>
        </w:rPr>
        <w:t>messages;</w:t>
      </w:r>
      <w:r w:rsidR="4A972886" w:rsidRPr="7E4EED3C">
        <w:rPr>
          <w:lang w:val="en-US"/>
        </w:rPr>
        <w:t xml:space="preserve"> it is your duty to confirm that they are working as intended by you and to extract the data that </w:t>
      </w:r>
      <w:r w:rsidR="134D98AD" w:rsidRPr="7E4EED3C">
        <w:rPr>
          <w:lang w:val="en-US"/>
        </w:rPr>
        <w:t>is relevant for your application.</w:t>
      </w:r>
    </w:p>
    <w:p w14:paraId="22E3B708" w14:textId="2AA6CA52" w:rsidR="005228B0" w:rsidRPr="00F945EC" w:rsidRDefault="6912B272" w:rsidP="00F945EC">
      <w:pPr>
        <w:rPr>
          <w:lang w:val="en-US"/>
        </w:rPr>
      </w:pPr>
      <w:r w:rsidRPr="7E4EED3C">
        <w:rPr>
          <w:b/>
          <w:bCs/>
          <w:lang w:val="en-US"/>
        </w:rPr>
        <w:t xml:space="preserve">Because TCP/IP communications from KUKA robots </w:t>
      </w:r>
      <w:r w:rsidR="4422BC47" w:rsidRPr="7E4EED3C">
        <w:rPr>
          <w:b/>
          <w:bCs/>
          <w:lang w:val="en-US"/>
        </w:rPr>
        <w:t xml:space="preserve">with </w:t>
      </w:r>
      <w:proofErr w:type="spellStart"/>
      <w:r w:rsidR="4422BC47" w:rsidRPr="7E4EED3C">
        <w:rPr>
          <w:b/>
          <w:bCs/>
          <w:lang w:val="en-US"/>
        </w:rPr>
        <w:t>EthernetKRL</w:t>
      </w:r>
      <w:proofErr w:type="spellEnd"/>
      <w:r w:rsidR="4422BC47" w:rsidRPr="7E4EED3C">
        <w:rPr>
          <w:b/>
          <w:bCs/>
          <w:lang w:val="en-US"/>
        </w:rPr>
        <w:t xml:space="preserve"> </w:t>
      </w:r>
      <w:r w:rsidR="070A0A3D" w:rsidRPr="7E4EED3C">
        <w:rPr>
          <w:b/>
          <w:bCs/>
          <w:lang w:val="en-US"/>
        </w:rPr>
        <w:t xml:space="preserve">are allowed to block the </w:t>
      </w:r>
      <w:r w:rsidR="29D494E6" w:rsidRPr="7E4EED3C">
        <w:rPr>
          <w:b/>
          <w:bCs/>
          <w:lang w:val="en-US"/>
        </w:rPr>
        <w:t xml:space="preserve">main program and do not allow advanced bit conversion capabilities we highly recommend you </w:t>
      </w:r>
      <w:r w:rsidR="4165564C" w:rsidRPr="7E4EED3C">
        <w:rPr>
          <w:b/>
          <w:bCs/>
          <w:lang w:val="en-US"/>
        </w:rPr>
        <w:t>connect</w:t>
      </w:r>
      <w:r w:rsidR="29D494E6" w:rsidRPr="7E4EED3C">
        <w:rPr>
          <w:b/>
          <w:bCs/>
          <w:lang w:val="en-US"/>
        </w:rPr>
        <w:t xml:space="preserve"> the SCHUNK Vision Controller to a PLC and use a</w:t>
      </w:r>
      <w:r w:rsidR="598882EE" w:rsidRPr="7E4EED3C">
        <w:rPr>
          <w:b/>
          <w:bCs/>
          <w:lang w:val="en-US"/>
        </w:rPr>
        <w:t xml:space="preserve"> fieldbus communication like PROFINET to send the relevant information to the robot.</w:t>
      </w:r>
      <w:r w:rsidR="7D26EC89" w:rsidRPr="7E4EED3C">
        <w:rPr>
          <w:lang w:val="en-US"/>
        </w:rPr>
        <w:t xml:space="preserve"> In any serious robot </w:t>
      </w:r>
      <w:r w:rsidR="2E20CA9B" w:rsidRPr="7E4EED3C">
        <w:rPr>
          <w:lang w:val="en-US"/>
        </w:rPr>
        <w:t>application,</w:t>
      </w:r>
      <w:r w:rsidR="7D26EC89" w:rsidRPr="7E4EED3C">
        <w:rPr>
          <w:lang w:val="en-US"/>
        </w:rPr>
        <w:t xml:space="preserve"> you will use a PLC anyways and can </w:t>
      </w:r>
      <w:r w:rsidR="14F30061" w:rsidRPr="7E4EED3C">
        <w:rPr>
          <w:lang w:val="en-US"/>
        </w:rPr>
        <w:t xml:space="preserve">therefore also </w:t>
      </w:r>
      <w:r w:rsidR="294403A4" w:rsidRPr="7E4EED3C">
        <w:rPr>
          <w:lang w:val="en-US"/>
        </w:rPr>
        <w:t xml:space="preserve">save the money spent on the KUKA option package. </w:t>
      </w:r>
      <w:r w:rsidR="1BF56BB3" w:rsidRPr="7E4EED3C">
        <w:rPr>
          <w:lang w:val="en-US"/>
        </w:rPr>
        <w:t>Even</w:t>
      </w:r>
      <w:r w:rsidR="66E34B8A" w:rsidRPr="7E4EED3C">
        <w:rPr>
          <w:lang w:val="en-US"/>
        </w:rPr>
        <w:t xml:space="preserve"> if your application does not need </w:t>
      </w:r>
      <w:r w:rsidR="53C9572C" w:rsidRPr="7E4EED3C">
        <w:rPr>
          <w:lang w:val="en-US"/>
        </w:rPr>
        <w:t xml:space="preserve">a PLC right now it will probably still be a </w:t>
      </w:r>
      <w:r w:rsidR="79DC4711" w:rsidRPr="7E4EED3C">
        <w:rPr>
          <w:lang w:val="en-US"/>
        </w:rPr>
        <w:t>financially</w:t>
      </w:r>
      <w:r w:rsidR="53C9572C" w:rsidRPr="7E4EED3C">
        <w:rPr>
          <w:lang w:val="en-US"/>
        </w:rPr>
        <w:t xml:space="preserve"> better choice to purchase one </w:t>
      </w:r>
      <w:r w:rsidR="5049D68D" w:rsidRPr="7E4EED3C">
        <w:rPr>
          <w:lang w:val="en-US"/>
        </w:rPr>
        <w:t xml:space="preserve">instead of </w:t>
      </w:r>
      <w:proofErr w:type="spellStart"/>
      <w:r w:rsidR="5049D68D" w:rsidRPr="7E4EED3C">
        <w:rPr>
          <w:lang w:val="en-US"/>
        </w:rPr>
        <w:t>EthernetKRL</w:t>
      </w:r>
      <w:proofErr w:type="spellEnd"/>
      <w:r w:rsidR="5049D68D" w:rsidRPr="7E4EED3C">
        <w:rPr>
          <w:lang w:val="en-US"/>
        </w:rPr>
        <w:t xml:space="preserve"> </w:t>
      </w:r>
      <w:r w:rsidR="53C9572C" w:rsidRPr="7E4EED3C">
        <w:rPr>
          <w:lang w:val="en-US"/>
        </w:rPr>
        <w:t>as it i</w:t>
      </w:r>
      <w:r w:rsidR="1850A0A0" w:rsidRPr="7E4EED3C">
        <w:rPr>
          <w:lang w:val="en-US"/>
        </w:rPr>
        <w:t xml:space="preserve">s </w:t>
      </w:r>
      <w:r w:rsidR="321A95DF" w:rsidRPr="7E4EED3C">
        <w:rPr>
          <w:lang w:val="en-US"/>
        </w:rPr>
        <w:t xml:space="preserve">not that much more expensive but </w:t>
      </w:r>
      <w:r w:rsidR="1850A0A0" w:rsidRPr="7E4EED3C">
        <w:rPr>
          <w:lang w:val="en-US"/>
        </w:rPr>
        <w:t>a lot easier to integrate and will save you a lot of commissions time</w:t>
      </w:r>
      <w:r w:rsidR="11647296" w:rsidRPr="7E4EED3C">
        <w:rPr>
          <w:lang w:val="en-US"/>
        </w:rPr>
        <w:t>.</w:t>
      </w:r>
    </w:p>
    <w:sectPr w:rsidR="005228B0" w:rsidRPr="00F945EC" w:rsidSect="00197318">
      <w:headerReference w:type="default" r:id="rId9"/>
      <w:pgSz w:w="11906" w:h="16838"/>
      <w:pgMar w:top="2379" w:right="1417" w:bottom="1134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746B9" w14:textId="77777777" w:rsidR="002A3021" w:rsidRDefault="002A3021" w:rsidP="00514450">
      <w:pPr>
        <w:spacing w:after="0" w:line="240" w:lineRule="auto"/>
      </w:pPr>
      <w:r>
        <w:separator/>
      </w:r>
    </w:p>
  </w:endnote>
  <w:endnote w:type="continuationSeparator" w:id="0">
    <w:p w14:paraId="05363F7D" w14:textId="77777777" w:rsidR="002A3021" w:rsidRDefault="002A3021" w:rsidP="0051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go Pro">
    <w:panose1 w:val="02000506040000020004"/>
    <w:charset w:val="00"/>
    <w:family w:val="auto"/>
    <w:pitch w:val="variable"/>
    <w:sig w:usb0="A00000FF" w:usb1="400038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F343" w14:textId="77777777" w:rsidR="002A3021" w:rsidRDefault="002A3021" w:rsidP="00514450">
      <w:pPr>
        <w:spacing w:after="0" w:line="240" w:lineRule="auto"/>
      </w:pPr>
      <w:r>
        <w:separator/>
      </w:r>
    </w:p>
  </w:footnote>
  <w:footnote w:type="continuationSeparator" w:id="0">
    <w:p w14:paraId="20433D88" w14:textId="77777777" w:rsidR="002A3021" w:rsidRDefault="002A3021" w:rsidP="00514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2FDA" w14:textId="24C3D8CF" w:rsidR="00514450" w:rsidRDefault="00AC6A5C" w:rsidP="00197318">
    <w:pPr>
      <w:pStyle w:val="Header"/>
      <w:tabs>
        <w:tab w:val="left" w:pos="-1417"/>
      </w:tabs>
      <w:ind w:hanging="1417"/>
    </w:pPr>
    <w:r>
      <w:rPr>
        <w:noProof/>
      </w:rPr>
      <w:drawing>
        <wp:inline distT="0" distB="0" distL="0" distR="0" wp14:anchorId="08613BD8" wp14:editId="120000EB">
          <wp:extent cx="7571232" cy="155448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232" cy="1554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909689" w14:textId="77777777" w:rsidR="00514450" w:rsidRDefault="005144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003d6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50"/>
    <w:rsid w:val="0000071B"/>
    <w:rsid w:val="00064F96"/>
    <w:rsid w:val="00072578"/>
    <w:rsid w:val="00090D36"/>
    <w:rsid w:val="0009101D"/>
    <w:rsid w:val="000E130F"/>
    <w:rsid w:val="00101F5D"/>
    <w:rsid w:val="00197318"/>
    <w:rsid w:val="001A5D4F"/>
    <w:rsid w:val="001E31B9"/>
    <w:rsid w:val="00217E11"/>
    <w:rsid w:val="002200EB"/>
    <w:rsid w:val="00236BBC"/>
    <w:rsid w:val="002A3021"/>
    <w:rsid w:val="002A7C61"/>
    <w:rsid w:val="002B62FA"/>
    <w:rsid w:val="003023F6"/>
    <w:rsid w:val="0031745A"/>
    <w:rsid w:val="003235C4"/>
    <w:rsid w:val="003512EF"/>
    <w:rsid w:val="003D7CEB"/>
    <w:rsid w:val="003E2D34"/>
    <w:rsid w:val="003F431C"/>
    <w:rsid w:val="003F4A66"/>
    <w:rsid w:val="00460712"/>
    <w:rsid w:val="00490A09"/>
    <w:rsid w:val="004B1A7A"/>
    <w:rsid w:val="004C78A0"/>
    <w:rsid w:val="004F51B9"/>
    <w:rsid w:val="005005FA"/>
    <w:rsid w:val="00500F72"/>
    <w:rsid w:val="00514450"/>
    <w:rsid w:val="005228B0"/>
    <w:rsid w:val="00523926"/>
    <w:rsid w:val="0053135C"/>
    <w:rsid w:val="00541DFE"/>
    <w:rsid w:val="0056135F"/>
    <w:rsid w:val="00586E2F"/>
    <w:rsid w:val="005B209B"/>
    <w:rsid w:val="005F6705"/>
    <w:rsid w:val="005F6FBB"/>
    <w:rsid w:val="006010B7"/>
    <w:rsid w:val="00650EE2"/>
    <w:rsid w:val="00663B78"/>
    <w:rsid w:val="006910CA"/>
    <w:rsid w:val="006948FE"/>
    <w:rsid w:val="006C0A90"/>
    <w:rsid w:val="006D4A6D"/>
    <w:rsid w:val="006D5F9C"/>
    <w:rsid w:val="00795D69"/>
    <w:rsid w:val="007A4D96"/>
    <w:rsid w:val="008A38B9"/>
    <w:rsid w:val="008C4FF1"/>
    <w:rsid w:val="009002DE"/>
    <w:rsid w:val="00954543"/>
    <w:rsid w:val="009641C4"/>
    <w:rsid w:val="00987853"/>
    <w:rsid w:val="009A71D9"/>
    <w:rsid w:val="009E11B6"/>
    <w:rsid w:val="009E6184"/>
    <w:rsid w:val="009F4E8B"/>
    <w:rsid w:val="00A332E6"/>
    <w:rsid w:val="00A91EF0"/>
    <w:rsid w:val="00A941E6"/>
    <w:rsid w:val="00AC6A5C"/>
    <w:rsid w:val="00AE0E03"/>
    <w:rsid w:val="00B2726F"/>
    <w:rsid w:val="00B3755A"/>
    <w:rsid w:val="00B844AD"/>
    <w:rsid w:val="00B94605"/>
    <w:rsid w:val="00BF3DE6"/>
    <w:rsid w:val="00C01C9F"/>
    <w:rsid w:val="00C61CD2"/>
    <w:rsid w:val="00C875E3"/>
    <w:rsid w:val="00CA7E1F"/>
    <w:rsid w:val="00D61843"/>
    <w:rsid w:val="00DA75A9"/>
    <w:rsid w:val="00DB65E9"/>
    <w:rsid w:val="00DF7D13"/>
    <w:rsid w:val="00E1351E"/>
    <w:rsid w:val="00E354EF"/>
    <w:rsid w:val="00E36DEB"/>
    <w:rsid w:val="00E5546C"/>
    <w:rsid w:val="00E921C0"/>
    <w:rsid w:val="00E97653"/>
    <w:rsid w:val="00EB5E22"/>
    <w:rsid w:val="00EB6601"/>
    <w:rsid w:val="00EC19D8"/>
    <w:rsid w:val="00F4720A"/>
    <w:rsid w:val="00F64238"/>
    <w:rsid w:val="00F945EC"/>
    <w:rsid w:val="00FB2753"/>
    <w:rsid w:val="00FD23CB"/>
    <w:rsid w:val="00FE1867"/>
    <w:rsid w:val="00FE386D"/>
    <w:rsid w:val="00FE6972"/>
    <w:rsid w:val="01BEEDF1"/>
    <w:rsid w:val="070A0A3D"/>
    <w:rsid w:val="090BAE15"/>
    <w:rsid w:val="093C0DB8"/>
    <w:rsid w:val="11347AE3"/>
    <w:rsid w:val="11647296"/>
    <w:rsid w:val="11B28027"/>
    <w:rsid w:val="12C4A013"/>
    <w:rsid w:val="134D98AD"/>
    <w:rsid w:val="14F30061"/>
    <w:rsid w:val="16D66B31"/>
    <w:rsid w:val="1709F573"/>
    <w:rsid w:val="179F8E82"/>
    <w:rsid w:val="1850A0A0"/>
    <w:rsid w:val="18A5C5D4"/>
    <w:rsid w:val="1A419635"/>
    <w:rsid w:val="1BF56BB3"/>
    <w:rsid w:val="24A2EFB0"/>
    <w:rsid w:val="25A6E317"/>
    <w:rsid w:val="282BDF3A"/>
    <w:rsid w:val="294403A4"/>
    <w:rsid w:val="295743DE"/>
    <w:rsid w:val="29D494E6"/>
    <w:rsid w:val="2A3E91A2"/>
    <w:rsid w:val="2BDA6203"/>
    <w:rsid w:val="2E20CA9B"/>
    <w:rsid w:val="2F1202C5"/>
    <w:rsid w:val="2FA80C0E"/>
    <w:rsid w:val="321A95DF"/>
    <w:rsid w:val="32EB5801"/>
    <w:rsid w:val="3FF4D530"/>
    <w:rsid w:val="4165564C"/>
    <w:rsid w:val="42596E5D"/>
    <w:rsid w:val="42665316"/>
    <w:rsid w:val="4422BC47"/>
    <w:rsid w:val="442D1E23"/>
    <w:rsid w:val="45B18C01"/>
    <w:rsid w:val="46CA6986"/>
    <w:rsid w:val="4865250B"/>
    <w:rsid w:val="4A972886"/>
    <w:rsid w:val="4F131DD7"/>
    <w:rsid w:val="4F1EC908"/>
    <w:rsid w:val="5049D68D"/>
    <w:rsid w:val="53C9572C"/>
    <w:rsid w:val="544FB396"/>
    <w:rsid w:val="54F44398"/>
    <w:rsid w:val="569013F9"/>
    <w:rsid w:val="58A0D7C0"/>
    <w:rsid w:val="598882EE"/>
    <w:rsid w:val="5B63851C"/>
    <w:rsid w:val="5F5B5E8F"/>
    <w:rsid w:val="60EE4BB4"/>
    <w:rsid w:val="66E34B8A"/>
    <w:rsid w:val="672318AF"/>
    <w:rsid w:val="68166B68"/>
    <w:rsid w:val="6912B272"/>
    <w:rsid w:val="6A8C71B8"/>
    <w:rsid w:val="6F46BA7E"/>
    <w:rsid w:val="727E5B40"/>
    <w:rsid w:val="738B4690"/>
    <w:rsid w:val="74F05DAA"/>
    <w:rsid w:val="782CFF6C"/>
    <w:rsid w:val="787F951F"/>
    <w:rsid w:val="78B05B09"/>
    <w:rsid w:val="79DC4711"/>
    <w:rsid w:val="7D26EC89"/>
    <w:rsid w:val="7E4EED3C"/>
    <w:rsid w:val="7E83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3d6a"/>
    </o:shapedefaults>
    <o:shapelayout v:ext="edit">
      <o:idmap v:ext="edit" data="2"/>
    </o:shapelayout>
  </w:shapeDefaults>
  <w:decimalSymbol w:val=","/>
  <w:listSeparator w:val=";"/>
  <w14:docId w14:val="271CC800"/>
  <w15:docId w15:val="{CFCACB55-22D9-45B9-B610-ED534E00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F96"/>
    <w:rPr>
      <w:rFonts w:ascii="Fago Pro" w:hAnsi="Fago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601"/>
    <w:pPr>
      <w:keepNext/>
      <w:keepLines/>
      <w:spacing w:before="360" w:after="12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101F5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alibri" w:hAnsi="Calibri"/>
      <w:color w:val="0000FF"/>
      <w:sz w:val="2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01F5D"/>
    <w:rPr>
      <w:rFonts w:ascii="Calibri" w:hAnsi="Calibri"/>
      <w:color w:val="0000FF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50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514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50"/>
    <w:rPr>
      <w:rFonts w:ascii="Calibri" w:hAnsi="Calibri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3E2D34"/>
  </w:style>
  <w:style w:type="paragraph" w:styleId="Title">
    <w:name w:val="Title"/>
    <w:basedOn w:val="Normal"/>
    <w:next w:val="Normal"/>
    <w:link w:val="TitleChar"/>
    <w:uiPriority w:val="10"/>
    <w:qFormat/>
    <w:rsid w:val="00EB6601"/>
    <w:pPr>
      <w:spacing w:before="240" w:after="24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601"/>
    <w:rPr>
      <w:rFonts w:ascii="Fago Pro" w:eastAsiaTheme="majorEastAsia" w:hAnsi="Fago Pro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6601"/>
    <w:rPr>
      <w:rFonts w:ascii="Fago Pro" w:eastAsiaTheme="majorEastAsia" w:hAnsi="Fago Pro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4D347772E57A44B478AE82317EDD2A" ma:contentTypeVersion="18" ma:contentTypeDescription="Ein neues Dokument erstellen." ma:contentTypeScope="" ma:versionID="f190ee0c6ad5ff5900777099f274a227">
  <xsd:schema xmlns:xsd="http://www.w3.org/2001/XMLSchema" xmlns:xs="http://www.w3.org/2001/XMLSchema" xmlns:p="http://schemas.microsoft.com/office/2006/metadata/properties" xmlns:ns2="7f5ff714-ab33-4ccd-83ba-1de482974b2e" xmlns:ns3="68fe0552-0b47-48a0-9804-f2883f6a46fe" targetNamespace="http://schemas.microsoft.com/office/2006/metadata/properties" ma:root="true" ma:fieldsID="a34911ecfd259b7ae0fe495845c8238c" ns2:_="" ns3:_="">
    <xsd:import namespace="7f5ff714-ab33-4ccd-83ba-1de482974b2e"/>
    <xsd:import namespace="68fe0552-0b47-48a0-9804-f2883f6a4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Language" minOccurs="0"/>
                <xsd:element ref="ns3:A41Translate" minOccurs="0"/>
                <xsd:element ref="ns2:Translated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ff714-ab33-4ccd-83ba-1de482974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8a6b1c68-4591-4071-a616-a400c595f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anguage" ma:index="22" nillable="true" ma:displayName="Language" ma:internalName="Language">
      <xsd:simpleType>
        <xsd:restriction base="dms:Choice">
          <xsd:enumeration value="EN"/>
          <xsd:enumeration value="DE"/>
          <xsd:enumeration value="IT"/>
          <xsd:enumeration value="FR"/>
          <xsd:enumeration value="ES"/>
          <xsd:enumeration value="RU"/>
          <xsd:enumeration value="CN"/>
        </xsd:restriction>
      </xsd:simpleType>
    </xsd:element>
    <xsd:element name="TranslatedDocument" ma:index="24" nillable="true" ma:displayName="TranslatedDocument" ma:internalName="TranslatedDocum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e0552-0b47-48a0-9804-f2883f6a46fe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5940dc9-503e-4ce4-a0ff-c9997671980d}" ma:internalName="TaxCatchAll" ma:showField="CatchAllData" ma:web="68fe0552-0b47-48a0-9804-f2883f6a46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A41Translate" ma:index="23" nillable="true" ma:displayName="Translate" ma:internalName="A41Translate">
      <xsd:simpleType>
        <xsd:restriction base="dms:Number">
          <xsd:minInclusive value="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5ff714-ab33-4ccd-83ba-1de482974b2e">
      <Terms xmlns="http://schemas.microsoft.com/office/infopath/2007/PartnerControls"/>
    </lcf76f155ced4ddcb4097134ff3c332f>
    <TranslatedDocument xmlns="7f5ff714-ab33-4ccd-83ba-1de482974b2e" xsi:nil="true"/>
    <A41Translate xmlns="68fe0552-0b47-48a0-9804-f2883f6a46fe" xsi:nil="true"/>
    <Language xmlns="7f5ff714-ab33-4ccd-83ba-1de482974b2e" xsi:nil="true"/>
    <TaxCatchAll xmlns="68fe0552-0b47-48a0-9804-f2883f6a46fe" xsi:nil="true"/>
  </documentManagement>
</p:properties>
</file>

<file path=customXml/itemProps1.xml><?xml version="1.0" encoding="utf-8"?>
<ds:datastoreItem xmlns:ds="http://schemas.openxmlformats.org/officeDocument/2006/customXml" ds:itemID="{0B3CED3A-9F73-4187-9F1A-348CEC70A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5ff714-ab33-4ccd-83ba-1de482974b2e"/>
    <ds:schemaRef ds:uri="68fe0552-0b47-48a0-9804-f2883f6a46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79CA55-C734-47BA-9FDC-E7530DD5D0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8E85E7-B731-4E7D-A505-CC5EBB1D0226}">
  <ds:schemaRefs>
    <ds:schemaRef ds:uri="http://schemas.microsoft.com/office/2006/metadata/properties"/>
    <ds:schemaRef ds:uri="http://schemas.microsoft.com/office/infopath/2007/PartnerControls"/>
    <ds:schemaRef ds:uri="7f5ff714-ab33-4ccd-83ba-1de482974b2e"/>
    <ds:schemaRef ds:uri="68fe0552-0b47-48a0-9804-f2883f6a46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Company>SCHUNK GmbH &amp; Co. KG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Müller</dc:creator>
  <cp:keywords/>
  <dc:description/>
  <cp:lastModifiedBy>Reinwald, Fabian</cp:lastModifiedBy>
  <cp:revision>25</cp:revision>
  <cp:lastPrinted>2012-06-20T08:46:00Z</cp:lastPrinted>
  <dcterms:created xsi:type="dcterms:W3CDTF">2023-06-21T08:25:00Z</dcterms:created>
  <dcterms:modified xsi:type="dcterms:W3CDTF">2023-06-26T06:55:00Z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0x010100664D347772E57A44B478AE82317EDD2A</vt:lpwstr>
  </property>
</Properties>
</file>