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A3B9C8" w14:textId="77777777" w:rsidR="004F47DA" w:rsidRDefault="004F47DA">
      <w:pPr>
        <w:spacing w:before="2400"/>
      </w:pPr>
    </w:p>
    <w:p w14:paraId="481B2B03" w14:textId="77777777" w:rsidR="004F47DA" w:rsidRDefault="00C66918">
      <w:r>
        <w:rPr>
          <w:b/>
          <w:bCs/>
          <w:color w:val="6B7280"/>
          <w:spacing w:val="60"/>
          <w:sz w:val="22"/>
          <w:szCs w:val="22"/>
        </w:rPr>
        <w:t>SCL CONSULTORES</w:t>
      </w:r>
    </w:p>
    <w:p w14:paraId="554DE795" w14:textId="77777777" w:rsidR="004F47DA" w:rsidRDefault="00C66918">
      <w:pPr>
        <w:spacing w:after="600"/>
      </w:pPr>
      <w:r>
        <w:rPr>
          <w:color w:val="1F3A5F"/>
          <w:sz w:val="28"/>
          <w:szCs w:val="28"/>
        </w:rPr>
        <w:t>Sistema de Control de Inventario IT</w:t>
      </w:r>
    </w:p>
    <w:p w14:paraId="28BA22A3" w14:textId="77777777" w:rsidR="004F47DA" w:rsidRDefault="00C66918">
      <w:pPr>
        <w:spacing w:after="120"/>
      </w:pPr>
      <w:r>
        <w:rPr>
          <w:b/>
          <w:bCs/>
          <w:color w:val="006A93"/>
          <w:sz w:val="24"/>
          <w:szCs w:val="24"/>
        </w:rPr>
        <w:t>Documento 11</w:t>
      </w:r>
    </w:p>
    <w:p w14:paraId="07CF8316" w14:textId="77777777" w:rsidR="004F47DA" w:rsidRDefault="00C66918">
      <w:pPr>
        <w:pBdr>
          <w:bottom w:val="single" w:sz="12" w:space="12" w:color="1F3A5F"/>
        </w:pBdr>
        <w:spacing w:after="360"/>
      </w:pPr>
      <w:r>
        <w:rPr>
          <w:b/>
          <w:bCs/>
          <w:color w:val="1F3A5F"/>
          <w:sz w:val="52"/>
          <w:szCs w:val="52"/>
        </w:rPr>
        <w:t>Documentos generados e importación</w:t>
      </w:r>
    </w:p>
    <w:p w14:paraId="3EE49B7D" w14:textId="77777777" w:rsidR="004F47DA" w:rsidRDefault="00C66918">
      <w:pPr>
        <w:spacing w:after="1600" w:line="300" w:lineRule="auto"/>
      </w:pPr>
      <w:r>
        <w:rPr>
          <w:color w:val="374151"/>
          <w:sz w:val="24"/>
          <w:szCs w:val="24"/>
        </w:rPr>
        <w:t>PDF que genera el sistema (actas y guía de despacho), exportación e importación de datos desde Excel con sus reglas.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9"/>
        <w:gridCol w:w="7229"/>
      </w:tblGrid>
      <w:tr w:rsidR="004F47DA" w14:paraId="2812E988" w14:textId="77777777">
        <w:trPr>
          <w:tblHeader/>
        </w:trPr>
        <w:tc>
          <w:tcPr>
            <w:tcW w:w="240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EF1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2DE299" w14:textId="77777777" w:rsidR="004F47DA" w:rsidRDefault="00C66918">
            <w:pPr>
              <w:spacing w:line="252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Dato</w:t>
            </w:r>
          </w:p>
        </w:tc>
        <w:tc>
          <w:tcPr>
            <w:tcW w:w="722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EF1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5AFFC4" w14:textId="77777777" w:rsidR="004F47DA" w:rsidRDefault="00C66918">
            <w:pPr>
              <w:spacing w:line="252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Valor</w:t>
            </w:r>
          </w:p>
        </w:tc>
      </w:tr>
      <w:tr w:rsidR="004F47DA" w14:paraId="7B73EE5A" w14:textId="77777777">
        <w:trPr>
          <w:cantSplit/>
        </w:trPr>
        <w:tc>
          <w:tcPr>
            <w:tcW w:w="240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95CC76" w14:textId="77777777" w:rsidR="004F47DA" w:rsidRDefault="00C66918">
            <w:pPr>
              <w:spacing w:line="252" w:lineRule="auto"/>
            </w:pPr>
            <w:r>
              <w:rPr>
                <w:sz w:val="18"/>
                <w:szCs w:val="18"/>
              </w:rPr>
              <w:t>Sistema</w:t>
            </w:r>
          </w:p>
        </w:tc>
        <w:tc>
          <w:tcPr>
            <w:tcW w:w="722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D1C4B4" w14:textId="77777777" w:rsidR="004F47DA" w:rsidRDefault="00C66918">
            <w:pPr>
              <w:spacing w:line="252" w:lineRule="auto"/>
            </w:pPr>
            <w:r>
              <w:rPr>
                <w:sz w:val="18"/>
                <w:szCs w:val="18"/>
              </w:rPr>
              <w:t>Inventario IT (Next.js 16, Prisma 5, PostgreSQL)</w:t>
            </w:r>
          </w:p>
        </w:tc>
      </w:tr>
      <w:tr w:rsidR="004F47DA" w14:paraId="57C6342D" w14:textId="77777777">
        <w:trPr>
          <w:cantSplit/>
        </w:trPr>
        <w:tc>
          <w:tcPr>
            <w:tcW w:w="240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8BDF0B" w14:textId="77777777" w:rsidR="004F47DA" w:rsidRDefault="00C66918">
            <w:pPr>
              <w:spacing w:line="252" w:lineRule="auto"/>
            </w:pPr>
            <w:r>
              <w:rPr>
                <w:sz w:val="18"/>
                <w:szCs w:val="18"/>
              </w:rPr>
              <w:t>Versión del sistema</w:t>
            </w:r>
          </w:p>
        </w:tc>
        <w:tc>
          <w:tcPr>
            <w:tcW w:w="722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F875A5" w14:textId="77777777" w:rsidR="004F47DA" w:rsidRDefault="00C66918">
            <w:pPr>
              <w:spacing w:line="252" w:lineRule="auto"/>
            </w:pPr>
            <w:r>
              <w:rPr>
                <w:sz w:val="18"/>
                <w:szCs w:val="18"/>
              </w:rPr>
              <w:t>SPEC v2.70 (fuente de verdad: SPEC_SISTEMA_INVENTARIO_IT.md)</w:t>
            </w:r>
          </w:p>
        </w:tc>
      </w:tr>
      <w:tr w:rsidR="004F47DA" w14:paraId="1093FC40" w14:textId="77777777">
        <w:trPr>
          <w:cantSplit/>
        </w:trPr>
        <w:tc>
          <w:tcPr>
            <w:tcW w:w="240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CC784A" w14:textId="77777777" w:rsidR="004F47DA" w:rsidRDefault="00C66918">
            <w:pPr>
              <w:spacing w:line="252" w:lineRule="auto"/>
            </w:pPr>
            <w:r>
              <w:rPr>
                <w:sz w:val="18"/>
                <w:szCs w:val="18"/>
              </w:rPr>
              <w:t>Fecha</w:t>
            </w:r>
          </w:p>
        </w:tc>
        <w:tc>
          <w:tcPr>
            <w:tcW w:w="722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2F95D5" w14:textId="77777777" w:rsidR="004F47DA" w:rsidRDefault="00C66918">
            <w:pPr>
              <w:spacing w:line="252" w:lineRule="auto"/>
            </w:pPr>
            <w:r>
              <w:rPr>
                <w:sz w:val="18"/>
                <w:szCs w:val="18"/>
              </w:rPr>
              <w:t>13 de octubre de 2026</w:t>
            </w:r>
          </w:p>
        </w:tc>
      </w:tr>
      <w:tr w:rsidR="004F47DA" w14:paraId="5EB8964E" w14:textId="77777777">
        <w:trPr>
          <w:cantSplit/>
        </w:trPr>
        <w:tc>
          <w:tcPr>
            <w:tcW w:w="240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40DDFF" w14:textId="77777777" w:rsidR="004F47DA" w:rsidRDefault="00C66918">
            <w:pPr>
              <w:spacing w:line="252" w:lineRule="auto"/>
            </w:pPr>
            <w:r>
              <w:rPr>
                <w:sz w:val="18"/>
                <w:szCs w:val="18"/>
              </w:rPr>
              <w:t>Fuente</w:t>
            </w:r>
          </w:p>
        </w:tc>
        <w:tc>
          <w:tcPr>
            <w:tcW w:w="722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9142B3" w14:textId="77777777" w:rsidR="004F47DA" w:rsidRDefault="00C66918">
            <w:pPr>
              <w:spacing w:line="252" w:lineRule="auto"/>
            </w:pPr>
            <w:r>
              <w:rPr>
                <w:sz w:val="18"/>
                <w:szCs w:val="18"/>
              </w:rPr>
              <w:t>Código del repositorio y SPEC del sistema</w:t>
            </w:r>
          </w:p>
        </w:tc>
      </w:tr>
    </w:tbl>
    <w:p w14:paraId="6A6B20E6" w14:textId="77777777" w:rsidR="004F47DA" w:rsidRDefault="004F47DA">
      <w:pPr>
        <w:spacing w:after="60"/>
      </w:pPr>
    </w:p>
    <w:p w14:paraId="2ADA0D58" w14:textId="77777777" w:rsidR="004F47DA" w:rsidRDefault="00C66918">
      <w:r>
        <w:br w:type="page"/>
      </w:r>
    </w:p>
    <w:p w14:paraId="0A3EB121" w14:textId="77777777" w:rsidR="004F47DA" w:rsidRDefault="00C66918">
      <w:pPr>
        <w:spacing w:after="200"/>
      </w:pPr>
      <w:r>
        <w:rPr>
          <w:b/>
          <w:bCs/>
          <w:color w:val="1F3A5F"/>
          <w:sz w:val="32"/>
          <w:szCs w:val="32"/>
        </w:rPr>
        <w:t>Contenido</w:t>
      </w:r>
    </w:p>
    <w:sdt>
      <w:sdtPr>
        <w:alias w:val="Contenido"/>
        <w:id w:val="2145310066"/>
      </w:sdtPr>
      <w:sdtEndPr/>
      <w:sdtContent>
        <w:p w14:paraId="74B4F7FA" w14:textId="5227B0D4" w:rsidR="007B070C" w:rsidRDefault="00C66918">
          <w:pPr>
            <w:pStyle w:val="TD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3311820" w:history="1">
            <w:r w:rsidR="007B070C" w:rsidRPr="002719E9">
              <w:rPr>
                <w:rStyle w:val="Hipervnculo"/>
                <w:noProof/>
              </w:rPr>
              <w:t>1. Documentos PDF</w:t>
            </w:r>
            <w:r w:rsidR="007B070C">
              <w:rPr>
                <w:noProof/>
              </w:rPr>
              <w:tab/>
            </w:r>
            <w:r w:rsidR="007B070C">
              <w:rPr>
                <w:noProof/>
              </w:rPr>
              <w:fldChar w:fldCharType="begin"/>
            </w:r>
            <w:r w:rsidR="007B070C">
              <w:rPr>
                <w:noProof/>
              </w:rPr>
              <w:instrText xml:space="preserve"> PAGEREF _Toc243311820 \h </w:instrText>
            </w:r>
            <w:r w:rsidR="007B070C">
              <w:rPr>
                <w:noProof/>
              </w:rPr>
            </w:r>
            <w:r w:rsidR="007B070C">
              <w:rPr>
                <w:noProof/>
              </w:rPr>
              <w:fldChar w:fldCharType="separate"/>
            </w:r>
            <w:r w:rsidR="007B070C">
              <w:rPr>
                <w:noProof/>
              </w:rPr>
              <w:t>3</w:t>
            </w:r>
            <w:r w:rsidR="007B070C">
              <w:rPr>
                <w:noProof/>
              </w:rPr>
              <w:fldChar w:fldCharType="end"/>
            </w:r>
          </w:hyperlink>
        </w:p>
        <w:p w14:paraId="5D9A3804" w14:textId="369D087E" w:rsidR="007B070C" w:rsidRDefault="007B070C">
          <w:pPr>
            <w:pStyle w:val="TD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311821" w:history="1">
            <w:r w:rsidRPr="002719E9">
              <w:rPr>
                <w:rStyle w:val="Hipervnculo"/>
                <w:noProof/>
              </w:rPr>
              <w:t>2. Exportación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_Toc243311821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063D796" w14:textId="71B225F3" w:rsidR="007B070C" w:rsidRDefault="007B070C">
          <w:pPr>
            <w:pStyle w:val="TD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311822" w:history="1">
            <w:r w:rsidRPr="002719E9">
              <w:rPr>
                <w:rStyle w:val="Hipervnculo"/>
                <w:noProof/>
              </w:rPr>
              <w:t>3. Importación de datos desde Excel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_Toc243311822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15238B6" w14:textId="33EB32DE" w:rsidR="007B070C" w:rsidRDefault="007B070C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311823" w:history="1">
            <w:r w:rsidRPr="002719E9">
              <w:rPr>
                <w:rStyle w:val="Hipervnculo"/>
                <w:noProof/>
              </w:rPr>
              <w:t>3.1 Flujo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_Toc243311823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A565FD5" w14:textId="06A12F57" w:rsidR="007B070C" w:rsidRDefault="007B070C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311824" w:history="1">
            <w:r w:rsidRPr="002719E9">
              <w:rPr>
                <w:rStyle w:val="Hipervnculo"/>
                <w:noProof/>
              </w:rPr>
              <w:t>3.2 Reglas de interpretación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_Toc243311824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EA73BAF" w14:textId="098AB4E2" w:rsidR="007B070C" w:rsidRDefault="007B070C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311825" w:history="1">
            <w:r w:rsidRPr="002719E9">
              <w:rPr>
                <w:rStyle w:val="Hipervnculo"/>
                <w:noProof/>
              </w:rPr>
              <w:t>3.3 Orden recomendado (Excel normalizado de celulares)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_Toc243311825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0A99BA5" w14:textId="16EBAE98" w:rsidR="007B070C" w:rsidRDefault="007B070C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311826" w:history="1">
            <w:r w:rsidRPr="002719E9">
              <w:rPr>
                <w:rStyle w:val="Hipervnculo"/>
                <w:noProof/>
              </w:rPr>
              <w:t>3.4 Rutas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_Toc243311826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9351852" w14:textId="35C4EAB9" w:rsidR="004F47DA" w:rsidRDefault="00C66918">
          <w:r>
            <w:fldChar w:fldCharType="end"/>
          </w:r>
        </w:p>
      </w:sdtContent>
    </w:sdt>
    <w:p w14:paraId="74F2DBA0" w14:textId="77777777" w:rsidR="004F47DA" w:rsidRDefault="00C66918">
      <w:r>
        <w:br w:type="page"/>
      </w:r>
    </w:p>
    <w:p w14:paraId="23E0812A" w14:textId="77777777" w:rsidR="004F47DA" w:rsidRDefault="00C66918">
      <w:pPr>
        <w:pStyle w:val="Ttulo1"/>
        <w:keepNext/>
      </w:pPr>
      <w:bookmarkStart w:id="0" w:name="_Toc243311820"/>
      <w:r>
        <w:t>1. Documentos PDF</w:t>
      </w:r>
      <w:bookmarkEnd w:id="0"/>
    </w:p>
    <w:p w14:paraId="76C7DB6E" w14:textId="77777777" w:rsidR="004F47DA" w:rsidRDefault="00C66918">
      <w:pPr>
        <w:spacing w:after="120" w:line="276" w:lineRule="auto"/>
      </w:pPr>
      <w:r>
        <w:t xml:space="preserve">Los PDF se generan en el servidor con </w:t>
      </w:r>
      <w:r>
        <w:rPr>
          <w:rFonts w:ascii="Consolas" w:eastAsia="Consolas" w:hAnsi="Consolas" w:cs="Consolas"/>
          <w:color w:val="374151"/>
          <w:sz w:val="19"/>
          <w:szCs w:val="19"/>
        </w:rPr>
        <w:t>@react-pdf/renderer</w:t>
      </w:r>
      <w:r>
        <w:t xml:space="preserve">. Las plantillas viven en </w:t>
      </w:r>
      <w:r>
        <w:rPr>
          <w:rFonts w:ascii="Consolas" w:eastAsia="Consolas" w:hAnsi="Consolas" w:cs="Consolas"/>
          <w:color w:val="374151"/>
          <w:sz w:val="19"/>
          <w:szCs w:val="19"/>
        </w:rPr>
        <w:t>modules/solicitudes/plantillas</w:t>
      </w:r>
      <w:r>
        <w:t xml:space="preserve"> y </w:t>
      </w:r>
      <w:r>
        <w:rPr>
          <w:rFonts w:ascii="Consolas" w:eastAsia="Consolas" w:hAnsi="Consolas" w:cs="Consolas"/>
          <w:color w:val="374151"/>
          <w:sz w:val="19"/>
          <w:szCs w:val="19"/>
        </w:rPr>
        <w:t>modules/despachos/plantillas</w:t>
      </w:r>
      <w:r>
        <w:t>; los estilos, el logo SCL y la tabla de equipos son comunes (</w:t>
      </w:r>
      <w:r>
        <w:rPr>
          <w:rFonts w:ascii="Consolas" w:eastAsia="Consolas" w:hAnsi="Consolas" w:cs="Consolas"/>
          <w:color w:val="374151"/>
          <w:sz w:val="19"/>
          <w:szCs w:val="19"/>
        </w:rPr>
        <w:t>shared/pdf</w:t>
      </w:r>
      <w:r>
        <w:t>). Las fechas se muestran en hora de Chile.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59"/>
        <w:gridCol w:w="1719"/>
        <w:gridCol w:w="2637"/>
        <w:gridCol w:w="3523"/>
      </w:tblGrid>
      <w:tr w:rsidR="004F47DA" w14:paraId="02CE70BA" w14:textId="77777777">
        <w:trPr>
          <w:tblHeader/>
        </w:trPr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EF1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3A0D7C" w14:textId="77777777" w:rsidR="004F47DA" w:rsidRDefault="00C66918">
            <w:pPr>
              <w:spacing w:line="252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Documento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EF1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243813" w14:textId="77777777" w:rsidR="004F47DA" w:rsidRDefault="00C66918">
            <w:pPr>
              <w:spacing w:line="252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Se genera desde</w:t>
            </w:r>
          </w:p>
        </w:tc>
        <w:tc>
          <w:tcPr>
            <w:tcW w:w="327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EF1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87E547" w14:textId="77777777" w:rsidR="004F47DA" w:rsidRDefault="00C66918">
            <w:pPr>
              <w:spacing w:line="252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Contenido</w:t>
            </w:r>
          </w:p>
        </w:tc>
        <w:tc>
          <w:tcPr>
            <w:tcW w:w="236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EF1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73AD5C" w14:textId="77777777" w:rsidR="004F47DA" w:rsidRDefault="00C66918">
            <w:pPr>
              <w:spacing w:line="252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Ruta</w:t>
            </w:r>
          </w:p>
        </w:tc>
      </w:tr>
      <w:tr w:rsidR="004F47DA" w14:paraId="433CEFE0" w14:textId="77777777">
        <w:trPr>
          <w:cantSplit/>
        </w:trPr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C73BEE" w14:textId="77777777" w:rsidR="004F47DA" w:rsidRDefault="00C66918">
            <w:pPr>
              <w:spacing w:line="252" w:lineRule="auto"/>
            </w:pPr>
            <w:r>
              <w:rPr>
                <w:sz w:val="18"/>
                <w:szCs w:val="18"/>
              </w:rPr>
              <w:t>Comprobante de entrega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52E152" w14:textId="77777777" w:rsidR="004F47DA" w:rsidRDefault="00C66918">
            <w:pPr>
              <w:spacing w:line="252" w:lineRule="auto"/>
            </w:pPr>
            <w:r>
              <w:rPr>
                <w:sz w:val="18"/>
                <w:szCs w:val="18"/>
              </w:rPr>
              <w:t>Solicitud de Onboarding</w:t>
            </w:r>
          </w:p>
        </w:tc>
        <w:tc>
          <w:tcPr>
            <w:tcW w:w="327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9AD8AF" w14:textId="77777777" w:rsidR="004F47DA" w:rsidRDefault="00C66918">
            <w:pPr>
              <w:spacing w:line="252" w:lineRule="auto"/>
            </w:pPr>
            <w:r>
              <w:rPr>
                <w:sz w:val="18"/>
                <w:szCs w:val="18"/>
              </w:rPr>
              <w:t>Equipos y líneas entregados, con firmas.</w:t>
            </w:r>
          </w:p>
        </w:tc>
        <w:tc>
          <w:tcPr>
            <w:tcW w:w="236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779FDE" w14:textId="77777777" w:rsidR="004F47DA" w:rsidRDefault="00C66918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GET /api/solicitudes/[id]/documento/[tipo]</w:t>
            </w:r>
          </w:p>
        </w:tc>
      </w:tr>
      <w:tr w:rsidR="004F47DA" w14:paraId="259C6701" w14:textId="77777777">
        <w:trPr>
          <w:cantSplit/>
        </w:trPr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CB3154" w14:textId="77777777" w:rsidR="004F47DA" w:rsidRDefault="00C66918">
            <w:pPr>
              <w:spacing w:line="252" w:lineRule="auto"/>
            </w:pPr>
            <w:r>
              <w:rPr>
                <w:sz w:val="18"/>
                <w:szCs w:val="18"/>
              </w:rPr>
              <w:t>Anexo de entrega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302BE5" w14:textId="77777777" w:rsidR="004F47DA" w:rsidRDefault="00C66918">
            <w:pPr>
              <w:spacing w:line="252" w:lineRule="auto"/>
            </w:pPr>
            <w:r>
              <w:rPr>
                <w:sz w:val="18"/>
                <w:szCs w:val="18"/>
              </w:rPr>
              <w:t>Solicitud de Onboarding</w:t>
            </w:r>
          </w:p>
        </w:tc>
        <w:tc>
          <w:tcPr>
            <w:tcW w:w="327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10DBDD" w14:textId="77777777" w:rsidR="004F47DA" w:rsidRDefault="00C66918">
            <w:pPr>
              <w:spacing w:line="252" w:lineRule="auto"/>
            </w:pPr>
            <w:r>
              <w:rPr>
                <w:sz w:val="18"/>
                <w:szCs w:val="18"/>
              </w:rPr>
              <w:t>Anexo con el detalle de lo entregado.</w:t>
            </w:r>
          </w:p>
        </w:tc>
        <w:tc>
          <w:tcPr>
            <w:tcW w:w="236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CF87E0" w14:textId="77777777" w:rsidR="004F47DA" w:rsidRDefault="00C66918">
            <w:pPr>
              <w:spacing w:line="252" w:lineRule="auto"/>
            </w:pPr>
            <w:r>
              <w:rPr>
                <w:sz w:val="18"/>
                <w:szCs w:val="18"/>
              </w:rPr>
              <w:t>misma ruta</w:t>
            </w:r>
          </w:p>
        </w:tc>
      </w:tr>
      <w:tr w:rsidR="004F47DA" w14:paraId="59DD8FB2" w14:textId="77777777">
        <w:trPr>
          <w:cantSplit/>
        </w:trPr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2867E7" w14:textId="77777777" w:rsidR="004F47DA" w:rsidRDefault="00C66918">
            <w:pPr>
              <w:spacing w:line="252" w:lineRule="auto"/>
            </w:pPr>
            <w:r>
              <w:rPr>
                <w:sz w:val="18"/>
                <w:szCs w:val="18"/>
              </w:rPr>
              <w:t>Comprobante de cambio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270141" w14:textId="77777777" w:rsidR="004F47DA" w:rsidRDefault="00C66918">
            <w:pPr>
              <w:spacing w:line="252" w:lineRule="auto"/>
            </w:pPr>
            <w:r>
              <w:rPr>
                <w:sz w:val="18"/>
                <w:szCs w:val="18"/>
              </w:rPr>
              <w:t>Solicitud de Cambio de equipo</w:t>
            </w:r>
          </w:p>
        </w:tc>
        <w:tc>
          <w:tcPr>
            <w:tcW w:w="327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67E9AA" w14:textId="77777777" w:rsidR="004F47DA" w:rsidRDefault="00C66918">
            <w:pPr>
              <w:spacing w:line="252" w:lineRule="auto"/>
            </w:pPr>
            <w:r>
              <w:rPr>
                <w:sz w:val="18"/>
                <w:szCs w:val="18"/>
              </w:rPr>
              <w:t>Equipos anteriores y nuevos, y líneas con su movimiento.</w:t>
            </w:r>
          </w:p>
        </w:tc>
        <w:tc>
          <w:tcPr>
            <w:tcW w:w="236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7BEA70" w14:textId="77777777" w:rsidR="004F47DA" w:rsidRDefault="00C66918">
            <w:pPr>
              <w:spacing w:line="252" w:lineRule="auto"/>
            </w:pPr>
            <w:r>
              <w:rPr>
                <w:sz w:val="18"/>
                <w:szCs w:val="18"/>
              </w:rPr>
              <w:t>misma ruta</w:t>
            </w:r>
          </w:p>
        </w:tc>
      </w:tr>
      <w:tr w:rsidR="004F47DA" w14:paraId="5015C1FE" w14:textId="77777777">
        <w:trPr>
          <w:cantSplit/>
        </w:trPr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DE84AB" w14:textId="77777777" w:rsidR="004F47DA" w:rsidRDefault="00C66918">
            <w:pPr>
              <w:spacing w:line="252" w:lineRule="auto"/>
            </w:pPr>
            <w:r>
              <w:rPr>
                <w:sz w:val="18"/>
                <w:szCs w:val="18"/>
              </w:rPr>
              <w:t>Acta de devolución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946844" w14:textId="77777777" w:rsidR="004F47DA" w:rsidRDefault="00C66918">
            <w:pPr>
              <w:spacing w:line="252" w:lineRule="auto"/>
            </w:pPr>
            <w:r>
              <w:rPr>
                <w:sz w:val="18"/>
                <w:szCs w:val="18"/>
              </w:rPr>
              <w:t>Solicitud de Offboarding</w:t>
            </w:r>
          </w:p>
        </w:tc>
        <w:tc>
          <w:tcPr>
            <w:tcW w:w="327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70D1DF" w14:textId="77777777" w:rsidR="004F47DA" w:rsidRDefault="00C66918">
            <w:pPr>
              <w:spacing w:line="252" w:lineRule="auto"/>
            </w:pPr>
            <w:r>
              <w:rPr>
                <w:sz w:val="18"/>
                <w:szCs w:val="18"/>
              </w:rPr>
              <w:t>Equipos devueltos con su estado (Buen estado, Dañado, No devuelto), fecha coordinada.</w:t>
            </w:r>
          </w:p>
        </w:tc>
        <w:tc>
          <w:tcPr>
            <w:tcW w:w="236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301154" w14:textId="77777777" w:rsidR="004F47DA" w:rsidRDefault="00C66918">
            <w:pPr>
              <w:spacing w:line="252" w:lineRule="auto"/>
            </w:pPr>
            <w:r>
              <w:rPr>
                <w:sz w:val="18"/>
                <w:szCs w:val="18"/>
              </w:rPr>
              <w:t>misma ruta</w:t>
            </w:r>
          </w:p>
        </w:tc>
      </w:tr>
      <w:tr w:rsidR="004F47DA" w14:paraId="17ACF728" w14:textId="77777777">
        <w:trPr>
          <w:cantSplit/>
        </w:trPr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C01E7D" w14:textId="77777777" w:rsidR="004F47DA" w:rsidRDefault="00C66918">
            <w:pPr>
              <w:spacing w:line="252" w:lineRule="auto"/>
            </w:pPr>
            <w:r>
              <w:rPr>
                <w:sz w:val="18"/>
                <w:szCs w:val="18"/>
              </w:rPr>
              <w:t>Guía de despacho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5E8CDB" w14:textId="77777777" w:rsidR="004F47DA" w:rsidRDefault="00C66918">
            <w:pPr>
              <w:spacing w:line="252" w:lineRule="auto"/>
            </w:pPr>
            <w:r>
              <w:rPr>
                <w:sz w:val="18"/>
                <w:szCs w:val="18"/>
              </w:rPr>
              <w:t>Despacho</w:t>
            </w:r>
          </w:p>
        </w:tc>
        <w:tc>
          <w:tcPr>
            <w:tcW w:w="327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4E99AF" w14:textId="77777777" w:rsidR="004F47DA" w:rsidRDefault="00C66918">
            <w:pPr>
              <w:spacing w:line="252" w:lineRule="auto"/>
            </w:pPr>
            <w:r>
              <w:rPr>
                <w:sz w:val="18"/>
                <w:szCs w:val="18"/>
              </w:rPr>
              <w:t>Origen y destino, receptor y RUT, OT de Chilexpress, equipos con su estado y Kit/EPP con cantidades. Sin firmas; marca "anulada" si corresponde.</w:t>
            </w:r>
          </w:p>
        </w:tc>
        <w:tc>
          <w:tcPr>
            <w:tcW w:w="236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6A863F" w14:textId="77777777" w:rsidR="004F47DA" w:rsidRDefault="00C66918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GET /api/guias-despacho/[id]/documento</w:t>
            </w:r>
          </w:p>
        </w:tc>
      </w:tr>
    </w:tbl>
    <w:p w14:paraId="61926BF5" w14:textId="77777777" w:rsidR="004F47DA" w:rsidRDefault="004F47DA">
      <w:pPr>
        <w:spacing w:after="60"/>
      </w:pPr>
    </w:p>
    <w:p w14:paraId="49447935" w14:textId="77777777" w:rsidR="004F47DA" w:rsidRDefault="00C66918">
      <w:pPr>
        <w:pStyle w:val="Prrafodelista"/>
        <w:numPr>
          <w:ilvl w:val="0"/>
          <w:numId w:val="2"/>
        </w:numPr>
        <w:spacing w:after="60" w:line="264" w:lineRule="auto"/>
      </w:pPr>
      <w:r>
        <w:t xml:space="preserve">Permisos: </w:t>
      </w:r>
      <w:r>
        <w:rPr>
          <w:rFonts w:ascii="Consolas" w:eastAsia="Consolas" w:hAnsi="Consolas" w:cs="Consolas"/>
          <w:color w:val="374151"/>
          <w:sz w:val="19"/>
          <w:szCs w:val="19"/>
        </w:rPr>
        <w:t>solicitudes/read</w:t>
      </w:r>
      <w:r>
        <w:t xml:space="preserve"> o </w:t>
      </w:r>
      <w:r>
        <w:rPr>
          <w:rFonts w:ascii="Consolas" w:eastAsia="Consolas" w:hAnsi="Consolas" w:cs="Consolas"/>
          <w:color w:val="374151"/>
          <w:sz w:val="19"/>
          <w:szCs w:val="19"/>
        </w:rPr>
        <w:t>guias/read</w:t>
      </w:r>
      <w:r>
        <w:t>. Límite: 30 documentos por minuto por usuario; tiempo máximo 60 segundos.</w:t>
      </w:r>
    </w:p>
    <w:p w14:paraId="62EAD2F9" w14:textId="77777777" w:rsidR="004F47DA" w:rsidRDefault="00C66918">
      <w:pPr>
        <w:pStyle w:val="Prrafodelista"/>
        <w:numPr>
          <w:ilvl w:val="0"/>
          <w:numId w:val="2"/>
        </w:numPr>
        <w:spacing w:after="60" w:line="264" w:lineRule="auto"/>
      </w:pPr>
      <w:r>
        <w:t>La guía de despacho se puede descargar en cualquier estado del despacho.</w:t>
      </w:r>
    </w:p>
    <w:p w14:paraId="65AC89CC" w14:textId="77777777" w:rsidR="004F47DA" w:rsidRDefault="00C66918">
      <w:pPr>
        <w:pStyle w:val="Prrafodelista"/>
        <w:numPr>
          <w:ilvl w:val="0"/>
          <w:numId w:val="2"/>
        </w:numPr>
        <w:spacing w:after="60" w:line="264" w:lineRule="auto"/>
      </w:pPr>
      <w:r>
        <w:t>Nota técnica: la hoja de la guía no define interlineado (</w:t>
      </w:r>
      <w:r>
        <w:rPr>
          <w:rFonts w:ascii="Consolas" w:eastAsia="Consolas" w:hAnsi="Consolas" w:cs="Consolas"/>
          <w:color w:val="374151"/>
          <w:sz w:val="19"/>
          <w:szCs w:val="19"/>
        </w:rPr>
        <w:t>lineHeight</w:t>
      </w:r>
      <w:r>
        <w:t>); con él, el número de página del pie no se dibuja.</w:t>
      </w:r>
    </w:p>
    <w:p w14:paraId="272F542B" w14:textId="77777777" w:rsidR="004F47DA" w:rsidRDefault="00C66918">
      <w:pPr>
        <w:pStyle w:val="Ttulo1"/>
        <w:keepNext/>
      </w:pPr>
      <w:bookmarkStart w:id="1" w:name="_Toc243311821"/>
      <w:r>
        <w:t>2. Exportación</w:t>
      </w:r>
      <w:bookmarkEnd w:id="1"/>
    </w:p>
    <w:p w14:paraId="5DBCAF2A" w14:textId="77777777" w:rsidR="004F47DA" w:rsidRDefault="00C66918">
      <w:pPr>
        <w:spacing w:after="120" w:line="276" w:lineRule="auto"/>
      </w:pPr>
      <w:r>
        <w:t>La lista de Activos se exporta a Excel con los mismos filtros de la pantalla (</w:t>
      </w:r>
      <w:r>
        <w:rPr>
          <w:rFonts w:ascii="Consolas" w:eastAsia="Consolas" w:hAnsi="Consolas" w:cs="Consolas"/>
          <w:color w:val="374151"/>
          <w:sz w:val="19"/>
          <w:szCs w:val="19"/>
        </w:rPr>
        <w:t>GET /api/activos/exportar</w:t>
      </w:r>
      <w:r>
        <w:t xml:space="preserve">, </w:t>
      </w:r>
      <w:r>
        <w:rPr>
          <w:rFonts w:ascii="Consolas" w:eastAsia="Consolas" w:hAnsi="Consolas" w:cs="Consolas"/>
          <w:color w:val="374151"/>
          <w:sz w:val="19"/>
          <w:szCs w:val="19"/>
        </w:rPr>
        <w:t>activos/read</w:t>
      </w:r>
      <w:r>
        <w:t>, 5 por minuto).</w:t>
      </w:r>
    </w:p>
    <w:p w14:paraId="2A98CB48" w14:textId="77777777" w:rsidR="004F47DA" w:rsidRDefault="00C66918">
      <w:pPr>
        <w:pStyle w:val="Ttulo1"/>
        <w:keepNext/>
      </w:pPr>
      <w:bookmarkStart w:id="2" w:name="_Toc243311822"/>
      <w:r>
        <w:t>3. Importación de datos desde Excel</w:t>
      </w:r>
      <w:bookmarkEnd w:id="2"/>
    </w:p>
    <w:p w14:paraId="42BB47A6" w14:textId="77777777" w:rsidR="004F47DA" w:rsidRDefault="00C66918">
      <w:pPr>
        <w:spacing w:after="120" w:line="276" w:lineRule="auto"/>
      </w:pPr>
      <w:r>
        <w:t xml:space="preserve">Una sola pantalla, </w:t>
      </w:r>
      <w:r>
        <w:rPr>
          <w:b/>
          <w:bCs/>
        </w:rPr>
        <w:t>Configuración &gt; Importación de datos</w:t>
      </w:r>
      <w:r>
        <w:t xml:space="preserve"> (</w:t>
      </w:r>
      <w:r>
        <w:rPr>
          <w:rFonts w:ascii="Consolas" w:eastAsia="Consolas" w:hAnsi="Consolas" w:cs="Consolas"/>
          <w:color w:val="374151"/>
          <w:sz w:val="19"/>
          <w:szCs w:val="19"/>
        </w:rPr>
        <w:t>/configuracion/importacion</w:t>
      </w:r>
      <w:r>
        <w:t xml:space="preserve">), solo para administradores. Se elige </w:t>
      </w:r>
      <w:r>
        <w:rPr>
          <w:b/>
          <w:bCs/>
        </w:rPr>
        <w:t>qué importar</w:t>
      </w:r>
      <w:r>
        <w:t xml:space="preserve">: cada categoría de equipo (Notebook, Celular, Monitor, Mouse…), el </w:t>
      </w:r>
      <w:r>
        <w:rPr>
          <w:b/>
          <w:bCs/>
        </w:rPr>
        <w:t>historial de equipos</w:t>
      </w:r>
      <w:r>
        <w:t xml:space="preserve"> (entregas anteriores) o las </w:t>
      </w:r>
      <w:r>
        <w:rPr>
          <w:b/>
          <w:bCs/>
        </w:rPr>
        <w:t>líneas telefónicas</w:t>
      </w:r>
      <w:r>
        <w:t>.</w:t>
      </w:r>
    </w:p>
    <w:p w14:paraId="25B87184" w14:textId="77777777" w:rsidR="004F47DA" w:rsidRDefault="00C66918">
      <w:pPr>
        <w:pStyle w:val="Ttulo2"/>
        <w:keepNext/>
      </w:pPr>
      <w:bookmarkStart w:id="3" w:name="_Toc243311823"/>
      <w:r>
        <w:t>3.1 Flujo</w:t>
      </w:r>
      <w:bookmarkEnd w:id="3"/>
    </w:p>
    <w:p w14:paraId="2FE78FFF" w14:textId="77777777" w:rsidR="004F47DA" w:rsidRDefault="00C66918">
      <w:pPr>
        <w:pStyle w:val="Prrafodelista"/>
        <w:numPr>
          <w:ilvl w:val="0"/>
          <w:numId w:val="3"/>
        </w:numPr>
        <w:spacing w:after="60" w:line="264" w:lineRule="auto"/>
      </w:pPr>
      <w:r>
        <w:t>Elegir qué importar: la pantalla muestra cómo debe ir el Excel (hoja, columnas, obligatorias, ejemplos y qué debe estar listo antes).</w:t>
      </w:r>
    </w:p>
    <w:p w14:paraId="618C0892" w14:textId="77777777" w:rsidR="004F47DA" w:rsidRDefault="00C66918">
      <w:pPr>
        <w:pStyle w:val="Prrafodelista"/>
        <w:numPr>
          <w:ilvl w:val="0"/>
          <w:numId w:val="3"/>
        </w:numPr>
        <w:spacing w:after="60" w:line="264" w:lineRule="auto"/>
      </w:pPr>
      <w:r>
        <w:t xml:space="preserve">Descargar la </w:t>
      </w:r>
      <w:r>
        <w:rPr>
          <w:b/>
          <w:bCs/>
        </w:rPr>
        <w:t>plantilla</w:t>
      </w:r>
      <w:r>
        <w:t xml:space="preserve"> (encabezados exactos, una fila de ejemplo y una hoja de instrucciones) o subir el Excel propio.</w:t>
      </w:r>
    </w:p>
    <w:p w14:paraId="5431A832" w14:textId="77777777" w:rsidR="004F47DA" w:rsidRDefault="00C66918">
      <w:pPr>
        <w:pStyle w:val="Prrafodelista"/>
        <w:numPr>
          <w:ilvl w:val="0"/>
          <w:numId w:val="3"/>
        </w:numPr>
        <w:spacing w:after="60" w:line="264" w:lineRule="auto"/>
      </w:pPr>
      <w:r>
        <w:t xml:space="preserve">Elegir la hoja: el sistema valida el archivo y muestra la </w:t>
      </w:r>
      <w:r>
        <w:rPr>
          <w:b/>
          <w:bCs/>
        </w:rPr>
        <w:t>vista previa</w:t>
      </w:r>
      <w:r>
        <w:t>.</w:t>
      </w:r>
    </w:p>
    <w:p w14:paraId="100E7A3B" w14:textId="77777777" w:rsidR="004F47DA" w:rsidRDefault="00C66918">
      <w:pPr>
        <w:pStyle w:val="Prrafodelista"/>
        <w:numPr>
          <w:ilvl w:val="0"/>
          <w:numId w:val="3"/>
        </w:numPr>
        <w:spacing w:after="60" w:line="264" w:lineRule="auto"/>
      </w:pPr>
      <w:r>
        <w:t xml:space="preserve">Revisar los </w:t>
      </w:r>
      <w:r>
        <w:rPr>
          <w:b/>
          <w:bCs/>
        </w:rPr>
        <w:t>fallos agrupados por motivo</w:t>
      </w:r>
      <w:r>
        <w:t>, con cuántas filas, cuáles y cómo arreglarlo; corregir filas en pantalla si hace falta.</w:t>
      </w:r>
    </w:p>
    <w:p w14:paraId="1673EAC6" w14:textId="77777777" w:rsidR="004F47DA" w:rsidRDefault="00C66918">
      <w:pPr>
        <w:pStyle w:val="Prrafodelista"/>
        <w:numPr>
          <w:ilvl w:val="0"/>
          <w:numId w:val="3"/>
        </w:numPr>
        <w:spacing w:after="60" w:line="264" w:lineRule="auto"/>
      </w:pPr>
      <w:r>
        <w:t>Importar por tandas y ver el resultado (creados, actualizados, personas creadas, fallos).</w:t>
      </w:r>
    </w:p>
    <w:p w14:paraId="78027063" w14:textId="77777777" w:rsidR="004F47DA" w:rsidRDefault="00C66918">
      <w:pPr>
        <w:pStyle w:val="Ttulo2"/>
        <w:keepNext/>
      </w:pPr>
      <w:bookmarkStart w:id="4" w:name="_Toc243311824"/>
      <w:r>
        <w:t>3.2 Reglas de interpretación</w:t>
      </w:r>
      <w:bookmarkEnd w:id="4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27"/>
        <w:gridCol w:w="7711"/>
      </w:tblGrid>
      <w:tr w:rsidR="004F47DA" w14:paraId="46AECAED" w14:textId="77777777">
        <w:trPr>
          <w:tblHeader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EF1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9E8A97" w14:textId="77777777" w:rsidR="004F47DA" w:rsidRDefault="00C66918">
            <w:pPr>
              <w:spacing w:line="252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Tema</w:t>
            </w:r>
          </w:p>
        </w:tc>
        <w:tc>
          <w:tcPr>
            <w:tcW w:w="77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EF1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3789D0" w14:textId="77777777" w:rsidR="004F47DA" w:rsidRDefault="00C66918">
            <w:pPr>
              <w:spacing w:line="252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Regla</w:t>
            </w:r>
          </w:p>
        </w:tc>
      </w:tr>
      <w:tr w:rsidR="004F47DA" w14:paraId="03B2D909" w14:textId="77777777">
        <w:trPr>
          <w:cantSplit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ABC22F" w14:textId="77777777" w:rsidR="004F47DA" w:rsidRDefault="00C66918">
            <w:pPr>
              <w:spacing w:line="252" w:lineRule="auto"/>
            </w:pPr>
            <w:r>
              <w:rPr>
                <w:sz w:val="18"/>
                <w:szCs w:val="18"/>
              </w:rPr>
              <w:t>Personas</w:t>
            </w:r>
          </w:p>
        </w:tc>
        <w:tc>
          <w:tcPr>
            <w:tcW w:w="77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4567FA" w14:textId="77777777" w:rsidR="004F47DA" w:rsidRDefault="00C66918">
            <w:pPr>
              <w:spacing w:line="252" w:lineRule="auto"/>
            </w:pPr>
            <w:r>
              <w:rPr>
                <w:sz w:val="18"/>
                <w:szCs w:val="18"/>
              </w:rPr>
              <w:t>Se buscan por RUT (sin puntos ni guion); sin RUT, por nombre y apellidos (tolera una letra de diferencia). Si no existe, se crea. Nunca se duplica ni se cambia el estado de una persona existente: solo se completan datos vacíos.</w:t>
            </w:r>
          </w:p>
        </w:tc>
      </w:tr>
      <w:tr w:rsidR="004F47DA" w14:paraId="306CBD76" w14:textId="77777777">
        <w:trPr>
          <w:cantSplit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3CE15E" w14:textId="77777777" w:rsidR="004F47DA" w:rsidRDefault="00C66918">
            <w:pPr>
              <w:spacing w:line="252" w:lineRule="auto"/>
            </w:pPr>
            <w:r>
              <w:rPr>
                <w:sz w:val="18"/>
                <w:szCs w:val="18"/>
              </w:rPr>
              <w:t>Estado del equipo</w:t>
            </w:r>
          </w:p>
        </w:tc>
        <w:tc>
          <w:tcPr>
            <w:tcW w:w="77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9ECEB4" w14:textId="77777777" w:rsidR="004F47DA" w:rsidRDefault="00C66918">
            <w:pPr>
              <w:spacing w:line="252" w:lineRule="auto"/>
            </w:pPr>
            <w:r>
              <w:rPr>
                <w:sz w:val="18"/>
                <w:szCs w:val="18"/>
              </w:rPr>
              <w:t>La persona de la fila manda sobre la columna Estado: si la fila trae datos de una persona, se crea la asignación (los Excel originales no son confiables).</w:t>
            </w:r>
          </w:p>
        </w:tc>
      </w:tr>
      <w:tr w:rsidR="004F47DA" w14:paraId="66A0387F" w14:textId="77777777">
        <w:trPr>
          <w:cantSplit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AD2B30" w14:textId="77777777" w:rsidR="004F47DA" w:rsidRDefault="00C66918">
            <w:pPr>
              <w:spacing w:line="252" w:lineRule="auto"/>
            </w:pPr>
            <w:r>
              <w:rPr>
                <w:sz w:val="18"/>
                <w:szCs w:val="18"/>
              </w:rPr>
              <w:t>Sede</w:t>
            </w:r>
          </w:p>
        </w:tc>
        <w:tc>
          <w:tcPr>
            <w:tcW w:w="77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5EA9AD" w14:textId="77777777" w:rsidR="004F47DA" w:rsidRDefault="00C66918">
            <w:pPr>
              <w:spacing w:line="252" w:lineRule="auto"/>
            </w:pPr>
            <w:r>
              <w:rPr>
                <w:sz w:val="18"/>
                <w:szCs w:val="18"/>
              </w:rPr>
              <w:t>Una sede vacía: si el equipo queda con una persona que ya tiene sede, toma la suya; si no, queda sin sede (se completa luego en el sistema) y el Dashboard lo avisa.</w:t>
            </w:r>
          </w:p>
        </w:tc>
      </w:tr>
      <w:tr w:rsidR="004F47DA" w14:paraId="6F7928B5" w14:textId="77777777">
        <w:trPr>
          <w:cantSplit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A45A7F" w14:textId="77777777" w:rsidR="004F47DA" w:rsidRDefault="00C66918">
            <w:pPr>
              <w:spacing w:line="252" w:lineRule="auto"/>
            </w:pPr>
            <w:r>
              <w:rPr>
                <w:sz w:val="18"/>
                <w:szCs w:val="18"/>
              </w:rPr>
              <w:t>Identificadores</w:t>
            </w:r>
          </w:p>
        </w:tc>
        <w:tc>
          <w:tcPr>
            <w:tcW w:w="77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30855D" w14:textId="77777777" w:rsidR="004F47DA" w:rsidRDefault="00C66918">
            <w:pPr>
              <w:spacing w:line="252" w:lineRule="auto"/>
            </w:pPr>
            <w:r>
              <w:rPr>
                <w:sz w:val="18"/>
                <w:szCs w:val="18"/>
              </w:rPr>
              <w:t xml:space="preserve">N° de serie e IMEI únicos; un equipo sin serie recibe un código interno </w:t>
            </w: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SIN-SERIE-&lt;CATEGORIA&gt;-NN</w:t>
            </w:r>
            <w:r>
              <w:rPr>
                <w:sz w:val="18"/>
                <w:szCs w:val="18"/>
              </w:rPr>
              <w:t>.</w:t>
            </w:r>
          </w:p>
        </w:tc>
      </w:tr>
      <w:tr w:rsidR="004F47DA" w14:paraId="7E486695" w14:textId="77777777">
        <w:trPr>
          <w:cantSplit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1BA57D" w14:textId="77777777" w:rsidR="004F47DA" w:rsidRDefault="00C66918">
            <w:pPr>
              <w:spacing w:line="252" w:lineRule="auto"/>
            </w:pPr>
            <w:r>
              <w:rPr>
                <w:sz w:val="18"/>
                <w:szCs w:val="18"/>
              </w:rPr>
              <w:t>Marcas</w:t>
            </w:r>
          </w:p>
        </w:tc>
        <w:tc>
          <w:tcPr>
            <w:tcW w:w="77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A85818" w14:textId="77777777" w:rsidR="004F47DA" w:rsidRDefault="00C66918">
            <w:pPr>
              <w:spacing w:line="252" w:lineRule="auto"/>
            </w:pPr>
            <w:r>
              <w:rPr>
                <w:sz w:val="18"/>
                <w:szCs w:val="18"/>
              </w:rPr>
              <w:t>Deben existir en el catálogo; la vista previa avisa las que faltan y se crean con un clic.</w:t>
            </w:r>
          </w:p>
        </w:tc>
      </w:tr>
      <w:tr w:rsidR="004F47DA" w14:paraId="39EA4D85" w14:textId="77777777">
        <w:trPr>
          <w:cantSplit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94687A" w14:textId="77777777" w:rsidR="004F47DA" w:rsidRDefault="00C66918">
            <w:pPr>
              <w:spacing w:line="252" w:lineRule="auto"/>
            </w:pPr>
            <w:r>
              <w:rPr>
                <w:sz w:val="18"/>
                <w:szCs w:val="18"/>
              </w:rPr>
              <w:t>Sistema operativo, antivirus y licencia</w:t>
            </w:r>
          </w:p>
        </w:tc>
        <w:tc>
          <w:tcPr>
            <w:tcW w:w="77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78DE05" w14:textId="77777777" w:rsidR="004F47DA" w:rsidRDefault="00C66918">
            <w:pPr>
              <w:spacing w:line="252" w:lineRule="auto"/>
            </w:pPr>
            <w:r>
              <w:rPr>
                <w:sz w:val="18"/>
                <w:szCs w:val="18"/>
              </w:rPr>
              <w:t>Deben calzar con su catálogo (sin importar mayúsculas ni tildes). Se aceptan opciones desactivadas, porque el Excel trae datos históricos. Cada equipo queda enlazado a su opción por llave.</w:t>
            </w:r>
          </w:p>
        </w:tc>
      </w:tr>
      <w:tr w:rsidR="004F47DA" w14:paraId="3319AF8B" w14:textId="77777777">
        <w:trPr>
          <w:cantSplit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ACA9C7" w14:textId="77777777" w:rsidR="004F47DA" w:rsidRDefault="00C66918">
            <w:pPr>
              <w:spacing w:line="252" w:lineRule="auto"/>
            </w:pPr>
            <w:r>
              <w:rPr>
                <w:sz w:val="18"/>
                <w:szCs w:val="18"/>
              </w:rPr>
              <w:t>Repetir</w:t>
            </w:r>
          </w:p>
        </w:tc>
        <w:tc>
          <w:tcPr>
            <w:tcW w:w="77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FA158E" w14:textId="77777777" w:rsidR="004F47DA" w:rsidRDefault="00C66918">
            <w:pPr>
              <w:spacing w:line="252" w:lineRule="auto"/>
            </w:pPr>
            <w:r>
              <w:rPr>
                <w:sz w:val="18"/>
                <w:szCs w:val="18"/>
              </w:rPr>
              <w:t>Importar de nuevo es seguro: nada se duplica.</w:t>
            </w:r>
          </w:p>
        </w:tc>
      </w:tr>
      <w:tr w:rsidR="004F47DA" w14:paraId="124B3CB6" w14:textId="77777777">
        <w:trPr>
          <w:cantSplit/>
        </w:trPr>
        <w:tc>
          <w:tcPr>
            <w:tcW w:w="192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7041DB" w14:textId="77777777" w:rsidR="004F47DA" w:rsidRDefault="00C66918">
            <w:pPr>
              <w:spacing w:line="252" w:lineRule="auto"/>
            </w:pPr>
            <w:r>
              <w:rPr>
                <w:sz w:val="18"/>
                <w:szCs w:val="18"/>
              </w:rPr>
              <w:t>Líneas</w:t>
            </w:r>
          </w:p>
        </w:tc>
        <w:tc>
          <w:tcPr>
            <w:tcW w:w="771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9B7103" w14:textId="77777777" w:rsidR="004F47DA" w:rsidRDefault="00C66918">
            <w:pPr>
              <w:spacing w:line="252" w:lineRule="auto"/>
            </w:pPr>
            <w:r>
              <w:rPr>
                <w:sz w:val="18"/>
                <w:szCs w:val="18"/>
              </w:rPr>
              <w:t>Se importan desde el consolidado de celulares; la persona de cada línea se busca o crea con la misma regla de personas.</w:t>
            </w:r>
          </w:p>
        </w:tc>
      </w:tr>
    </w:tbl>
    <w:p w14:paraId="6B64C391" w14:textId="77777777" w:rsidR="004F47DA" w:rsidRDefault="004F47DA">
      <w:pPr>
        <w:spacing w:after="60"/>
      </w:pPr>
    </w:p>
    <w:p w14:paraId="13AF8D63" w14:textId="77777777" w:rsidR="004F47DA" w:rsidRDefault="00C66918">
      <w:pPr>
        <w:pStyle w:val="Ttulo2"/>
        <w:keepNext/>
      </w:pPr>
      <w:bookmarkStart w:id="5" w:name="_Toc243311825"/>
      <w:r>
        <w:t>3.3 Orden recomendado (Excel normalizado de celulares)</w:t>
      </w:r>
      <w:bookmarkEnd w:id="5"/>
    </w:p>
    <w:p w14:paraId="50CFBE3E" w14:textId="77777777" w:rsidR="004F47DA" w:rsidRDefault="00C66918">
      <w:pPr>
        <w:pStyle w:val="Prrafodelista"/>
        <w:numPr>
          <w:ilvl w:val="0"/>
          <w:numId w:val="4"/>
        </w:numPr>
        <w:spacing w:after="60" w:line="264" w:lineRule="auto"/>
      </w:pPr>
      <w:r>
        <w:t>Activos (hoja CELULARES, categoría Celular).</w:t>
      </w:r>
    </w:p>
    <w:p w14:paraId="4CC241F7" w14:textId="77777777" w:rsidR="004F47DA" w:rsidRDefault="00C66918">
      <w:pPr>
        <w:pStyle w:val="Prrafodelista"/>
        <w:numPr>
          <w:ilvl w:val="0"/>
          <w:numId w:val="4"/>
        </w:numPr>
        <w:spacing w:after="60" w:line="264" w:lineRule="auto"/>
      </w:pPr>
      <w:r>
        <w:t>Historial de equipos (hojas ENTREGAS y PERSONAS).</w:t>
      </w:r>
    </w:p>
    <w:p w14:paraId="53697AB8" w14:textId="77777777" w:rsidR="004F47DA" w:rsidRDefault="00C66918">
      <w:pPr>
        <w:pStyle w:val="Prrafodelista"/>
        <w:numPr>
          <w:ilvl w:val="0"/>
          <w:numId w:val="4"/>
        </w:numPr>
        <w:spacing w:after="60" w:line="264" w:lineRule="auto"/>
      </w:pPr>
      <w:r>
        <w:t>Líneas telefónicas (hoja LINEAS).</w:t>
      </w:r>
    </w:p>
    <w:p w14:paraId="1095C475" w14:textId="77777777" w:rsidR="004F47DA" w:rsidRDefault="00C66918">
      <w:pPr>
        <w:spacing w:after="120" w:line="276" w:lineRule="auto"/>
      </w:pPr>
      <w:r>
        <w:t>Para otros activos (monitores, mouse, audífonos, impresoras) hay hojas por categoría más PERSONAS y ENTREGAS.</w:t>
      </w:r>
    </w:p>
    <w:p w14:paraId="5C9E6749" w14:textId="77777777" w:rsidR="004F47DA" w:rsidRDefault="00C66918">
      <w:pPr>
        <w:pStyle w:val="Ttulo2"/>
        <w:keepNext/>
      </w:pPr>
      <w:bookmarkStart w:id="6" w:name="_Toc243311826"/>
      <w:r>
        <w:t>3.4 Rutas</w:t>
      </w:r>
      <w:bookmarkEnd w:id="6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63"/>
        <w:gridCol w:w="4249"/>
        <w:gridCol w:w="1426"/>
      </w:tblGrid>
      <w:tr w:rsidR="004F47DA" w14:paraId="00BA20D2" w14:textId="77777777">
        <w:trPr>
          <w:tblHeader/>
        </w:trPr>
        <w:tc>
          <w:tcPr>
            <w:tcW w:w="38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EF1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ED50DB" w14:textId="77777777" w:rsidR="004F47DA" w:rsidRDefault="00C66918">
            <w:pPr>
              <w:spacing w:line="252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Ruta</w:t>
            </w:r>
          </w:p>
        </w:tc>
        <w:tc>
          <w:tcPr>
            <w:tcW w:w="433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EF1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43CCA3" w14:textId="77777777" w:rsidR="004F47DA" w:rsidRDefault="00C66918">
            <w:pPr>
              <w:spacing w:line="252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Uso</w:t>
            </w:r>
          </w:p>
        </w:tc>
        <w:tc>
          <w:tcPr>
            <w:tcW w:w="144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EF1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0E2BFA" w14:textId="77777777" w:rsidR="004F47DA" w:rsidRDefault="00C66918">
            <w:pPr>
              <w:spacing w:line="252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Límite</w:t>
            </w:r>
          </w:p>
        </w:tc>
      </w:tr>
      <w:tr w:rsidR="004F47DA" w14:paraId="1B94B311" w14:textId="77777777">
        <w:trPr>
          <w:cantSplit/>
        </w:trPr>
        <w:tc>
          <w:tcPr>
            <w:tcW w:w="38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89BA3A" w14:textId="77777777" w:rsidR="004F47DA" w:rsidRDefault="00C66918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GET /api/importacion/plantilla</w:t>
            </w:r>
          </w:p>
        </w:tc>
        <w:tc>
          <w:tcPr>
            <w:tcW w:w="433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BA4E23" w14:textId="77777777" w:rsidR="004F47DA" w:rsidRDefault="00C66918">
            <w:pPr>
              <w:spacing w:line="252" w:lineRule="auto"/>
            </w:pPr>
            <w:r>
              <w:rPr>
                <w:sz w:val="18"/>
                <w:szCs w:val="18"/>
              </w:rPr>
              <w:t>Descargar la plantilla (equipos, líneas o historial).</w:t>
            </w:r>
          </w:p>
        </w:tc>
        <w:tc>
          <w:tcPr>
            <w:tcW w:w="144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547EE3" w14:textId="77777777" w:rsidR="004F47DA" w:rsidRDefault="00C66918">
            <w:pPr>
              <w:spacing w:line="252" w:lineRule="auto"/>
            </w:pPr>
            <w:r>
              <w:rPr>
                <w:sz w:val="18"/>
                <w:szCs w:val="18"/>
              </w:rPr>
              <w:t>—</w:t>
            </w:r>
          </w:p>
        </w:tc>
      </w:tr>
      <w:tr w:rsidR="004F47DA" w14:paraId="0D4F9013" w14:textId="77777777">
        <w:trPr>
          <w:cantSplit/>
        </w:trPr>
        <w:tc>
          <w:tcPr>
            <w:tcW w:w="38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A65C88" w14:textId="77777777" w:rsidR="004F47DA" w:rsidRDefault="00C66918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POST /api/activos/importar/sheets</w:t>
            </w:r>
          </w:p>
        </w:tc>
        <w:tc>
          <w:tcPr>
            <w:tcW w:w="433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38A094" w14:textId="77777777" w:rsidR="004F47DA" w:rsidRDefault="00C66918">
            <w:pPr>
              <w:spacing w:line="252" w:lineRule="auto"/>
            </w:pPr>
            <w:r>
              <w:rPr>
                <w:sz w:val="18"/>
                <w:szCs w:val="18"/>
              </w:rPr>
              <w:t>Leer las hojas del archivo.</w:t>
            </w:r>
          </w:p>
        </w:tc>
        <w:tc>
          <w:tcPr>
            <w:tcW w:w="144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751912" w14:textId="77777777" w:rsidR="004F47DA" w:rsidRDefault="00C66918">
            <w:pPr>
              <w:spacing w:line="252" w:lineRule="auto"/>
            </w:pPr>
            <w:r>
              <w:rPr>
                <w:sz w:val="18"/>
                <w:szCs w:val="18"/>
              </w:rPr>
              <w:t>20/min</w:t>
            </w:r>
          </w:p>
        </w:tc>
      </w:tr>
      <w:tr w:rsidR="004F47DA" w14:paraId="01C2BFA8" w14:textId="77777777">
        <w:trPr>
          <w:cantSplit/>
        </w:trPr>
        <w:tc>
          <w:tcPr>
            <w:tcW w:w="38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56D5C9" w14:textId="77777777" w:rsidR="004F47DA" w:rsidRDefault="00C66918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POST /api/activos/importar/preview</w:t>
            </w:r>
          </w:p>
        </w:tc>
        <w:tc>
          <w:tcPr>
            <w:tcW w:w="433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54524A" w14:textId="77777777" w:rsidR="004F47DA" w:rsidRDefault="00C66918">
            <w:pPr>
              <w:spacing w:line="252" w:lineRule="auto"/>
            </w:pPr>
            <w:r>
              <w:rPr>
                <w:sz w:val="18"/>
                <w:szCs w:val="18"/>
              </w:rPr>
              <w:t>Vista previa y validación.</w:t>
            </w:r>
          </w:p>
        </w:tc>
        <w:tc>
          <w:tcPr>
            <w:tcW w:w="144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E5CBA7" w14:textId="77777777" w:rsidR="004F47DA" w:rsidRDefault="00C66918">
            <w:pPr>
              <w:spacing w:line="252" w:lineRule="auto"/>
            </w:pPr>
            <w:r>
              <w:rPr>
                <w:sz w:val="18"/>
                <w:szCs w:val="18"/>
              </w:rPr>
              <w:t>20/min</w:t>
            </w:r>
          </w:p>
        </w:tc>
      </w:tr>
      <w:tr w:rsidR="004F47DA" w14:paraId="5EA1376D" w14:textId="77777777">
        <w:trPr>
          <w:cantSplit/>
        </w:trPr>
        <w:tc>
          <w:tcPr>
            <w:tcW w:w="38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3F386B" w14:textId="77777777" w:rsidR="004F47DA" w:rsidRDefault="00C66918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POST /api/activos/importar/batch</w:t>
            </w:r>
          </w:p>
        </w:tc>
        <w:tc>
          <w:tcPr>
            <w:tcW w:w="433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64370B" w14:textId="77777777" w:rsidR="004F47DA" w:rsidRDefault="00C66918">
            <w:pPr>
              <w:spacing w:line="252" w:lineRule="auto"/>
            </w:pPr>
            <w:r>
              <w:rPr>
                <w:sz w:val="18"/>
                <w:szCs w:val="18"/>
              </w:rPr>
              <w:t>Importar una tanda de filas.</w:t>
            </w:r>
          </w:p>
        </w:tc>
        <w:tc>
          <w:tcPr>
            <w:tcW w:w="144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A06722" w14:textId="77777777" w:rsidR="004F47DA" w:rsidRDefault="00C66918">
            <w:pPr>
              <w:spacing w:line="252" w:lineRule="auto"/>
            </w:pPr>
            <w:r>
              <w:rPr>
                <w:sz w:val="18"/>
                <w:szCs w:val="18"/>
              </w:rPr>
              <w:t>60/min</w:t>
            </w:r>
          </w:p>
        </w:tc>
      </w:tr>
      <w:tr w:rsidR="004F47DA" w14:paraId="56F91529" w14:textId="77777777">
        <w:trPr>
          <w:cantSplit/>
        </w:trPr>
        <w:tc>
          <w:tcPr>
            <w:tcW w:w="38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D833A7" w14:textId="77777777" w:rsidR="004F47DA" w:rsidRDefault="00C66918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POST /api/activos/importar/historial</w:t>
            </w:r>
          </w:p>
        </w:tc>
        <w:tc>
          <w:tcPr>
            <w:tcW w:w="433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428375" w14:textId="77777777" w:rsidR="004F47DA" w:rsidRDefault="00C66918">
            <w:pPr>
              <w:spacing w:line="252" w:lineRule="auto"/>
            </w:pPr>
            <w:r>
              <w:rPr>
                <w:sz w:val="18"/>
                <w:szCs w:val="18"/>
              </w:rPr>
              <w:t>Importar entregas anteriores.</w:t>
            </w:r>
          </w:p>
        </w:tc>
        <w:tc>
          <w:tcPr>
            <w:tcW w:w="144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B9E7A8" w14:textId="77777777" w:rsidR="004F47DA" w:rsidRDefault="00C66918">
            <w:pPr>
              <w:spacing w:line="252" w:lineRule="auto"/>
            </w:pPr>
            <w:r>
              <w:rPr>
                <w:sz w:val="18"/>
                <w:szCs w:val="18"/>
              </w:rPr>
              <w:t>—</w:t>
            </w:r>
          </w:p>
        </w:tc>
      </w:tr>
      <w:tr w:rsidR="004F47DA" w14:paraId="102EBD8E" w14:textId="77777777">
        <w:trPr>
          <w:cantSplit/>
        </w:trPr>
        <w:tc>
          <w:tcPr>
            <w:tcW w:w="3855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ADACC6" w14:textId="77777777" w:rsidR="004F47DA" w:rsidRDefault="00C66918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POST /api/lineas/importar/{hojas,columnas,vista-previa,tanda}</w:t>
            </w:r>
          </w:p>
        </w:tc>
        <w:tc>
          <w:tcPr>
            <w:tcW w:w="433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C9EA78" w14:textId="77777777" w:rsidR="004F47DA" w:rsidRDefault="00C66918">
            <w:pPr>
              <w:spacing w:line="252" w:lineRule="auto"/>
            </w:pPr>
            <w:r>
              <w:rPr>
                <w:sz w:val="18"/>
                <w:szCs w:val="18"/>
              </w:rPr>
              <w:t>Hojas, columnas, vista previa e importación de líneas.</w:t>
            </w:r>
          </w:p>
        </w:tc>
        <w:tc>
          <w:tcPr>
            <w:tcW w:w="144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34BC75" w14:textId="77777777" w:rsidR="004F47DA" w:rsidRDefault="00C66918">
            <w:pPr>
              <w:spacing w:line="252" w:lineRule="auto"/>
            </w:pPr>
            <w:r>
              <w:rPr>
                <w:sz w:val="18"/>
                <w:szCs w:val="18"/>
              </w:rPr>
              <w:t>—</w:t>
            </w:r>
          </w:p>
        </w:tc>
      </w:tr>
    </w:tbl>
    <w:p w14:paraId="6C2ABD63" w14:textId="77777777" w:rsidR="004F47DA" w:rsidRDefault="004F47DA">
      <w:pPr>
        <w:spacing w:after="60"/>
      </w:pPr>
    </w:p>
    <w:p w14:paraId="3EB05FC6" w14:textId="77777777" w:rsidR="004F47DA" w:rsidRDefault="00C66918">
      <w:pPr>
        <w:pBdr>
          <w:left w:val="single" w:sz="18" w:space="8" w:color="006A93"/>
        </w:pBdr>
        <w:shd w:val="clear" w:color="auto" w:fill="F3F7FA"/>
        <w:spacing w:before="120" w:after="160" w:line="264" w:lineRule="auto"/>
        <w:ind w:left="120"/>
      </w:pPr>
      <w:r>
        <w:rPr>
          <w:b/>
          <w:bCs/>
          <w:color w:val="1F3A5F"/>
        </w:rPr>
        <w:t xml:space="preserve">Nota: </w:t>
      </w:r>
      <w:r>
        <w:t>Nunca se modifican los Excel originales del usuario: la importación solo los lee.</w:t>
      </w:r>
    </w:p>
    <w:sectPr w:rsidR="004F47DA">
      <w:headerReference w:type="default" r:id="rId7"/>
      <w:footerReference w:type="default" r:id="rId8"/>
      <w:pgSz w:w="11906" w:h="16838"/>
      <w:pgMar w:top="1134" w:right="1134" w:bottom="1134" w:left="1134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786481" w14:textId="77777777" w:rsidR="00C66918" w:rsidRDefault="00C66918">
      <w:r>
        <w:separator/>
      </w:r>
    </w:p>
  </w:endnote>
  <w:endnote w:type="continuationSeparator" w:id="0">
    <w:p w14:paraId="55D5D03D" w14:textId="77777777" w:rsidR="00C66918" w:rsidRDefault="00C669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470EF2" w14:textId="77777777" w:rsidR="004F47DA" w:rsidRDefault="00C66918">
    <w:r>
      <w:rPr>
        <w:color w:val="6B7280"/>
        <w:sz w:val="16"/>
        <w:szCs w:val="16"/>
      </w:rPr>
      <w:t>SCL Consultores · SPEC v2.70 · 13 de octubre de 2026</w:t>
    </w:r>
    <w:r>
      <w:ptab w:relativeTo="margin" w:alignment="right" w:leader="none"/>
    </w:r>
    <w:r>
      <w:rPr>
        <w:color w:val="6B7280"/>
        <w:sz w:val="16"/>
        <w:szCs w:val="16"/>
      </w:rPr>
      <w:t xml:space="preserve">Página </w:t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>PAGE</w:instrText>
    </w:r>
    <w:r>
      <w:rPr>
        <w:color w:val="6B7280"/>
        <w:sz w:val="16"/>
        <w:szCs w:val="16"/>
      </w:rPr>
      <w:fldChar w:fldCharType="separate"/>
    </w:r>
    <w:r w:rsidR="007B070C">
      <w:rPr>
        <w:noProof/>
        <w:color w:val="6B7280"/>
        <w:sz w:val="16"/>
        <w:szCs w:val="16"/>
      </w:rPr>
      <w:t>1</w:t>
    </w:r>
    <w:r>
      <w:rPr>
        <w:color w:val="6B7280"/>
        <w:sz w:val="16"/>
        <w:szCs w:val="16"/>
      </w:rPr>
      <w:fldChar w:fldCharType="end"/>
    </w:r>
    <w:r>
      <w:rPr>
        <w:color w:val="6B7280"/>
        <w:sz w:val="16"/>
        <w:szCs w:val="16"/>
      </w:rPr>
      <w:t xml:space="preserve"> de </w:t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>NUMPAGES</w:instrText>
    </w:r>
    <w:r>
      <w:rPr>
        <w:color w:val="6B7280"/>
        <w:sz w:val="16"/>
        <w:szCs w:val="16"/>
      </w:rPr>
      <w:fldChar w:fldCharType="separate"/>
    </w:r>
    <w:r w:rsidR="007B070C">
      <w:rPr>
        <w:noProof/>
        <w:color w:val="6B7280"/>
        <w:sz w:val="16"/>
        <w:szCs w:val="16"/>
      </w:rPr>
      <w:t>2</w:t>
    </w:r>
    <w:r>
      <w:rPr>
        <w:color w:val="6B72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E7984B" w14:textId="77777777" w:rsidR="00C66918" w:rsidRDefault="00C66918">
      <w:r>
        <w:separator/>
      </w:r>
    </w:p>
  </w:footnote>
  <w:footnote w:type="continuationSeparator" w:id="0">
    <w:p w14:paraId="2575F50C" w14:textId="77777777" w:rsidR="00C66918" w:rsidRDefault="00C669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DB6E45" w14:textId="77777777" w:rsidR="004F47DA" w:rsidRDefault="00C66918">
    <w:pPr>
      <w:pBdr>
        <w:bottom w:val="single" w:sz="4" w:space="4" w:color="D1D5DB"/>
      </w:pBdr>
    </w:pPr>
    <w:r>
      <w:rPr>
        <w:color w:val="6B7280"/>
        <w:sz w:val="16"/>
        <w:szCs w:val="16"/>
      </w:rPr>
      <w:t>Inventario IT · 11. Documentos generados e importación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9E0996"/>
    <w:multiLevelType w:val="hybridMultilevel"/>
    <w:tmpl w:val="C31800E2"/>
    <w:lvl w:ilvl="0" w:tplc="4C2E0F34">
      <w:start w:val="1"/>
      <w:numFmt w:val="decimal"/>
      <w:lvlText w:val="%1."/>
      <w:lvlJc w:val="left"/>
      <w:pPr>
        <w:ind w:left="420" w:hanging="300"/>
      </w:pPr>
    </w:lvl>
    <w:lvl w:ilvl="1" w:tplc="99D02838">
      <w:numFmt w:val="decimal"/>
      <w:lvlText w:val=""/>
      <w:lvlJc w:val="left"/>
    </w:lvl>
    <w:lvl w:ilvl="2" w:tplc="53B6F5FC">
      <w:numFmt w:val="decimal"/>
      <w:lvlText w:val=""/>
      <w:lvlJc w:val="left"/>
    </w:lvl>
    <w:lvl w:ilvl="3" w:tplc="4752A676">
      <w:numFmt w:val="decimal"/>
      <w:lvlText w:val=""/>
      <w:lvlJc w:val="left"/>
    </w:lvl>
    <w:lvl w:ilvl="4" w:tplc="6D4EC532">
      <w:numFmt w:val="decimal"/>
      <w:lvlText w:val=""/>
      <w:lvlJc w:val="left"/>
    </w:lvl>
    <w:lvl w:ilvl="5" w:tplc="C4BA9CC6">
      <w:numFmt w:val="decimal"/>
      <w:lvlText w:val=""/>
      <w:lvlJc w:val="left"/>
    </w:lvl>
    <w:lvl w:ilvl="6" w:tplc="017AE35E">
      <w:numFmt w:val="decimal"/>
      <w:lvlText w:val=""/>
      <w:lvlJc w:val="left"/>
    </w:lvl>
    <w:lvl w:ilvl="7" w:tplc="3856B5BE">
      <w:numFmt w:val="decimal"/>
      <w:lvlText w:val=""/>
      <w:lvlJc w:val="left"/>
    </w:lvl>
    <w:lvl w:ilvl="8" w:tplc="E36090F2">
      <w:numFmt w:val="decimal"/>
      <w:lvlText w:val=""/>
      <w:lvlJc w:val="left"/>
    </w:lvl>
  </w:abstractNum>
  <w:abstractNum w:abstractNumId="1" w15:restartNumberingAfterBreak="0">
    <w:nsid w:val="34B12A3E"/>
    <w:multiLevelType w:val="hybridMultilevel"/>
    <w:tmpl w:val="69C07E08"/>
    <w:lvl w:ilvl="0" w:tplc="5F28F792">
      <w:start w:val="1"/>
      <w:numFmt w:val="bullet"/>
      <w:lvlText w:val="•"/>
      <w:lvlJc w:val="left"/>
      <w:pPr>
        <w:ind w:left="400" w:hanging="260"/>
      </w:pPr>
    </w:lvl>
    <w:lvl w:ilvl="1" w:tplc="57A60304" w:tentative="1">
      <w:start w:val="1"/>
      <w:numFmt w:val="bullet"/>
      <w:lvlText w:val="–"/>
      <w:lvlJc w:val="left"/>
      <w:pPr>
        <w:ind w:left="760" w:hanging="260"/>
      </w:pPr>
    </w:lvl>
    <w:lvl w:ilvl="2" w:tplc="29308F08" w:tentative="1">
      <w:start w:val="1"/>
      <w:numFmt w:val="bullet"/>
      <w:lvlText w:val="·"/>
      <w:lvlJc w:val="left"/>
      <w:pPr>
        <w:ind w:left="1120" w:hanging="260"/>
      </w:pPr>
    </w:lvl>
    <w:lvl w:ilvl="3" w:tplc="BA36205A">
      <w:numFmt w:val="decimal"/>
      <w:lvlText w:val=""/>
      <w:lvlJc w:val="left"/>
    </w:lvl>
    <w:lvl w:ilvl="4" w:tplc="69681C9C">
      <w:numFmt w:val="decimal"/>
      <w:lvlText w:val=""/>
      <w:lvlJc w:val="left"/>
    </w:lvl>
    <w:lvl w:ilvl="5" w:tplc="DD86DFBE">
      <w:numFmt w:val="decimal"/>
      <w:lvlText w:val=""/>
      <w:lvlJc w:val="left"/>
    </w:lvl>
    <w:lvl w:ilvl="6" w:tplc="2C901D3A">
      <w:numFmt w:val="decimal"/>
      <w:lvlText w:val=""/>
      <w:lvlJc w:val="left"/>
    </w:lvl>
    <w:lvl w:ilvl="7" w:tplc="B2447998">
      <w:numFmt w:val="decimal"/>
      <w:lvlText w:val=""/>
      <w:lvlJc w:val="left"/>
    </w:lvl>
    <w:lvl w:ilvl="8" w:tplc="6256DEE6">
      <w:numFmt w:val="decimal"/>
      <w:lvlText w:val=""/>
      <w:lvlJc w:val="left"/>
    </w:lvl>
  </w:abstractNum>
  <w:abstractNum w:abstractNumId="2" w15:restartNumberingAfterBreak="0">
    <w:nsid w:val="453B2C05"/>
    <w:multiLevelType w:val="hybridMultilevel"/>
    <w:tmpl w:val="EEC214A0"/>
    <w:lvl w:ilvl="0" w:tplc="BE7E7A4C" w:tentative="1">
      <w:start w:val="1"/>
      <w:numFmt w:val="bullet"/>
      <w:lvlText w:val="●"/>
      <w:lvlJc w:val="left"/>
      <w:pPr>
        <w:ind w:left="720" w:hanging="360"/>
      </w:pPr>
    </w:lvl>
    <w:lvl w:ilvl="1" w:tplc="231EB62A" w:tentative="1">
      <w:start w:val="1"/>
      <w:numFmt w:val="bullet"/>
      <w:lvlText w:val="○"/>
      <w:lvlJc w:val="left"/>
      <w:pPr>
        <w:ind w:left="1440" w:hanging="360"/>
      </w:pPr>
    </w:lvl>
    <w:lvl w:ilvl="2" w:tplc="0D802816" w:tentative="1">
      <w:start w:val="1"/>
      <w:numFmt w:val="bullet"/>
      <w:lvlText w:val="■"/>
      <w:lvlJc w:val="left"/>
      <w:pPr>
        <w:ind w:left="2160" w:hanging="360"/>
      </w:pPr>
    </w:lvl>
    <w:lvl w:ilvl="3" w:tplc="20BAD7A6" w:tentative="1">
      <w:start w:val="1"/>
      <w:numFmt w:val="bullet"/>
      <w:lvlText w:val="●"/>
      <w:lvlJc w:val="left"/>
      <w:pPr>
        <w:ind w:left="2880" w:hanging="360"/>
      </w:pPr>
    </w:lvl>
    <w:lvl w:ilvl="4" w:tplc="9C0AC082" w:tentative="1">
      <w:start w:val="1"/>
      <w:numFmt w:val="bullet"/>
      <w:lvlText w:val="○"/>
      <w:lvlJc w:val="left"/>
      <w:pPr>
        <w:ind w:left="3600" w:hanging="360"/>
      </w:pPr>
    </w:lvl>
    <w:lvl w:ilvl="5" w:tplc="B4269D42" w:tentative="1">
      <w:start w:val="1"/>
      <w:numFmt w:val="bullet"/>
      <w:lvlText w:val="■"/>
      <w:lvlJc w:val="left"/>
      <w:pPr>
        <w:ind w:left="4320" w:hanging="360"/>
      </w:pPr>
    </w:lvl>
    <w:lvl w:ilvl="6" w:tplc="6D7A5C76" w:tentative="1">
      <w:start w:val="1"/>
      <w:numFmt w:val="bullet"/>
      <w:lvlText w:val="●"/>
      <w:lvlJc w:val="left"/>
      <w:pPr>
        <w:ind w:left="5040" w:hanging="360"/>
      </w:pPr>
    </w:lvl>
    <w:lvl w:ilvl="7" w:tplc="8CE82E22" w:tentative="1">
      <w:start w:val="1"/>
      <w:numFmt w:val="bullet"/>
      <w:lvlText w:val="●"/>
      <w:lvlJc w:val="left"/>
      <w:pPr>
        <w:ind w:left="5760" w:hanging="360"/>
      </w:pPr>
    </w:lvl>
    <w:lvl w:ilvl="8" w:tplc="4BA0B2EA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2043362935">
    <w:abstractNumId w:val="2"/>
    <w:lvlOverride w:ilvl="0">
      <w:startOverride w:val="1"/>
    </w:lvlOverride>
  </w:num>
  <w:num w:numId="2" w16cid:durableId="1128359194">
    <w:abstractNumId w:val="1"/>
    <w:lvlOverride w:ilvl="0">
      <w:startOverride w:val="1"/>
    </w:lvlOverride>
  </w:num>
  <w:num w:numId="3" w16cid:durableId="371615105">
    <w:abstractNumId w:val="0"/>
    <w:lvlOverride w:ilvl="0">
      <w:startOverride w:val="1"/>
    </w:lvlOverride>
  </w:num>
  <w:num w:numId="4" w16cid:durableId="36610193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47DA"/>
    <w:rsid w:val="004F47DA"/>
    <w:rsid w:val="005A55E9"/>
    <w:rsid w:val="007B070C"/>
    <w:rsid w:val="00C669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6F0CEF5"/>
  <w15:docId w15:val="{0F6D4CE4-5DA8-44C8-8BE1-2B0B4DEB60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F2937"/>
        <w:sz w:val="21"/>
        <w:szCs w:val="21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spacing w:before="360" w:after="160"/>
      <w:outlineLvl w:val="0"/>
    </w:pPr>
    <w:rPr>
      <w:b/>
      <w:bCs/>
      <w:color w:val="1F3A5F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spacing w:before="280" w:after="120"/>
      <w:outlineLvl w:val="1"/>
    </w:pPr>
    <w:rPr>
      <w:b/>
      <w:bCs/>
      <w:color w:val="006A93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spacing w:before="200" w:after="80"/>
      <w:outlineLvl w:val="2"/>
    </w:pPr>
    <w:rPr>
      <w:b/>
      <w:bCs/>
      <w:color w:val="1F3A5F"/>
      <w:sz w:val="22"/>
      <w:szCs w:val="22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Fuerte1">
    <w:name w:val="Fuerte1"/>
    <w:basedOn w:val="Normal"/>
    <w:next w:val="Normal"/>
    <w:qFormat/>
    <w:rPr>
      <w:b/>
      <w:bCs/>
    </w:rPr>
  </w:style>
  <w:style w:type="paragraph" w:styleId="Prrafodelista">
    <w:name w:val="List Paragraph"/>
    <w:basedOn w:val="Normal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7B070C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7B070C"/>
    <w:pPr>
      <w:spacing w:after="100"/>
      <w:ind w:left="2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842</Words>
  <Characters>4762</Characters>
  <Application>Microsoft Office Word</Application>
  <DocSecurity>0</DocSecurity>
  <Lines>88</Lines>
  <Paragraphs>75</Paragraphs>
  <ScaleCrop>false</ScaleCrop>
  <Company/>
  <LinksUpToDate>false</LinksUpToDate>
  <CharactersWithSpaces>5529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11. Documentos generados e importación</dc:title>
  <dc:creator>SCL Consultores</dc:creator>
  <dc:description>Inventario IT · Documentos generados e importación</dc:description>
  <cp:lastModifiedBy>Javier Andrés Soto Jaque</cp:lastModifiedBy>
  <cp:revision>2</cp:revision>
  <dcterms:created xsi:type="dcterms:W3CDTF">2026-10-19T17:14:00Z</dcterms:created>
  <dcterms:modified xsi:type="dcterms:W3CDTF">2026-10-19T17:15:00Z</dcterms:modified>
</cp:coreProperties>
</file>