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CC03" w14:textId="77777777" w:rsidR="00A8314A" w:rsidRDefault="00A8314A">
      <w:pPr>
        <w:spacing w:before="2400"/>
      </w:pPr>
    </w:p>
    <w:p w14:paraId="5BBA8CE5" w14:textId="77777777" w:rsidR="00A8314A" w:rsidRDefault="0062088C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1EBC0622" w14:textId="77777777" w:rsidR="00A8314A" w:rsidRDefault="0062088C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2E441122" w14:textId="77777777" w:rsidR="00A8314A" w:rsidRDefault="0062088C">
      <w:pPr>
        <w:spacing w:after="120"/>
      </w:pPr>
      <w:r>
        <w:rPr>
          <w:b/>
          <w:bCs/>
          <w:color w:val="006A93"/>
          <w:sz w:val="24"/>
          <w:szCs w:val="24"/>
        </w:rPr>
        <w:t>Documento 07</w:t>
      </w:r>
    </w:p>
    <w:p w14:paraId="04520379" w14:textId="77777777" w:rsidR="00A8314A" w:rsidRDefault="0062088C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Casos de uso</w:t>
      </w:r>
    </w:p>
    <w:p w14:paraId="595BDC52" w14:textId="77777777" w:rsidR="00A8314A" w:rsidRDefault="0062088C">
      <w:pPr>
        <w:spacing w:after="1600" w:line="300" w:lineRule="auto"/>
      </w:pPr>
      <w:r>
        <w:rPr>
          <w:color w:val="374151"/>
          <w:sz w:val="24"/>
          <w:szCs w:val="24"/>
        </w:rPr>
        <w:t>Actores y casos de uso del sistema con su precondición, flujo principal, flujos alternativos y resultado.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A8314A" w14:paraId="3415362D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02BCD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D3488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A8314A" w14:paraId="0124EDE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C1DF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72AE2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A8314A" w14:paraId="79CF0028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6990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A1FB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A8314A" w14:paraId="04A2976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6063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9B71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A8314A" w14:paraId="2495D311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7D37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75B4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22CEFAF6" w14:textId="77777777" w:rsidR="00A8314A" w:rsidRDefault="00A8314A">
      <w:pPr>
        <w:spacing w:after="60"/>
      </w:pPr>
    </w:p>
    <w:p w14:paraId="797E634A" w14:textId="77777777" w:rsidR="00A8314A" w:rsidRDefault="0062088C">
      <w:r>
        <w:br w:type="page"/>
      </w:r>
    </w:p>
    <w:p w14:paraId="00B4095E" w14:textId="77777777" w:rsidR="00A8314A" w:rsidRDefault="0062088C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963855850"/>
      </w:sdtPr>
      <w:sdtEndPr/>
      <w:sdtContent>
        <w:p w14:paraId="4AD8BEB0" w14:textId="58181C13" w:rsidR="00737620" w:rsidRDefault="0062088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055180" w:history="1">
            <w:r w:rsidR="00737620" w:rsidRPr="002D60B4">
              <w:rPr>
                <w:rStyle w:val="Hipervnculo"/>
                <w:noProof/>
              </w:rPr>
              <w:t>1. Actores</w:t>
            </w:r>
            <w:r w:rsidR="00737620">
              <w:rPr>
                <w:noProof/>
              </w:rPr>
              <w:tab/>
            </w:r>
            <w:r w:rsidR="00737620">
              <w:rPr>
                <w:noProof/>
              </w:rPr>
              <w:fldChar w:fldCharType="begin"/>
            </w:r>
            <w:r w:rsidR="00737620">
              <w:rPr>
                <w:noProof/>
              </w:rPr>
              <w:instrText xml:space="preserve"> PAGEREF _Toc243055180 \h </w:instrText>
            </w:r>
            <w:r w:rsidR="00737620">
              <w:rPr>
                <w:noProof/>
              </w:rPr>
            </w:r>
            <w:r w:rsidR="00737620">
              <w:rPr>
                <w:noProof/>
              </w:rPr>
              <w:fldChar w:fldCharType="separate"/>
            </w:r>
            <w:r w:rsidR="00737620">
              <w:rPr>
                <w:noProof/>
              </w:rPr>
              <w:t>3</w:t>
            </w:r>
            <w:r w:rsidR="00737620">
              <w:rPr>
                <w:noProof/>
              </w:rPr>
              <w:fldChar w:fldCharType="end"/>
            </w:r>
          </w:hyperlink>
        </w:p>
        <w:p w14:paraId="78184C83" w14:textId="1F02BAC9" w:rsidR="00737620" w:rsidRDefault="0073762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1" w:history="1">
            <w:r w:rsidRPr="002D60B4">
              <w:rPr>
                <w:rStyle w:val="Hipervnculo"/>
                <w:noProof/>
              </w:rPr>
              <w:t>2. Mapa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3C30FA" w14:textId="796C957E" w:rsidR="00737620" w:rsidRDefault="0073762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2" w:history="1">
            <w:r w:rsidRPr="002D60B4">
              <w:rPr>
                <w:rStyle w:val="Hipervnculo"/>
                <w:noProof/>
              </w:rPr>
              <w:t>3. Detalle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2FDC89" w14:textId="5B3E5046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3" w:history="1">
            <w:r w:rsidRPr="002D60B4">
              <w:rPr>
                <w:rStyle w:val="Hipervnculo"/>
                <w:noProof/>
              </w:rPr>
              <w:t>CU-01. Iniciar y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2C34F5" w14:textId="41ABCEE1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4" w:history="1">
            <w:r w:rsidRPr="002D60B4">
              <w:rPr>
                <w:rStyle w:val="Hipervnculo"/>
                <w:noProof/>
              </w:rPr>
              <w:t>CU-02. Registrar un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F875E4" w14:textId="7FB37D32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5" w:history="1">
            <w:r w:rsidRPr="002D60B4">
              <w:rPr>
                <w:rStyle w:val="Hipervnculo"/>
                <w:noProof/>
              </w:rPr>
              <w:t>CU-03. Entregar equipos a una persona (Onboarding)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CF9254" w14:textId="07FDC150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6" w:history="1">
            <w:r w:rsidRPr="002D60B4">
              <w:rPr>
                <w:rStyle w:val="Hipervnculo"/>
                <w:noProof/>
              </w:rPr>
              <w:t>CU-04. Cambiar el equipo de una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2D8CF1" w14:textId="376C35E7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7" w:history="1">
            <w:r w:rsidRPr="002D60B4">
              <w:rPr>
                <w:rStyle w:val="Hipervnculo"/>
                <w:noProof/>
              </w:rPr>
              <w:t>CU-05. Desvincular a una persona (Offboarding)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84A6A8" w14:textId="7A1191AB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8" w:history="1">
            <w:r w:rsidRPr="002D60B4">
              <w:rPr>
                <w:rStyle w:val="Hipervnculo"/>
                <w:noProof/>
              </w:rPr>
              <w:t>CU-06. Programar y realizar una mantención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FA6235" w14:textId="345FC7F7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89" w:history="1">
            <w:r w:rsidRPr="002D60B4">
              <w:rPr>
                <w:rStyle w:val="Hipervnculo"/>
                <w:noProof/>
              </w:rPr>
              <w:t>CU-07. Dar de baja un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9669A9" w14:textId="2EA577D0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0" w:history="1">
            <w:r w:rsidRPr="002D60B4">
              <w:rPr>
                <w:rStyle w:val="Hipervnculo"/>
                <w:noProof/>
              </w:rPr>
              <w:t>CU-08. Registrar una compra de activos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607380" w14:textId="0FC698D5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1" w:history="1">
            <w:r w:rsidRPr="002D60B4">
              <w:rPr>
                <w:rStyle w:val="Hipervnculo"/>
                <w:noProof/>
              </w:rPr>
              <w:t>CU-09. Repartir una compra a las sedes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3BE00C" w14:textId="04A2EE39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2" w:history="1">
            <w:r w:rsidRPr="002D60B4">
              <w:rPr>
                <w:rStyle w:val="Hipervnculo"/>
                <w:noProof/>
              </w:rPr>
              <w:t>CU-10. Despachar equipos y Kit/EPP a otra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0F1171" w14:textId="19C493B0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3" w:history="1">
            <w:r w:rsidRPr="002D60B4">
              <w:rPr>
                <w:rStyle w:val="Hipervnculo"/>
                <w:noProof/>
              </w:rPr>
              <w:t>CU-11. Recibir un despacho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1CD0E0" w14:textId="4ECDFCDE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4" w:history="1">
            <w:r w:rsidRPr="002D60B4">
              <w:rPr>
                <w:rStyle w:val="Hipervnculo"/>
                <w:noProof/>
              </w:rPr>
              <w:t>CU-12. Gestionar Kit/EPP y su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85FD64" w14:textId="4B90FE45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5" w:history="1">
            <w:r w:rsidRPr="002D60B4">
              <w:rPr>
                <w:rStyle w:val="Hipervnculo"/>
                <w:noProof/>
              </w:rPr>
              <w:t>CU-13. Asignar, mover, cambiar de tipo y dar de baja líneas telefónicas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569AE8" w14:textId="463BF267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6" w:history="1">
            <w:r w:rsidRPr="002D60B4">
              <w:rPr>
                <w:rStyle w:val="Hipervnculo"/>
                <w:noProof/>
              </w:rPr>
              <w:t>CU-14. Revisar el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8164E3" w14:textId="1A339091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7" w:history="1">
            <w:r w:rsidRPr="002D60B4">
              <w:rPr>
                <w:rStyle w:val="Hipervnculo"/>
                <w:noProof/>
              </w:rPr>
              <w:t>CU-15. Importar datos desde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08318F" w14:textId="29C28CAA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8" w:history="1">
            <w:r w:rsidRPr="002D60B4">
              <w:rPr>
                <w:rStyle w:val="Hipervnculo"/>
                <w:noProof/>
              </w:rPr>
              <w:t>CU-16. Administrar usuarios, sedes y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61ED4D" w14:textId="062AA185" w:rsidR="00737620" w:rsidRDefault="00737620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055199" w:history="1">
            <w:r w:rsidRPr="002D60B4">
              <w:rPr>
                <w:rStyle w:val="Hipervnculo"/>
                <w:noProof/>
              </w:rPr>
              <w:t>CU-17. Revisar auditoría y registro de accesos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_Toc243055199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A2EB8E" w14:textId="6DD97F35" w:rsidR="00A8314A" w:rsidRDefault="0062088C">
          <w:r>
            <w:fldChar w:fldCharType="end"/>
          </w:r>
        </w:p>
      </w:sdtContent>
    </w:sdt>
    <w:p w14:paraId="7833551D" w14:textId="77777777" w:rsidR="00A8314A" w:rsidRDefault="0062088C">
      <w:r>
        <w:br w:type="page"/>
      </w:r>
    </w:p>
    <w:p w14:paraId="64553205" w14:textId="77777777" w:rsidR="00A8314A" w:rsidRDefault="0062088C">
      <w:pPr>
        <w:pStyle w:val="Ttulo1"/>
        <w:keepNext/>
      </w:pPr>
      <w:bookmarkStart w:id="0" w:name="_Toc243055180"/>
      <w:r>
        <w:t>1. Actores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0005BF69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CC6A7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DD087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Descripción</w:t>
            </w:r>
          </w:p>
        </w:tc>
      </w:tr>
      <w:tr w:rsidR="00A8314A" w14:paraId="3B2D639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CD61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D297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Todo, incluida la Configuración (usuarios, sedes, categorías, seguridad, auditoría e importación).</w:t>
            </w:r>
          </w:p>
        </w:tc>
      </w:tr>
      <w:tr w:rsidR="00A8314A" w14:paraId="52926B8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3A20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CBE04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Todo lo operativo: equipos, personas, solicitudes, mantenciones, compras, despachos, Kit/EPP y líneas, incluido eliminar lo creado por error.</w:t>
            </w:r>
          </w:p>
        </w:tc>
      </w:tr>
      <w:tr w:rsidR="00A8314A" w14:paraId="7FC38CC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31BB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B0BE2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Tareas automáticas: alertas del Dashboard, bloqueo por intentos, cierre de sesiones.</w:t>
            </w:r>
          </w:p>
        </w:tc>
      </w:tr>
    </w:tbl>
    <w:p w14:paraId="0BFBB60A" w14:textId="77777777" w:rsidR="00A8314A" w:rsidRDefault="00A8314A">
      <w:pPr>
        <w:spacing w:after="60"/>
      </w:pPr>
    </w:p>
    <w:p w14:paraId="528353A8" w14:textId="77777777" w:rsidR="00A8314A" w:rsidRDefault="0062088C">
      <w:pPr>
        <w:pStyle w:val="Ttulo1"/>
        <w:keepNext/>
      </w:pPr>
      <w:bookmarkStart w:id="1" w:name="_Toc243055181"/>
      <w:r>
        <w:t>2. Mapa de casos de uso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2"/>
        <w:gridCol w:w="5782"/>
        <w:gridCol w:w="2604"/>
      </w:tblGrid>
      <w:tr w:rsidR="00A8314A" w14:paraId="0608651B" w14:textId="77777777">
        <w:trPr>
          <w:tblHeader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D2C73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Código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EF824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Caso de uso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2580B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Actor</w:t>
            </w:r>
          </w:p>
        </w:tc>
      </w:tr>
      <w:tr w:rsidR="00A8314A" w14:paraId="7222EC28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B7EC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CU-01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A393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Iniciar y cerrar sesión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2701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Todos</w:t>
            </w:r>
          </w:p>
        </w:tc>
      </w:tr>
      <w:tr w:rsidR="00A8314A" w14:paraId="2728488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AB78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CU-02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EF58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Registrar un equipo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E2D2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188F7723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4395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CU-03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7A81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Entregar equipos a una persona (Onboarding)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7BDF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62789BE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A3B5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CU-04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3CA0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Cambiar el equipo de una persona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A62A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55DAABE4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0EB7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CU-05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52CA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Desvincular a una persona (Offboarding)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01F3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0C7D879A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1301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CU-06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F535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Programar y realizar una mantención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C76F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6DB400B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7E18E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CU-07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4F0C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Dar de baja un equipo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60D9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71CFE1E1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D5D4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CU-08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404822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Registrar una compra de activos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C03E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2FD94B40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970E5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CU-09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CDA4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Repartir una compra a las sedes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ED4DE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6CAFBAA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8A0CE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CU-10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DCE6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Despachar equipos y Kit/EPP a otra sede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4683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59E655D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9B334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CU-11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C8D7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Recibir un despacho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BAAD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09F25EF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91C55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CU-12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0DE4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Gestionar Kit/EPP y su stock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CAF0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2D2E07F6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27DB4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CU-13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D36E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Asignar, mover, cambiar de tipo y dar de baja líneas telefónicas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05E4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7FF38F0A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4425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CU-14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27CA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Revisar el Dashboard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57D45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374DBA7E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35DB5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CU-15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EB1F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Importar datos desde Excel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DEF9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A8314A" w14:paraId="76A9E33B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83B8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CU-16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1A7E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Administrar usuarios, sedes y seguridad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22EC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A8314A" w14:paraId="372BECFF" w14:textId="77777777">
        <w:trPr>
          <w:cantSplit/>
        </w:trPr>
        <w:tc>
          <w:tcPr>
            <w:tcW w:w="12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F453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CU-17</w:t>
            </w:r>
          </w:p>
        </w:tc>
        <w:tc>
          <w:tcPr>
            <w:tcW w:w="578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E6542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Revisar auditoría y registro de accesos</w:t>
            </w:r>
          </w:p>
        </w:tc>
        <w:tc>
          <w:tcPr>
            <w:tcW w:w="260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F6394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</w:tbl>
    <w:p w14:paraId="2B2FD060" w14:textId="77777777" w:rsidR="00A8314A" w:rsidRDefault="00A8314A">
      <w:pPr>
        <w:spacing w:after="60"/>
      </w:pPr>
    </w:p>
    <w:p w14:paraId="6459AF44" w14:textId="77777777" w:rsidR="00A8314A" w:rsidRDefault="0062088C">
      <w:pPr>
        <w:pStyle w:val="Ttulo1"/>
        <w:keepNext/>
      </w:pPr>
      <w:bookmarkStart w:id="2" w:name="_Toc243055182"/>
      <w:r>
        <w:t>3. Detalle</w:t>
      </w:r>
      <w:bookmarkEnd w:id="2"/>
    </w:p>
    <w:p w14:paraId="5FA5ACFA" w14:textId="77777777" w:rsidR="00A8314A" w:rsidRDefault="0062088C">
      <w:pPr>
        <w:pStyle w:val="Ttulo2"/>
        <w:keepNext/>
      </w:pPr>
      <w:bookmarkStart w:id="3" w:name="_Toc243055183"/>
      <w:r>
        <w:t>CU-01. Iniciar y cerrar sesión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1C77712A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9D486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B137D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3E364AD7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D081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B234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Todos</w:t>
            </w:r>
          </w:p>
        </w:tc>
      </w:tr>
      <w:tr w:rsidR="00A8314A" w14:paraId="6DB313A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1FC5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A4E1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Tener una cuenta activa.</w:t>
            </w:r>
          </w:p>
        </w:tc>
      </w:tr>
      <w:tr w:rsidR="00A8314A" w14:paraId="11E9C99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5260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10E9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Sesión abierta y registrada en el registro de accesos.</w:t>
            </w:r>
          </w:p>
        </w:tc>
      </w:tr>
    </w:tbl>
    <w:p w14:paraId="50E68C2E" w14:textId="77777777" w:rsidR="00A8314A" w:rsidRDefault="00A8314A">
      <w:pPr>
        <w:spacing w:after="60"/>
      </w:pPr>
    </w:p>
    <w:p w14:paraId="379C9CA6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0E326147" w14:textId="77777777" w:rsidR="00A8314A" w:rsidRDefault="0062088C">
      <w:pPr>
        <w:pStyle w:val="Prrafodelista"/>
        <w:numPr>
          <w:ilvl w:val="0"/>
          <w:numId w:val="2"/>
        </w:numPr>
        <w:spacing w:after="60" w:line="264" w:lineRule="auto"/>
      </w:pPr>
      <w:r>
        <w:t>Escribe su usuario y contraseña en /login.</w:t>
      </w:r>
    </w:p>
    <w:p w14:paraId="3DCA9385" w14:textId="77777777" w:rsidR="00A8314A" w:rsidRDefault="0062088C">
      <w:pPr>
        <w:pStyle w:val="Prrafodelista"/>
        <w:numPr>
          <w:ilvl w:val="0"/>
          <w:numId w:val="2"/>
        </w:numPr>
        <w:spacing w:after="60" w:line="264" w:lineRule="auto"/>
      </w:pPr>
      <w:r>
        <w:t>El sistema revisa bloqueos por intentos y la contraseña.</w:t>
      </w:r>
    </w:p>
    <w:p w14:paraId="1F8A2E09" w14:textId="77777777" w:rsidR="00A8314A" w:rsidRDefault="0062088C">
      <w:pPr>
        <w:pStyle w:val="Prrafodelista"/>
        <w:numPr>
          <w:ilvl w:val="0"/>
          <w:numId w:val="2"/>
        </w:numPr>
        <w:spacing w:after="60" w:line="264" w:lineRule="auto"/>
      </w:pPr>
      <w:r>
        <w:t>Si es correcta, abre la sesión (cerrando otra que tuviera abierta) y lo lleva al Dashboard.</w:t>
      </w:r>
    </w:p>
    <w:p w14:paraId="1314C525" w14:textId="77777777" w:rsidR="00A8314A" w:rsidRDefault="0062088C">
      <w:pPr>
        <w:pStyle w:val="Prrafodelista"/>
        <w:numPr>
          <w:ilvl w:val="0"/>
          <w:numId w:val="2"/>
        </w:numPr>
        <w:spacing w:after="60" w:line="264" w:lineRule="auto"/>
      </w:pPr>
      <w:r>
        <w:t>Para salir, pulsa sus iniciales &gt; Cerrar sesión.</w:t>
      </w:r>
    </w:p>
    <w:p w14:paraId="1EDBE6EC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7536B456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Credenciales incorrectas: "Usuario o contraseña incorrectos" (mismo mensaje para no revelar cuentas).</w:t>
      </w:r>
    </w:p>
    <w:p w14:paraId="4EB147D2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Demasiados intentos: bloqueo temporal con los minutos restantes.</w:t>
      </w:r>
    </w:p>
    <w:p w14:paraId="021D1172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Servidor o base sin respuesta: aviso simple para reintentar.</w:t>
      </w:r>
    </w:p>
    <w:p w14:paraId="3032E0D6" w14:textId="77777777" w:rsidR="00A8314A" w:rsidRDefault="0062088C">
      <w:pPr>
        <w:pStyle w:val="Ttulo2"/>
        <w:keepNext/>
      </w:pPr>
      <w:bookmarkStart w:id="4" w:name="_Toc243055184"/>
      <w:r>
        <w:t>CU-02. Registrar un equipo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56E0985F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841D8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2CC9E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1125A66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25F9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9C69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4869FC3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D2D75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5C742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La categoría y la marca existen en el catálogo.</w:t>
            </w:r>
          </w:p>
        </w:tc>
      </w:tr>
      <w:tr w:rsidR="00A8314A" w14:paraId="7D510D9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E2154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1485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 Disponible en la sede, con evento de alta en su historial.</w:t>
            </w:r>
          </w:p>
        </w:tc>
      </w:tr>
    </w:tbl>
    <w:p w14:paraId="29844256" w14:textId="77777777" w:rsidR="00A8314A" w:rsidRDefault="00A8314A">
      <w:pPr>
        <w:spacing w:after="60"/>
      </w:pPr>
    </w:p>
    <w:p w14:paraId="51F1B249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40517A94" w14:textId="77777777" w:rsidR="00A8314A" w:rsidRDefault="0062088C">
      <w:pPr>
        <w:pStyle w:val="Prrafodelista"/>
        <w:numPr>
          <w:ilvl w:val="0"/>
          <w:numId w:val="4"/>
        </w:numPr>
        <w:spacing w:after="60" w:line="264" w:lineRule="auto"/>
      </w:pPr>
      <w:r>
        <w:t>Abre Activos &gt; Nuevo.</w:t>
      </w:r>
    </w:p>
    <w:p w14:paraId="10D8545D" w14:textId="77777777" w:rsidR="00A8314A" w:rsidRDefault="0062088C">
      <w:pPr>
        <w:pStyle w:val="Prrafodelista"/>
        <w:numPr>
          <w:ilvl w:val="0"/>
          <w:numId w:val="4"/>
        </w:numPr>
        <w:spacing w:after="60" w:line="264" w:lineRule="auto"/>
      </w:pPr>
      <w:r>
        <w:t>Elige categoría (define la ficha), sede, marca y modelo, y completa serie o IMEI y los datos técnicos.</w:t>
      </w:r>
    </w:p>
    <w:p w14:paraId="56292A08" w14:textId="77777777" w:rsidR="00A8314A" w:rsidRDefault="0062088C">
      <w:pPr>
        <w:pStyle w:val="Prrafodelista"/>
        <w:numPr>
          <w:ilvl w:val="0"/>
          <w:numId w:val="4"/>
        </w:numPr>
        <w:spacing w:after="60" w:line="264" w:lineRule="auto"/>
      </w:pPr>
      <w:r>
        <w:t>Guarda.</w:t>
      </w:r>
    </w:p>
    <w:p w14:paraId="043E623B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684B256F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Serie o IMEI repetido: se marca el campo.</w:t>
      </w:r>
    </w:p>
    <w:p w14:paraId="25E7EF6A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Garantía anterior a la compra: se marca el campo.</w:t>
      </w:r>
    </w:p>
    <w:p w14:paraId="4DD8720D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Marca u opción que no está en su catálogo, o desactivada: se marca el campo (se agrega con + o se activa en Catálogos).</w:t>
      </w:r>
    </w:p>
    <w:p w14:paraId="039C2D93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Si llegó con factura, se registra desde Compras de activos (CU-08).</w:t>
      </w:r>
    </w:p>
    <w:p w14:paraId="198D1382" w14:textId="77777777" w:rsidR="00A8314A" w:rsidRDefault="0062088C">
      <w:pPr>
        <w:pStyle w:val="Ttulo2"/>
        <w:keepNext/>
      </w:pPr>
      <w:bookmarkStart w:id="5" w:name="_Toc243055185"/>
      <w:r>
        <w:t>CU-03. Entregar equipos a una persona (Onboarding)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6B6BD5FA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2110E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53415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0343C83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CDB8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F49E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223068E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3B10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B405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Equipos Disponibles en la sede de la solicitud.</w:t>
            </w:r>
          </w:p>
        </w:tc>
      </w:tr>
      <w:tr w:rsidR="00A8314A" w14:paraId="1D1B68C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54634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2FC0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Equipos Asignados a la persona, Kit/EPP descontado y actas en PDF disponibles.</w:t>
            </w:r>
          </w:p>
        </w:tc>
      </w:tr>
    </w:tbl>
    <w:p w14:paraId="3F8FFBD4" w14:textId="77777777" w:rsidR="00A8314A" w:rsidRDefault="00A8314A">
      <w:pPr>
        <w:spacing w:after="60"/>
      </w:pPr>
    </w:p>
    <w:p w14:paraId="11BCC3D1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11B0ED90" w14:textId="77777777" w:rsidR="00A8314A" w:rsidRDefault="0062088C">
      <w:pPr>
        <w:pStyle w:val="Prrafodelista"/>
        <w:numPr>
          <w:ilvl w:val="0"/>
          <w:numId w:val="5"/>
        </w:numPr>
        <w:spacing w:after="60" w:line="264" w:lineRule="auto"/>
      </w:pPr>
      <w:r>
        <w:t>Abre Solicitudes &gt; Nueva &gt; Onboarding.</w:t>
      </w:r>
    </w:p>
    <w:p w14:paraId="4B966F79" w14:textId="77777777" w:rsidR="00A8314A" w:rsidRDefault="0062088C">
      <w:pPr>
        <w:pStyle w:val="Prrafodelista"/>
        <w:numPr>
          <w:ilvl w:val="0"/>
          <w:numId w:val="5"/>
        </w:numPr>
        <w:spacing w:after="60" w:line="264" w:lineRule="auto"/>
      </w:pPr>
      <w:r>
        <w:t>Indica la persona (nueva o que vuelve), el cargo y la fecha de ingreso.</w:t>
      </w:r>
    </w:p>
    <w:p w14:paraId="653F5DB4" w14:textId="77777777" w:rsidR="00A8314A" w:rsidRDefault="0062088C">
      <w:pPr>
        <w:pStyle w:val="Prrafodelista"/>
        <w:numPr>
          <w:ilvl w:val="0"/>
          <w:numId w:val="5"/>
        </w:numPr>
        <w:spacing w:after="60" w:line="264" w:lineRule="auto"/>
      </w:pPr>
      <w:r>
        <w:t>Elige los equipos, las líneas y el Kit/EPP a entregar, y los datos de entrega.</w:t>
      </w:r>
    </w:p>
    <w:p w14:paraId="4AFAC00C" w14:textId="77777777" w:rsidR="00A8314A" w:rsidRDefault="0062088C">
      <w:pPr>
        <w:pStyle w:val="Prrafodelista"/>
        <w:numPr>
          <w:ilvl w:val="0"/>
          <w:numId w:val="5"/>
        </w:numPr>
        <w:spacing w:after="60" w:line="264" w:lineRule="auto"/>
      </w:pPr>
      <w:r>
        <w:t>Guarda.</w:t>
      </w:r>
    </w:p>
    <w:p w14:paraId="10A6574A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586F7DEF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Un celular sin línea se puede entregar así; la línea se asocia después.</w:t>
      </w:r>
    </w:p>
    <w:p w14:paraId="483F21AD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Faltan datos de entrega: no se crea.</w:t>
      </w:r>
    </w:p>
    <w:p w14:paraId="38FBBA3F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Un equipo dejó de estar disponible: conflicto, no se aplica nada.</w:t>
      </w:r>
    </w:p>
    <w:p w14:paraId="2C24D8E8" w14:textId="77777777" w:rsidR="00A8314A" w:rsidRDefault="0062088C">
      <w:pPr>
        <w:pStyle w:val="Ttulo2"/>
        <w:keepNext/>
      </w:pPr>
      <w:bookmarkStart w:id="6" w:name="_Toc243055186"/>
      <w:r>
        <w:t>CU-04. Cambiar el equipo de una persona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7C70E0E3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203D7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A147E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4E436E8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070B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190F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6BE0CF3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43B9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EBDB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La persona tiene equipos asignados; hay reemplazo Disponible de la misma categoría.</w:t>
            </w:r>
          </w:p>
        </w:tc>
      </w:tr>
      <w:tr w:rsidR="00A8314A" w14:paraId="418FA12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BA5D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4F53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El anterior queda Disponible o de Baja; el nuevo, Asignado. Comprobante de cambio en PDF.</w:t>
            </w:r>
          </w:p>
        </w:tc>
      </w:tr>
    </w:tbl>
    <w:p w14:paraId="3E26707F" w14:textId="77777777" w:rsidR="00A8314A" w:rsidRDefault="00A8314A">
      <w:pPr>
        <w:spacing w:after="60"/>
      </w:pPr>
    </w:p>
    <w:p w14:paraId="63B6805E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6B6773E2" w14:textId="77777777" w:rsidR="00A8314A" w:rsidRDefault="0062088C">
      <w:pPr>
        <w:pStyle w:val="Prrafodelista"/>
        <w:numPr>
          <w:ilvl w:val="0"/>
          <w:numId w:val="6"/>
        </w:numPr>
        <w:spacing w:after="60" w:line="264" w:lineRule="auto"/>
      </w:pPr>
      <w:r>
        <w:t>Abre Solicitudes &gt; Nueva &gt; Cambio de equipo y elige la persona.</w:t>
      </w:r>
    </w:p>
    <w:p w14:paraId="7AD587DB" w14:textId="77777777" w:rsidR="00A8314A" w:rsidRDefault="0062088C">
      <w:pPr>
        <w:pStyle w:val="Prrafodelista"/>
        <w:numPr>
          <w:ilvl w:val="0"/>
          <w:numId w:val="6"/>
        </w:numPr>
        <w:spacing w:after="60" w:line="264" w:lineRule="auto"/>
      </w:pPr>
      <w:r>
        <w:t>Para cada equipo: el reemplazo y cómo vuelve el anterior (buen estado, dañado o para baja).</w:t>
      </w:r>
    </w:p>
    <w:p w14:paraId="6CC9C5FB" w14:textId="77777777" w:rsidR="00A8314A" w:rsidRDefault="0062088C">
      <w:pPr>
        <w:pStyle w:val="Prrafodelista"/>
        <w:numPr>
          <w:ilvl w:val="0"/>
          <w:numId w:val="6"/>
        </w:numPr>
        <w:spacing w:after="60" w:line="264" w:lineRule="auto"/>
      </w:pPr>
      <w:r>
        <w:t>Opcional: cambia sus líneas.</w:t>
      </w:r>
    </w:p>
    <w:p w14:paraId="13BD1DE8" w14:textId="77777777" w:rsidR="00A8314A" w:rsidRDefault="0062088C">
      <w:pPr>
        <w:pStyle w:val="Prrafodelista"/>
        <w:numPr>
          <w:ilvl w:val="0"/>
          <w:numId w:val="6"/>
        </w:numPr>
        <w:spacing w:after="60" w:line="264" w:lineRule="auto"/>
      </w:pPr>
      <w:r>
        <w:t>Guarda.</w:t>
      </w:r>
    </w:p>
    <w:p w14:paraId="5930FA29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46F9EF87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Un celular se cambia por eSIM con su misma línea (mismo número) u otra eSIM disponible.</w:t>
      </w:r>
    </w:p>
    <w:p w14:paraId="7D66F8D0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El equipo está en mantención: se rechaza hasta completar o cancelar la mantención.</w:t>
      </w:r>
    </w:p>
    <w:p w14:paraId="72643D8B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Dañado o para baja sin motivo: se pide el motivo.</w:t>
      </w:r>
    </w:p>
    <w:p w14:paraId="0A99F29D" w14:textId="77777777" w:rsidR="00A8314A" w:rsidRDefault="0062088C">
      <w:pPr>
        <w:pStyle w:val="Ttulo2"/>
        <w:keepNext/>
      </w:pPr>
      <w:bookmarkStart w:id="7" w:name="_Toc243055187"/>
      <w:r>
        <w:t>CU-05. Desvincular a una persona (Offboarding)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5E1413FA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D20EA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48D78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65646AC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F406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770E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2F2D2C8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101A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82CD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La persona está activa.</w:t>
            </w:r>
          </w:p>
        </w:tc>
      </w:tr>
      <w:tr w:rsidR="00A8314A" w14:paraId="0D09642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199D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6ED4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Persona desvinculada; equipos Disponibles, de Baja o No devueltos; eSIM liberadas; acta de devolución.</w:t>
            </w:r>
          </w:p>
        </w:tc>
      </w:tr>
    </w:tbl>
    <w:p w14:paraId="3C532DB1" w14:textId="77777777" w:rsidR="00A8314A" w:rsidRDefault="00A8314A">
      <w:pPr>
        <w:spacing w:after="60"/>
      </w:pPr>
    </w:p>
    <w:p w14:paraId="5E0CA1C3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25A6941A" w14:textId="77777777" w:rsidR="00A8314A" w:rsidRDefault="0062088C">
      <w:pPr>
        <w:pStyle w:val="Prrafodelista"/>
        <w:numPr>
          <w:ilvl w:val="0"/>
          <w:numId w:val="7"/>
        </w:numPr>
        <w:spacing w:after="60" w:line="264" w:lineRule="auto"/>
      </w:pPr>
      <w:r>
        <w:t>Abre Solicitudes &gt; Nueva &gt; Offboarding y elige la persona.</w:t>
      </w:r>
    </w:p>
    <w:p w14:paraId="028C7042" w14:textId="77777777" w:rsidR="00A8314A" w:rsidRDefault="0062088C">
      <w:pPr>
        <w:pStyle w:val="Prrafodelista"/>
        <w:numPr>
          <w:ilvl w:val="0"/>
          <w:numId w:val="7"/>
        </w:numPr>
        <w:spacing w:after="60" w:line="264" w:lineRule="auto"/>
      </w:pPr>
      <w:r>
        <w:t>Indica la fecha y, por cada equipo y artículo, cómo vuelve (buen estado, dañado o no devuelto).</w:t>
      </w:r>
    </w:p>
    <w:p w14:paraId="60BB3A0A" w14:textId="77777777" w:rsidR="00A8314A" w:rsidRDefault="0062088C">
      <w:pPr>
        <w:pStyle w:val="Prrafodelista"/>
        <w:numPr>
          <w:ilvl w:val="0"/>
          <w:numId w:val="7"/>
        </w:numPr>
        <w:spacing w:after="60" w:line="264" w:lineRule="auto"/>
      </w:pPr>
      <w:r>
        <w:t>Guarda.</w:t>
      </w:r>
    </w:p>
    <w:p w14:paraId="09AE75F8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04F05788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Dañado sin motivo de baja: se pide el motivo.</w:t>
      </w:r>
    </w:p>
    <w:p w14:paraId="135AA4DF" w14:textId="77777777" w:rsidR="00A8314A" w:rsidRDefault="0062088C">
      <w:pPr>
        <w:pStyle w:val="Ttulo2"/>
        <w:keepNext/>
      </w:pPr>
      <w:bookmarkStart w:id="8" w:name="_Toc243055188"/>
      <w:r>
        <w:t>CU-06. Programar y realizar una mantención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3ACF2D35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3B5C9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1B164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0A157E9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628F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E55F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2CD3FC2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70D3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41D4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 Disponible o Asignado.</w:t>
            </w:r>
          </w:p>
        </w:tc>
      </w:tr>
      <w:tr w:rsidR="00A8314A" w14:paraId="1D4A106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CD8A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F736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 de vuelta a uso, en espera, o de Baja con su motivo.</w:t>
            </w:r>
          </w:p>
        </w:tc>
      </w:tr>
    </w:tbl>
    <w:p w14:paraId="3D631F4C" w14:textId="77777777" w:rsidR="00A8314A" w:rsidRDefault="00A8314A">
      <w:pPr>
        <w:spacing w:after="60"/>
      </w:pPr>
    </w:p>
    <w:p w14:paraId="1EB47A15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0CBC3872" w14:textId="77777777" w:rsidR="00A8314A" w:rsidRDefault="0062088C">
      <w:pPr>
        <w:pStyle w:val="Prrafodelista"/>
        <w:numPr>
          <w:ilvl w:val="0"/>
          <w:numId w:val="8"/>
        </w:numPr>
        <w:spacing w:after="60" w:line="264" w:lineRule="auto"/>
      </w:pPr>
      <w:r>
        <w:t>Abre Mantenciones &gt; Programar, busca el equipo, elige tipo y fecha.</w:t>
      </w:r>
    </w:p>
    <w:p w14:paraId="2BCE2576" w14:textId="77777777" w:rsidR="00A8314A" w:rsidRDefault="0062088C">
      <w:pPr>
        <w:pStyle w:val="Prrafodelista"/>
        <w:numPr>
          <w:ilvl w:val="0"/>
          <w:numId w:val="8"/>
        </w:numPr>
        <w:spacing w:after="60" w:line="264" w:lineRule="auto"/>
      </w:pPr>
      <w:r>
        <w:t>Inicia la mantención (el equipo pasa a En mantención).</w:t>
      </w:r>
    </w:p>
    <w:p w14:paraId="1E7FF49D" w14:textId="77777777" w:rsidR="00A8314A" w:rsidRDefault="0062088C">
      <w:pPr>
        <w:pStyle w:val="Prrafodelista"/>
        <w:numPr>
          <w:ilvl w:val="0"/>
          <w:numId w:val="8"/>
        </w:numPr>
        <w:spacing w:after="60" w:line="264" w:lineRule="auto"/>
      </w:pPr>
      <w:r>
        <w:t>La completa con un resultado: Reparado, En espera de repuestos o Sin reparación.</w:t>
      </w:r>
    </w:p>
    <w:p w14:paraId="2DD7EF39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50011C6C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Equipo asignado: no puede quedar en espera de repuestos ni darse de baja.</w:t>
      </w:r>
    </w:p>
    <w:p w14:paraId="55AC3659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Ya hay otra mantención en proceso: se rechaza.</w:t>
      </w:r>
    </w:p>
    <w:p w14:paraId="4AADC960" w14:textId="77777777" w:rsidR="00A8314A" w:rsidRDefault="0062088C">
      <w:pPr>
        <w:pStyle w:val="Ttulo2"/>
        <w:keepNext/>
      </w:pPr>
      <w:bookmarkStart w:id="9" w:name="_Toc243055189"/>
      <w:r>
        <w:t>CU-07. Dar de baja un equipo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3FD4957C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347F0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B706B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15FBE0A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77D0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369B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295701D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66FE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11B0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 sin persona asignada.</w:t>
            </w:r>
          </w:p>
        </w:tc>
      </w:tr>
      <w:tr w:rsidR="00A8314A" w14:paraId="0CAF4F3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D3E7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1192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 de Baja con su motivo; mantenciones abiertas canceladas.</w:t>
            </w:r>
          </w:p>
        </w:tc>
      </w:tr>
    </w:tbl>
    <w:p w14:paraId="3C7F3E5C" w14:textId="77777777" w:rsidR="00A8314A" w:rsidRDefault="00A8314A">
      <w:pPr>
        <w:spacing w:after="60"/>
      </w:pPr>
    </w:p>
    <w:p w14:paraId="7888248A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19EEA929" w14:textId="77777777" w:rsidR="00A8314A" w:rsidRDefault="0062088C">
      <w:pPr>
        <w:pStyle w:val="Prrafodelista"/>
        <w:numPr>
          <w:ilvl w:val="0"/>
          <w:numId w:val="9"/>
        </w:numPr>
        <w:spacing w:after="60" w:line="264" w:lineRule="auto"/>
      </w:pPr>
      <w:r>
        <w:t>Desde la ficha del equipo, pulsa Dar de baja.</w:t>
      </w:r>
    </w:p>
    <w:p w14:paraId="73DC5A71" w14:textId="77777777" w:rsidR="00A8314A" w:rsidRDefault="0062088C">
      <w:pPr>
        <w:pStyle w:val="Prrafodelista"/>
        <w:numPr>
          <w:ilvl w:val="0"/>
          <w:numId w:val="9"/>
        </w:numPr>
        <w:spacing w:after="60" w:line="264" w:lineRule="auto"/>
      </w:pPr>
      <w:r>
        <w:t>Elige el motivo (o agrega uno), la fecha y observaciones.</w:t>
      </w:r>
    </w:p>
    <w:p w14:paraId="67868501" w14:textId="77777777" w:rsidR="00A8314A" w:rsidRDefault="0062088C">
      <w:pPr>
        <w:pStyle w:val="Prrafodelista"/>
        <w:numPr>
          <w:ilvl w:val="0"/>
          <w:numId w:val="9"/>
        </w:numPr>
        <w:spacing w:after="60" w:line="264" w:lineRule="auto"/>
      </w:pPr>
      <w:r>
        <w:t>Confirma.</w:t>
      </w:r>
    </w:p>
    <w:p w14:paraId="2EA95D31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3268F4DF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Equipo asignado: se pide cambiarlo o devolverlo primero.</w:t>
      </w:r>
    </w:p>
    <w:p w14:paraId="7F86E134" w14:textId="77777777" w:rsidR="00A8314A" w:rsidRDefault="0062088C">
      <w:pPr>
        <w:pStyle w:val="Ttulo2"/>
        <w:keepNext/>
      </w:pPr>
      <w:bookmarkStart w:id="10" w:name="_Toc243055190"/>
      <w:r>
        <w:t>CU-08. Registrar una compra de activos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0D002341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A920E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22131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677AA5F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52EE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56042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6D9EBEC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E7E8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7D90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La sede de llegada existe.</w:t>
            </w:r>
          </w:p>
        </w:tc>
      </w:tr>
      <w:tr w:rsidR="00A8314A" w14:paraId="5871129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9F08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E084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Compra registrada; lo comprado queda Por repartir.</w:t>
            </w:r>
          </w:p>
        </w:tc>
      </w:tr>
    </w:tbl>
    <w:p w14:paraId="04E21F0B" w14:textId="77777777" w:rsidR="00A8314A" w:rsidRDefault="00A8314A">
      <w:pPr>
        <w:spacing w:after="60"/>
      </w:pPr>
    </w:p>
    <w:p w14:paraId="71CD9EB8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784EDBBF" w14:textId="77777777" w:rsidR="00A8314A" w:rsidRDefault="0062088C">
      <w:pPr>
        <w:pStyle w:val="Prrafodelista"/>
        <w:numPr>
          <w:ilvl w:val="0"/>
          <w:numId w:val="10"/>
        </w:numPr>
        <w:spacing w:after="60" w:line="264" w:lineRule="auto"/>
      </w:pPr>
      <w:r>
        <w:t>Abre Compras de activos &gt; Nueva Compra.</w:t>
      </w:r>
    </w:p>
    <w:p w14:paraId="0451259A" w14:textId="77777777" w:rsidR="00A8314A" w:rsidRDefault="0062088C">
      <w:pPr>
        <w:pStyle w:val="Prrafodelista"/>
        <w:numPr>
          <w:ilvl w:val="0"/>
          <w:numId w:val="10"/>
        </w:numPr>
        <w:spacing w:after="60" w:line="264" w:lineRule="auto"/>
      </w:pPr>
      <w:r>
        <w:t>Indica sede de llegada, N° y fecha de factura.</w:t>
      </w:r>
    </w:p>
    <w:p w14:paraId="381C381F" w14:textId="77777777" w:rsidR="00A8314A" w:rsidRDefault="0062088C">
      <w:pPr>
        <w:pStyle w:val="Prrafodelista"/>
        <w:numPr>
          <w:ilvl w:val="0"/>
          <w:numId w:val="10"/>
        </w:numPr>
        <w:spacing w:after="60" w:line="264" w:lineRule="auto"/>
      </w:pPr>
      <w:r>
        <w:t>Agrega equipos comprados (formulario de Activos), equipos ya registrados (buscador) y Kit/EPP (o crea un artículo nuevo).</w:t>
      </w:r>
    </w:p>
    <w:p w14:paraId="2DA1D96D" w14:textId="77777777" w:rsidR="00A8314A" w:rsidRDefault="0062088C">
      <w:pPr>
        <w:pStyle w:val="Prrafodelista"/>
        <w:numPr>
          <w:ilvl w:val="0"/>
          <w:numId w:val="10"/>
        </w:numPr>
        <w:spacing w:after="60" w:line="264" w:lineRule="auto"/>
      </w:pPr>
      <w:r>
        <w:t>Corrige lo agregado con el lápiz si hace falta y guarda.</w:t>
      </w:r>
    </w:p>
    <w:p w14:paraId="351EEE1C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7EA174E5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Factura repetida o sin número: se marca el campo.</w:t>
      </w:r>
    </w:p>
    <w:p w14:paraId="130E7566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Garantía anterior a la factura: se indica el equipo.</w:t>
      </w:r>
    </w:p>
    <w:p w14:paraId="2CBA7571" w14:textId="77777777" w:rsidR="00A8314A" w:rsidRDefault="0062088C">
      <w:pPr>
        <w:pStyle w:val="Ttulo2"/>
        <w:keepNext/>
      </w:pPr>
      <w:bookmarkStart w:id="11" w:name="_Toc243055191"/>
      <w:r>
        <w:t>CU-09. Repartir una compra a las sedes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5ACA195B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82A0D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1D876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3AEEB9D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BA6E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DD205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71D41CC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C7DD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584C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La compra tiene algo Por repartir.</w:t>
            </w:r>
          </w:p>
        </w:tc>
      </w:tr>
      <w:tr w:rsidR="00A8314A" w14:paraId="687EFD7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232D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4ABC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En la sede de llegada: Disponible y stock sumado. En otra sede: despacho en tránsito.</w:t>
            </w:r>
          </w:p>
        </w:tc>
      </w:tr>
    </w:tbl>
    <w:p w14:paraId="6ACF521D" w14:textId="77777777" w:rsidR="00A8314A" w:rsidRDefault="00A8314A">
      <w:pPr>
        <w:spacing w:after="60"/>
      </w:pPr>
    </w:p>
    <w:p w14:paraId="2E8E1B19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1CB24B9A" w14:textId="77777777" w:rsidR="00A8314A" w:rsidRDefault="0062088C">
      <w:pPr>
        <w:pStyle w:val="Prrafodelista"/>
        <w:numPr>
          <w:ilvl w:val="0"/>
          <w:numId w:val="11"/>
        </w:numPr>
        <w:spacing w:after="60" w:line="264" w:lineRule="auto"/>
      </w:pPr>
      <w:r>
        <w:t>En el detalle de la compra, pulsa Repartir.</w:t>
      </w:r>
    </w:p>
    <w:p w14:paraId="7F0B0B4A" w14:textId="77777777" w:rsidR="00A8314A" w:rsidRDefault="0062088C">
      <w:pPr>
        <w:pStyle w:val="Prrafodelista"/>
        <w:numPr>
          <w:ilvl w:val="0"/>
          <w:numId w:val="11"/>
        </w:numPr>
        <w:spacing w:after="60" w:line="264" w:lineRule="auto"/>
      </w:pPr>
      <w:r>
        <w:t>Elige la sede destino, los equipos y las cantidades de Kit/EPP.</w:t>
      </w:r>
    </w:p>
    <w:p w14:paraId="65BD0680" w14:textId="77777777" w:rsidR="00A8314A" w:rsidRDefault="0062088C">
      <w:pPr>
        <w:pStyle w:val="Prrafodelista"/>
        <w:numPr>
          <w:ilvl w:val="0"/>
          <w:numId w:val="11"/>
        </w:numPr>
        <w:spacing w:after="60" w:line="264" w:lineRule="auto"/>
      </w:pPr>
      <w:r>
        <w:t>Si es otra sede, completa los datos del despacho.</w:t>
      </w:r>
    </w:p>
    <w:p w14:paraId="1FAF36A4" w14:textId="77777777" w:rsidR="00A8314A" w:rsidRDefault="0062088C">
      <w:pPr>
        <w:pStyle w:val="Prrafodelista"/>
        <w:numPr>
          <w:ilvl w:val="0"/>
          <w:numId w:val="11"/>
        </w:numPr>
        <w:spacing w:after="60" w:line="264" w:lineRule="auto"/>
      </w:pPr>
      <w:r>
        <w:t>Confirma.</w:t>
      </w:r>
    </w:p>
    <w:p w14:paraId="1FCFF8C3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088719C0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Otro reparto se adelantó: conflicto, se vuelve a intentar.</w:t>
      </w:r>
    </w:p>
    <w:p w14:paraId="41F3841C" w14:textId="77777777" w:rsidR="00A8314A" w:rsidRDefault="0062088C">
      <w:pPr>
        <w:pStyle w:val="Ttulo2"/>
        <w:keepNext/>
      </w:pPr>
      <w:bookmarkStart w:id="12" w:name="_Toc243055192"/>
      <w:r>
        <w:t>CU-10. Despachar equipos y Kit/EPP a otra sede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1B9C075D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00A34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4332D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345BB70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32F3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7F054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241F369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A8DB2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AB7F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Equipos Disponibles o stock en la sede origen.</w:t>
            </w:r>
          </w:p>
        </w:tc>
      </w:tr>
      <w:tr w:rsidR="00A8314A" w14:paraId="4CB295B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E5F3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71CA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Equipos En tránsito y stock descontado en origen.</w:t>
            </w:r>
          </w:p>
        </w:tc>
      </w:tr>
    </w:tbl>
    <w:p w14:paraId="7A279607" w14:textId="77777777" w:rsidR="00A8314A" w:rsidRDefault="00A8314A">
      <w:pPr>
        <w:spacing w:after="60"/>
      </w:pPr>
    </w:p>
    <w:p w14:paraId="5BB37BFC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0FA84CB0" w14:textId="77777777" w:rsidR="00A8314A" w:rsidRDefault="0062088C">
      <w:pPr>
        <w:pStyle w:val="Prrafodelista"/>
        <w:numPr>
          <w:ilvl w:val="0"/>
          <w:numId w:val="12"/>
        </w:numPr>
        <w:spacing w:after="60" w:line="264" w:lineRule="auto"/>
      </w:pPr>
      <w:r>
        <w:t>Abre Despachos &gt; Nuevo despacho.</w:t>
      </w:r>
    </w:p>
    <w:p w14:paraId="4692C31F" w14:textId="77777777" w:rsidR="00A8314A" w:rsidRDefault="0062088C">
      <w:pPr>
        <w:pStyle w:val="Prrafodelista"/>
        <w:numPr>
          <w:ilvl w:val="0"/>
          <w:numId w:val="12"/>
        </w:numPr>
        <w:spacing w:after="60" w:line="264" w:lineRule="auto"/>
      </w:pPr>
      <w:r>
        <w:t>Elige sede origen y destino, equipos y Kit/EPP, OT de Chilexpress y receptor.</w:t>
      </w:r>
    </w:p>
    <w:p w14:paraId="0754452C" w14:textId="77777777" w:rsidR="00A8314A" w:rsidRDefault="0062088C">
      <w:pPr>
        <w:pStyle w:val="Prrafodelista"/>
        <w:numPr>
          <w:ilvl w:val="0"/>
          <w:numId w:val="12"/>
        </w:numPr>
        <w:spacing w:after="60" w:line="264" w:lineRule="auto"/>
      </w:pPr>
      <w:r>
        <w:t>Guarda y descarga la guía en PDF.</w:t>
      </w:r>
    </w:p>
    <w:p w14:paraId="46EE5258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3FD9DE00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Stock insuficiente: se rechaza.</w:t>
      </w:r>
    </w:p>
    <w:p w14:paraId="24266C49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Despacho hecho por error: se anula y todo vuelve a origen.</w:t>
      </w:r>
    </w:p>
    <w:p w14:paraId="7114EE87" w14:textId="77777777" w:rsidR="00A8314A" w:rsidRDefault="0062088C">
      <w:pPr>
        <w:pStyle w:val="Ttulo2"/>
        <w:keepNext/>
      </w:pPr>
      <w:bookmarkStart w:id="13" w:name="_Toc243055193"/>
      <w:r>
        <w:t>CU-11. Recibir un despacho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6D969AEA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FB238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4EDE1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061395F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1FC7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F4C0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63B5E7C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DB34C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440C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Despacho en tránsito.</w:t>
            </w:r>
          </w:p>
        </w:tc>
      </w:tr>
      <w:tr w:rsidR="00A8314A" w14:paraId="61F13C8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9ED8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A0FE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Lo recibido queda Disponible en destino y el stock sumado; el despacho, Completado o Recibido con faltantes.</w:t>
            </w:r>
          </w:p>
        </w:tc>
      </w:tr>
    </w:tbl>
    <w:p w14:paraId="7EAAF90D" w14:textId="77777777" w:rsidR="00A8314A" w:rsidRDefault="00A8314A">
      <w:pPr>
        <w:spacing w:after="60"/>
      </w:pPr>
    </w:p>
    <w:p w14:paraId="00215FE9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1B692E9C" w14:textId="77777777" w:rsidR="00A8314A" w:rsidRDefault="0062088C">
      <w:pPr>
        <w:pStyle w:val="Prrafodelista"/>
        <w:numPr>
          <w:ilvl w:val="0"/>
          <w:numId w:val="13"/>
        </w:numPr>
        <w:spacing w:after="60" w:line="264" w:lineRule="auto"/>
      </w:pPr>
      <w:r>
        <w:t>En el detalle, pulsa Confirmar recepción.</w:t>
      </w:r>
    </w:p>
    <w:p w14:paraId="2D2DDCA8" w14:textId="77777777" w:rsidR="00A8314A" w:rsidRDefault="0062088C">
      <w:pPr>
        <w:pStyle w:val="Prrafodelista"/>
        <w:numPr>
          <w:ilvl w:val="0"/>
          <w:numId w:val="13"/>
        </w:numPr>
        <w:spacing w:after="60" w:line="264" w:lineRule="auto"/>
      </w:pPr>
      <w:r>
        <w:t>Marca lo que llegó (equipos y cantidades de Kit/EPP) y la fecha.</w:t>
      </w:r>
    </w:p>
    <w:p w14:paraId="5376F3EB" w14:textId="77777777" w:rsidR="00A8314A" w:rsidRDefault="0062088C">
      <w:pPr>
        <w:pStyle w:val="Prrafodelista"/>
        <w:numPr>
          <w:ilvl w:val="0"/>
          <w:numId w:val="13"/>
        </w:numPr>
        <w:spacing w:after="60" w:line="264" w:lineRule="auto"/>
      </w:pPr>
      <w:r>
        <w:t>Confirma.</w:t>
      </w:r>
    </w:p>
    <w:p w14:paraId="157864E0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46C2AB6F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Algo no llegó: se marca perdido (baja por Extravío); si aparece, se recupera desde el despacho.</w:t>
      </w:r>
    </w:p>
    <w:p w14:paraId="353794CC" w14:textId="77777777" w:rsidR="00A8314A" w:rsidRDefault="0062088C">
      <w:pPr>
        <w:pStyle w:val="Ttulo2"/>
        <w:keepNext/>
      </w:pPr>
      <w:bookmarkStart w:id="14" w:name="_Toc243055194"/>
      <w:r>
        <w:t>CU-12. Gestionar Kit/EPP y su stock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14C37230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416EC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03A25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43418238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05FA0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13BD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2AB923C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D736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07D0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8314A" w14:paraId="78180280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E3F8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87E75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Catálogo y stock al día; alertas de stock bajo en el Dashboard.</w:t>
            </w:r>
          </w:p>
        </w:tc>
      </w:tr>
    </w:tbl>
    <w:p w14:paraId="4C24EAF3" w14:textId="77777777" w:rsidR="00A8314A" w:rsidRDefault="00A8314A">
      <w:pPr>
        <w:spacing w:after="60"/>
      </w:pPr>
    </w:p>
    <w:p w14:paraId="3F564F42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6D2B6ECA" w14:textId="77777777" w:rsidR="00A8314A" w:rsidRDefault="0062088C">
      <w:pPr>
        <w:pStyle w:val="Prrafodelista"/>
        <w:numPr>
          <w:ilvl w:val="0"/>
          <w:numId w:val="14"/>
        </w:numPr>
        <w:spacing w:after="60" w:line="264" w:lineRule="auto"/>
      </w:pPr>
      <w:r>
        <w:t>En Activos &gt; Kit de Bienvenida o EPP, crea artículos por sede con su stock mínimo.</w:t>
      </w:r>
    </w:p>
    <w:p w14:paraId="36463717" w14:textId="77777777" w:rsidR="00A8314A" w:rsidRDefault="0062088C">
      <w:pPr>
        <w:pStyle w:val="Prrafodelista"/>
        <w:numPr>
          <w:ilvl w:val="0"/>
          <w:numId w:val="14"/>
        </w:numPr>
        <w:spacing w:after="60" w:line="264" w:lineRule="auto"/>
      </w:pPr>
      <w:r>
        <w:t>Ajusta el stock o entrega en una solicitud.</w:t>
      </w:r>
    </w:p>
    <w:p w14:paraId="3EBC4300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57632214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Nombre repetido en la sede y categoría: se rechaza.</w:t>
      </w:r>
    </w:p>
    <w:p w14:paraId="111F3342" w14:textId="77777777" w:rsidR="00A8314A" w:rsidRDefault="0062088C">
      <w:pPr>
        <w:pStyle w:val="Ttulo2"/>
        <w:keepNext/>
      </w:pPr>
      <w:bookmarkStart w:id="15" w:name="_Toc243055195"/>
      <w:r>
        <w:t>CU-13. Asignar, mover, cambiar de tipo y dar de baja líneas telefónicas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758FF39B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E2438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06FDA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3BE7862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1735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308D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6A2958B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1B89E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45F5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Línea Activa y sin persona.</w:t>
            </w:r>
          </w:p>
        </w:tc>
      </w:tr>
      <w:tr w:rsidR="00A8314A" w14:paraId="6FD871D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CC6A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E0FFE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Línea en su nuevo lugar o tipo, con su tramo de tenencia y su historial.</w:t>
            </w:r>
          </w:p>
        </w:tc>
      </w:tr>
    </w:tbl>
    <w:p w14:paraId="5D952F62" w14:textId="77777777" w:rsidR="00A8314A" w:rsidRDefault="00A8314A">
      <w:pPr>
        <w:spacing w:after="60"/>
      </w:pPr>
    </w:p>
    <w:p w14:paraId="3F47A56F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3AA25D34" w14:textId="77777777" w:rsidR="00A8314A" w:rsidRDefault="0062088C">
      <w:pPr>
        <w:pStyle w:val="Prrafodelista"/>
        <w:numPr>
          <w:ilvl w:val="0"/>
          <w:numId w:val="15"/>
        </w:numPr>
        <w:spacing w:after="60" w:line="264" w:lineRule="auto"/>
      </w:pPr>
      <w:r>
        <w:t>En Activos &gt; Líneas, abre la ficha de la línea.</w:t>
      </w:r>
    </w:p>
    <w:p w14:paraId="01DE717B" w14:textId="77777777" w:rsidR="00A8314A" w:rsidRDefault="0062088C">
      <w:pPr>
        <w:pStyle w:val="Prrafodelista"/>
        <w:numPr>
          <w:ilvl w:val="0"/>
          <w:numId w:val="15"/>
        </w:numPr>
        <w:spacing w:after="60" w:line="264" w:lineRule="auto"/>
      </w:pPr>
      <w:r>
        <w:t>En «¿Qué quieres hacer con esta línea?», elige la acción: asignar a un teléfono sin línea, mover a otro teléfono, sacar el chip, asignar a una persona (eSIM) o cambiar a eSIM / chip físico.</w:t>
      </w:r>
    </w:p>
    <w:p w14:paraId="4DB42A23" w14:textId="77777777" w:rsidR="00A8314A" w:rsidRDefault="0062088C">
      <w:pPr>
        <w:pStyle w:val="Prrafodelista"/>
        <w:numPr>
          <w:ilvl w:val="0"/>
          <w:numId w:val="15"/>
        </w:numPr>
        <w:spacing w:after="60" w:line="264" w:lineRule="auto"/>
      </w:pPr>
      <w:r>
        <w:t>Elige el teléfono o la persona (opcional al cambiar el tipo) y, si quieres, el motivo.</w:t>
      </w:r>
    </w:p>
    <w:p w14:paraId="13C1723D" w14:textId="77777777" w:rsidR="00A8314A" w:rsidRDefault="0062088C">
      <w:pPr>
        <w:pStyle w:val="Prrafodelista"/>
        <w:numPr>
          <w:ilvl w:val="0"/>
          <w:numId w:val="15"/>
        </w:numPr>
        <w:spacing w:after="60" w:line="264" w:lineRule="auto"/>
      </w:pPr>
      <w:r>
        <w:t>Para darla de baja, pulsa Dar de baja y elige el motivo.</w:t>
      </w:r>
    </w:p>
    <w:p w14:paraId="7F483964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10CEAA1E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La usa una persona: no hay acciones; se cambia con una solicitud.</w:t>
      </w:r>
    </w:p>
    <w:p w14:paraId="6360ECE1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El celular ya tiene una línea: se pide otro.</w:t>
      </w:r>
    </w:p>
    <w:p w14:paraId="186C657B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Sin tipo de chip: se indica primero con Editar.</w:t>
      </w:r>
    </w:p>
    <w:p w14:paraId="117DEF30" w14:textId="77777777" w:rsidR="00A8314A" w:rsidRDefault="0062088C">
      <w:pPr>
        <w:pStyle w:val="Ttulo2"/>
        <w:keepNext/>
      </w:pPr>
      <w:bookmarkStart w:id="16" w:name="_Toc243055196"/>
      <w:r>
        <w:t>CU-14. Revisar el Dashboard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42E28F3C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DAD33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A502C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4D4BB10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DD62E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E4CF9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Técnico o Administrador</w:t>
            </w:r>
          </w:p>
        </w:tc>
      </w:tr>
      <w:tr w:rsidR="00A8314A" w14:paraId="638E8192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2C802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FE19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8314A" w14:paraId="571A4A1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DB9D1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E89D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Visión del inventario y de lo que necesita atención.</w:t>
            </w:r>
          </w:p>
        </w:tc>
      </w:tr>
    </w:tbl>
    <w:p w14:paraId="2698C6B8" w14:textId="77777777" w:rsidR="00A8314A" w:rsidRDefault="00A8314A">
      <w:pPr>
        <w:spacing w:after="60"/>
      </w:pPr>
    </w:p>
    <w:p w14:paraId="4E0C586F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4AA98120" w14:textId="77777777" w:rsidR="00A8314A" w:rsidRDefault="0062088C">
      <w:pPr>
        <w:pStyle w:val="Prrafodelista"/>
        <w:numPr>
          <w:ilvl w:val="0"/>
          <w:numId w:val="16"/>
        </w:numPr>
        <w:spacing w:after="60" w:line="264" w:lineRule="auto"/>
      </w:pPr>
      <w:r>
        <w:t>Abre el inicio.</w:t>
      </w:r>
    </w:p>
    <w:p w14:paraId="63CB8A8E" w14:textId="77777777" w:rsidR="00A8314A" w:rsidRDefault="0062088C">
      <w:pPr>
        <w:pStyle w:val="Prrafodelista"/>
        <w:numPr>
          <w:ilvl w:val="0"/>
          <w:numId w:val="16"/>
        </w:numPr>
        <w:spacing w:after="60" w:line="264" w:lineRule="auto"/>
      </w:pPr>
      <w:r>
        <w:t>Revisa alertas, totales por estado y sede, gráficos y actividad reciente.</w:t>
      </w:r>
    </w:p>
    <w:p w14:paraId="128F52F0" w14:textId="77777777" w:rsidR="00A8314A" w:rsidRDefault="0062088C">
      <w:pPr>
        <w:pStyle w:val="Prrafodelista"/>
        <w:numPr>
          <w:ilvl w:val="0"/>
          <w:numId w:val="16"/>
        </w:numPr>
        <w:spacing w:after="60" w:line="264" w:lineRule="auto"/>
      </w:pPr>
      <w:r>
        <w:t>Pulsa una alerta para ir al detalle.</w:t>
      </w:r>
    </w:p>
    <w:p w14:paraId="1F6D8380" w14:textId="77777777" w:rsidR="00A8314A" w:rsidRDefault="0062088C">
      <w:pPr>
        <w:pStyle w:val="Ttulo2"/>
        <w:keepNext/>
      </w:pPr>
      <w:bookmarkStart w:id="17" w:name="_Toc243055197"/>
      <w:r>
        <w:t>CU-15. Importar datos desde Excel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23995B12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A95D3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28EB3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4F38FF3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786B3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74D9B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A8314A" w14:paraId="2D6FE7A1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3948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5FE0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Catálogos (marcas, categorías, sedes) listos.</w:t>
            </w:r>
          </w:p>
        </w:tc>
      </w:tr>
      <w:tr w:rsidR="00A8314A" w14:paraId="72BE943A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5DA1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C6C9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Equipos, personas, historial o líneas creados; nada se duplica al importar de nuevo.</w:t>
            </w:r>
          </w:p>
        </w:tc>
      </w:tr>
    </w:tbl>
    <w:p w14:paraId="144957D4" w14:textId="77777777" w:rsidR="00A8314A" w:rsidRDefault="00A8314A">
      <w:pPr>
        <w:spacing w:after="60"/>
      </w:pPr>
    </w:p>
    <w:p w14:paraId="5CBB2313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123D7F8C" w14:textId="77777777" w:rsidR="00A8314A" w:rsidRDefault="0062088C">
      <w:pPr>
        <w:pStyle w:val="Prrafodelista"/>
        <w:numPr>
          <w:ilvl w:val="0"/>
          <w:numId w:val="17"/>
        </w:numPr>
        <w:spacing w:after="60" w:line="264" w:lineRule="auto"/>
      </w:pPr>
      <w:r>
        <w:t>Abre Configuración &gt; Importación de datos y elige qué importar.</w:t>
      </w:r>
    </w:p>
    <w:p w14:paraId="5C52EA0F" w14:textId="77777777" w:rsidR="00A8314A" w:rsidRDefault="0062088C">
      <w:pPr>
        <w:pStyle w:val="Prrafodelista"/>
        <w:numPr>
          <w:ilvl w:val="0"/>
          <w:numId w:val="17"/>
        </w:numPr>
        <w:spacing w:after="60" w:line="264" w:lineRule="auto"/>
      </w:pPr>
      <w:r>
        <w:t>Descarga la plantilla o sube el Excel; elige la hoja.</w:t>
      </w:r>
    </w:p>
    <w:p w14:paraId="73EA373C" w14:textId="77777777" w:rsidR="00A8314A" w:rsidRDefault="0062088C">
      <w:pPr>
        <w:pStyle w:val="Prrafodelista"/>
        <w:numPr>
          <w:ilvl w:val="0"/>
          <w:numId w:val="17"/>
        </w:numPr>
        <w:spacing w:after="60" w:line="264" w:lineRule="auto"/>
      </w:pPr>
      <w:r>
        <w:t>Revisa la vista previa y los fallos agrupados por motivo; corrige si hace falta.</w:t>
      </w:r>
    </w:p>
    <w:p w14:paraId="7B55E750" w14:textId="77777777" w:rsidR="00A8314A" w:rsidRDefault="0062088C">
      <w:pPr>
        <w:pStyle w:val="Prrafodelista"/>
        <w:numPr>
          <w:ilvl w:val="0"/>
          <w:numId w:val="17"/>
        </w:numPr>
        <w:spacing w:after="60" w:line="264" w:lineRule="auto"/>
      </w:pPr>
      <w:r>
        <w:t>Importa.</w:t>
      </w:r>
    </w:p>
    <w:p w14:paraId="2997E545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43434FA0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Filas con errores: se informan con cómo arreglarlas y no se importan.</w:t>
      </w:r>
    </w:p>
    <w:p w14:paraId="08527283" w14:textId="77777777" w:rsidR="00A8314A" w:rsidRDefault="0062088C">
      <w:pPr>
        <w:pStyle w:val="Ttulo2"/>
        <w:keepNext/>
      </w:pPr>
      <w:bookmarkStart w:id="18" w:name="_Toc243055198"/>
      <w:r>
        <w:t>CU-16. Administrar usuarios, sedes y seguridad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466E4F12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FC6B5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6F3A8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3ABCFC3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C339E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4F236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A8314A" w14:paraId="0604D5A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410A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FFEF5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8314A" w14:paraId="3B612A9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4F03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01638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Cuentas y parámetros actualizados y auditados.</w:t>
            </w:r>
          </w:p>
        </w:tc>
      </w:tr>
    </w:tbl>
    <w:p w14:paraId="19AB3E25" w14:textId="77777777" w:rsidR="00A8314A" w:rsidRDefault="00A8314A">
      <w:pPr>
        <w:spacing w:after="60"/>
      </w:pPr>
    </w:p>
    <w:p w14:paraId="597BC4C4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7C387D4C" w14:textId="77777777" w:rsidR="00A8314A" w:rsidRDefault="0062088C">
      <w:pPr>
        <w:pStyle w:val="Prrafodelista"/>
        <w:numPr>
          <w:ilvl w:val="0"/>
          <w:numId w:val="18"/>
        </w:numPr>
        <w:spacing w:after="60" w:line="264" w:lineRule="auto"/>
      </w:pPr>
      <w:r>
        <w:t>En Configuración, crea o edita usuarios (rol, sede, activo), sedes y categorías.</w:t>
      </w:r>
    </w:p>
    <w:p w14:paraId="1E2BD49B" w14:textId="77777777" w:rsidR="00A8314A" w:rsidRDefault="0062088C">
      <w:pPr>
        <w:pStyle w:val="Prrafodelista"/>
        <w:numPr>
          <w:ilvl w:val="0"/>
          <w:numId w:val="18"/>
        </w:numPr>
        <w:spacing w:after="60" w:line="264" w:lineRule="auto"/>
      </w:pPr>
      <w:r>
        <w:t>En Seguridad, ajusta la duración de sesión y los intentos permitidos.</w:t>
      </w:r>
    </w:p>
    <w:p w14:paraId="12880BDD" w14:textId="77777777" w:rsidR="00A8314A" w:rsidRDefault="0062088C">
      <w:pPr>
        <w:spacing w:before="120" w:after="60"/>
      </w:pPr>
      <w:r>
        <w:rPr>
          <w:b/>
          <w:bCs/>
        </w:rPr>
        <w:t>Flujos alternativos y errores</w:t>
      </w:r>
    </w:p>
    <w:p w14:paraId="083BD0B1" w14:textId="77777777" w:rsidR="00A8314A" w:rsidRDefault="0062088C">
      <w:pPr>
        <w:pStyle w:val="Prrafodelista"/>
        <w:numPr>
          <w:ilvl w:val="0"/>
          <w:numId w:val="3"/>
        </w:numPr>
        <w:spacing w:after="60" w:line="264" w:lineRule="auto"/>
      </w:pPr>
      <w:r>
        <w:t>Contraseña débil: se rechaza.</w:t>
      </w:r>
    </w:p>
    <w:p w14:paraId="79C1BAA3" w14:textId="77777777" w:rsidR="00A8314A" w:rsidRDefault="0062088C">
      <w:pPr>
        <w:pStyle w:val="Ttulo2"/>
        <w:keepNext/>
      </w:pPr>
      <w:bookmarkStart w:id="19" w:name="_Toc243055199"/>
      <w:r>
        <w:t>CU-17. Revisar auditoría y registro de accesos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A8314A" w14:paraId="25675B88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20317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Elemento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D5734" w14:textId="77777777" w:rsidR="00A8314A" w:rsidRDefault="0062088C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Detalle</w:t>
            </w:r>
          </w:p>
        </w:tc>
      </w:tr>
      <w:tr w:rsidR="00A8314A" w14:paraId="2A41A143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F2AC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Actor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8DAD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Administrador</w:t>
            </w:r>
          </w:p>
        </w:tc>
      </w:tr>
      <w:tr w:rsidR="00A8314A" w14:paraId="34FC9A84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451BF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Precondición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0CE07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A8314A" w14:paraId="5C51DDDD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087BA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3D93D" w14:textId="77777777" w:rsidR="00A8314A" w:rsidRDefault="0062088C">
            <w:pPr>
              <w:spacing w:line="252" w:lineRule="auto"/>
            </w:pPr>
            <w:r>
              <w:rPr>
                <w:sz w:val="18"/>
                <w:szCs w:val="18"/>
              </w:rPr>
              <w:t>Trazabilidad de quién hizo qué y cuándo.</w:t>
            </w:r>
          </w:p>
        </w:tc>
      </w:tr>
    </w:tbl>
    <w:p w14:paraId="4BB945EB" w14:textId="77777777" w:rsidR="00A8314A" w:rsidRDefault="00A8314A">
      <w:pPr>
        <w:spacing w:after="60"/>
      </w:pPr>
    </w:p>
    <w:p w14:paraId="1DBC3206" w14:textId="77777777" w:rsidR="00A8314A" w:rsidRDefault="0062088C">
      <w:pPr>
        <w:spacing w:before="120" w:after="60"/>
      </w:pPr>
      <w:r>
        <w:rPr>
          <w:b/>
          <w:bCs/>
        </w:rPr>
        <w:t>Flujo principal</w:t>
      </w:r>
    </w:p>
    <w:p w14:paraId="57D7C800" w14:textId="77777777" w:rsidR="00A8314A" w:rsidRDefault="0062088C">
      <w:pPr>
        <w:pStyle w:val="Prrafodelista"/>
        <w:numPr>
          <w:ilvl w:val="0"/>
          <w:numId w:val="19"/>
        </w:numPr>
        <w:spacing w:after="60" w:line="264" w:lineRule="auto"/>
      </w:pPr>
      <w:r>
        <w:t>En Configuración &gt; Auditoría, filtra por módulo, acción, usuario o fecha.</w:t>
      </w:r>
    </w:p>
    <w:p w14:paraId="0C208E35" w14:textId="77777777" w:rsidR="00A8314A" w:rsidRDefault="0062088C">
      <w:pPr>
        <w:pStyle w:val="Prrafodelista"/>
        <w:numPr>
          <w:ilvl w:val="0"/>
          <w:numId w:val="19"/>
        </w:numPr>
        <w:spacing w:after="60" w:line="264" w:lineRule="auto"/>
      </w:pPr>
      <w:r>
        <w:t>En Registro de accesos, revisa ingresos, intentos fallidos y cierres de sesión.</w:t>
      </w:r>
    </w:p>
    <w:sectPr w:rsidR="00A8314A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97EB" w14:textId="77777777" w:rsidR="0062088C" w:rsidRDefault="0062088C">
      <w:r>
        <w:separator/>
      </w:r>
    </w:p>
  </w:endnote>
  <w:endnote w:type="continuationSeparator" w:id="0">
    <w:p w14:paraId="01E37FEF" w14:textId="77777777" w:rsidR="0062088C" w:rsidRDefault="0062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6F2F" w14:textId="77777777" w:rsidR="00A8314A" w:rsidRDefault="0062088C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37620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37620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258D" w14:textId="77777777" w:rsidR="0062088C" w:rsidRDefault="0062088C">
      <w:r>
        <w:separator/>
      </w:r>
    </w:p>
  </w:footnote>
  <w:footnote w:type="continuationSeparator" w:id="0">
    <w:p w14:paraId="0845A02F" w14:textId="77777777" w:rsidR="0062088C" w:rsidRDefault="00620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F4545" w14:textId="77777777" w:rsidR="00A8314A" w:rsidRDefault="0062088C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07. 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628BB"/>
    <w:multiLevelType w:val="hybridMultilevel"/>
    <w:tmpl w:val="807805B0"/>
    <w:lvl w:ilvl="0" w:tplc="9E98D196">
      <w:start w:val="1"/>
      <w:numFmt w:val="bullet"/>
      <w:lvlText w:val="•"/>
      <w:lvlJc w:val="left"/>
      <w:pPr>
        <w:ind w:left="400" w:hanging="260"/>
      </w:pPr>
    </w:lvl>
    <w:lvl w:ilvl="1" w:tplc="0D304678" w:tentative="1">
      <w:start w:val="1"/>
      <w:numFmt w:val="bullet"/>
      <w:lvlText w:val="–"/>
      <w:lvlJc w:val="left"/>
      <w:pPr>
        <w:ind w:left="760" w:hanging="260"/>
      </w:pPr>
    </w:lvl>
    <w:lvl w:ilvl="2" w:tplc="E42867CC" w:tentative="1">
      <w:start w:val="1"/>
      <w:numFmt w:val="bullet"/>
      <w:lvlText w:val="·"/>
      <w:lvlJc w:val="left"/>
      <w:pPr>
        <w:ind w:left="1120" w:hanging="260"/>
      </w:pPr>
    </w:lvl>
    <w:lvl w:ilvl="3" w:tplc="5F54946E">
      <w:numFmt w:val="decimal"/>
      <w:lvlText w:val=""/>
      <w:lvlJc w:val="left"/>
    </w:lvl>
    <w:lvl w:ilvl="4" w:tplc="B8BE0752">
      <w:numFmt w:val="decimal"/>
      <w:lvlText w:val=""/>
      <w:lvlJc w:val="left"/>
    </w:lvl>
    <w:lvl w:ilvl="5" w:tplc="399C783E">
      <w:numFmt w:val="decimal"/>
      <w:lvlText w:val=""/>
      <w:lvlJc w:val="left"/>
    </w:lvl>
    <w:lvl w:ilvl="6" w:tplc="71A66622">
      <w:numFmt w:val="decimal"/>
      <w:lvlText w:val=""/>
      <w:lvlJc w:val="left"/>
    </w:lvl>
    <w:lvl w:ilvl="7" w:tplc="B44C6058">
      <w:numFmt w:val="decimal"/>
      <w:lvlText w:val=""/>
      <w:lvlJc w:val="left"/>
    </w:lvl>
    <w:lvl w:ilvl="8" w:tplc="83A6E02A">
      <w:numFmt w:val="decimal"/>
      <w:lvlText w:val=""/>
      <w:lvlJc w:val="left"/>
    </w:lvl>
  </w:abstractNum>
  <w:abstractNum w:abstractNumId="1" w15:restartNumberingAfterBreak="0">
    <w:nsid w:val="3E853D3E"/>
    <w:multiLevelType w:val="hybridMultilevel"/>
    <w:tmpl w:val="591CDDDE"/>
    <w:lvl w:ilvl="0" w:tplc="49467294">
      <w:start w:val="1"/>
      <w:numFmt w:val="decimal"/>
      <w:lvlText w:val="%1."/>
      <w:lvlJc w:val="left"/>
      <w:pPr>
        <w:ind w:left="420" w:hanging="300"/>
      </w:pPr>
    </w:lvl>
    <w:lvl w:ilvl="1" w:tplc="167E2F7E">
      <w:numFmt w:val="decimal"/>
      <w:lvlText w:val=""/>
      <w:lvlJc w:val="left"/>
    </w:lvl>
    <w:lvl w:ilvl="2" w:tplc="4296E740">
      <w:numFmt w:val="decimal"/>
      <w:lvlText w:val=""/>
      <w:lvlJc w:val="left"/>
    </w:lvl>
    <w:lvl w:ilvl="3" w:tplc="3CE0E07E">
      <w:numFmt w:val="decimal"/>
      <w:lvlText w:val=""/>
      <w:lvlJc w:val="left"/>
    </w:lvl>
    <w:lvl w:ilvl="4" w:tplc="E6E6C22A">
      <w:numFmt w:val="decimal"/>
      <w:lvlText w:val=""/>
      <w:lvlJc w:val="left"/>
    </w:lvl>
    <w:lvl w:ilvl="5" w:tplc="759203BC">
      <w:numFmt w:val="decimal"/>
      <w:lvlText w:val=""/>
      <w:lvlJc w:val="left"/>
    </w:lvl>
    <w:lvl w:ilvl="6" w:tplc="C218CAD8">
      <w:numFmt w:val="decimal"/>
      <w:lvlText w:val=""/>
      <w:lvlJc w:val="left"/>
    </w:lvl>
    <w:lvl w:ilvl="7" w:tplc="6D96A29A">
      <w:numFmt w:val="decimal"/>
      <w:lvlText w:val=""/>
      <w:lvlJc w:val="left"/>
    </w:lvl>
    <w:lvl w:ilvl="8" w:tplc="9134DF4A">
      <w:numFmt w:val="decimal"/>
      <w:lvlText w:val=""/>
      <w:lvlJc w:val="left"/>
    </w:lvl>
  </w:abstractNum>
  <w:abstractNum w:abstractNumId="2" w15:restartNumberingAfterBreak="0">
    <w:nsid w:val="70E13785"/>
    <w:multiLevelType w:val="hybridMultilevel"/>
    <w:tmpl w:val="467440D8"/>
    <w:lvl w:ilvl="0" w:tplc="2F369ADC" w:tentative="1">
      <w:start w:val="1"/>
      <w:numFmt w:val="bullet"/>
      <w:lvlText w:val="●"/>
      <w:lvlJc w:val="left"/>
      <w:pPr>
        <w:ind w:left="720" w:hanging="360"/>
      </w:pPr>
    </w:lvl>
    <w:lvl w:ilvl="1" w:tplc="844E30BA" w:tentative="1">
      <w:start w:val="1"/>
      <w:numFmt w:val="bullet"/>
      <w:lvlText w:val="○"/>
      <w:lvlJc w:val="left"/>
      <w:pPr>
        <w:ind w:left="1440" w:hanging="360"/>
      </w:pPr>
    </w:lvl>
    <w:lvl w:ilvl="2" w:tplc="AF8AE4C2" w:tentative="1">
      <w:start w:val="1"/>
      <w:numFmt w:val="bullet"/>
      <w:lvlText w:val="■"/>
      <w:lvlJc w:val="left"/>
      <w:pPr>
        <w:ind w:left="2160" w:hanging="360"/>
      </w:pPr>
    </w:lvl>
    <w:lvl w:ilvl="3" w:tplc="6C5EE56C" w:tentative="1">
      <w:start w:val="1"/>
      <w:numFmt w:val="bullet"/>
      <w:lvlText w:val="●"/>
      <w:lvlJc w:val="left"/>
      <w:pPr>
        <w:ind w:left="2880" w:hanging="360"/>
      </w:pPr>
    </w:lvl>
    <w:lvl w:ilvl="4" w:tplc="F0A0B580" w:tentative="1">
      <w:start w:val="1"/>
      <w:numFmt w:val="bullet"/>
      <w:lvlText w:val="○"/>
      <w:lvlJc w:val="left"/>
      <w:pPr>
        <w:ind w:left="3600" w:hanging="360"/>
      </w:pPr>
    </w:lvl>
    <w:lvl w:ilvl="5" w:tplc="5E80B830" w:tentative="1">
      <w:start w:val="1"/>
      <w:numFmt w:val="bullet"/>
      <w:lvlText w:val="■"/>
      <w:lvlJc w:val="left"/>
      <w:pPr>
        <w:ind w:left="4320" w:hanging="360"/>
      </w:pPr>
    </w:lvl>
    <w:lvl w:ilvl="6" w:tplc="98CA03D6" w:tentative="1">
      <w:start w:val="1"/>
      <w:numFmt w:val="bullet"/>
      <w:lvlText w:val="●"/>
      <w:lvlJc w:val="left"/>
      <w:pPr>
        <w:ind w:left="5040" w:hanging="360"/>
      </w:pPr>
    </w:lvl>
    <w:lvl w:ilvl="7" w:tplc="9B0C8CA8" w:tentative="1">
      <w:start w:val="1"/>
      <w:numFmt w:val="bullet"/>
      <w:lvlText w:val="●"/>
      <w:lvlJc w:val="left"/>
      <w:pPr>
        <w:ind w:left="5760" w:hanging="360"/>
      </w:pPr>
    </w:lvl>
    <w:lvl w:ilvl="8" w:tplc="9FE4601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45839433">
    <w:abstractNumId w:val="2"/>
    <w:lvlOverride w:ilvl="0">
      <w:startOverride w:val="1"/>
    </w:lvlOverride>
  </w:num>
  <w:num w:numId="2" w16cid:durableId="1572426220">
    <w:abstractNumId w:val="1"/>
    <w:lvlOverride w:ilvl="0">
      <w:startOverride w:val="1"/>
    </w:lvlOverride>
  </w:num>
  <w:num w:numId="3" w16cid:durableId="143667454">
    <w:abstractNumId w:val="0"/>
    <w:lvlOverride w:ilvl="0">
      <w:startOverride w:val="1"/>
    </w:lvlOverride>
  </w:num>
  <w:num w:numId="4" w16cid:durableId="1457945636">
    <w:abstractNumId w:val="1"/>
    <w:lvlOverride w:ilvl="0">
      <w:startOverride w:val="1"/>
    </w:lvlOverride>
  </w:num>
  <w:num w:numId="5" w16cid:durableId="503470511">
    <w:abstractNumId w:val="1"/>
    <w:lvlOverride w:ilvl="0">
      <w:startOverride w:val="1"/>
    </w:lvlOverride>
  </w:num>
  <w:num w:numId="6" w16cid:durableId="643701712">
    <w:abstractNumId w:val="1"/>
    <w:lvlOverride w:ilvl="0">
      <w:startOverride w:val="1"/>
    </w:lvlOverride>
  </w:num>
  <w:num w:numId="7" w16cid:durableId="1379550439">
    <w:abstractNumId w:val="1"/>
    <w:lvlOverride w:ilvl="0">
      <w:startOverride w:val="1"/>
    </w:lvlOverride>
  </w:num>
  <w:num w:numId="8" w16cid:durableId="1964266014">
    <w:abstractNumId w:val="1"/>
    <w:lvlOverride w:ilvl="0">
      <w:startOverride w:val="1"/>
    </w:lvlOverride>
  </w:num>
  <w:num w:numId="9" w16cid:durableId="1194924175">
    <w:abstractNumId w:val="1"/>
    <w:lvlOverride w:ilvl="0">
      <w:startOverride w:val="1"/>
    </w:lvlOverride>
  </w:num>
  <w:num w:numId="10" w16cid:durableId="1809669234">
    <w:abstractNumId w:val="1"/>
    <w:lvlOverride w:ilvl="0">
      <w:startOverride w:val="1"/>
    </w:lvlOverride>
  </w:num>
  <w:num w:numId="11" w16cid:durableId="1783374637">
    <w:abstractNumId w:val="1"/>
    <w:lvlOverride w:ilvl="0">
      <w:startOverride w:val="1"/>
    </w:lvlOverride>
  </w:num>
  <w:num w:numId="12" w16cid:durableId="308289728">
    <w:abstractNumId w:val="1"/>
    <w:lvlOverride w:ilvl="0">
      <w:startOverride w:val="1"/>
    </w:lvlOverride>
  </w:num>
  <w:num w:numId="13" w16cid:durableId="95028313">
    <w:abstractNumId w:val="1"/>
    <w:lvlOverride w:ilvl="0">
      <w:startOverride w:val="1"/>
    </w:lvlOverride>
  </w:num>
  <w:num w:numId="14" w16cid:durableId="2026443115">
    <w:abstractNumId w:val="1"/>
    <w:lvlOverride w:ilvl="0">
      <w:startOverride w:val="1"/>
    </w:lvlOverride>
  </w:num>
  <w:num w:numId="15" w16cid:durableId="203948117">
    <w:abstractNumId w:val="1"/>
    <w:lvlOverride w:ilvl="0">
      <w:startOverride w:val="1"/>
    </w:lvlOverride>
  </w:num>
  <w:num w:numId="16" w16cid:durableId="1499347567">
    <w:abstractNumId w:val="1"/>
    <w:lvlOverride w:ilvl="0">
      <w:startOverride w:val="1"/>
    </w:lvlOverride>
  </w:num>
  <w:num w:numId="17" w16cid:durableId="1004044134">
    <w:abstractNumId w:val="1"/>
    <w:lvlOverride w:ilvl="0">
      <w:startOverride w:val="1"/>
    </w:lvlOverride>
  </w:num>
  <w:num w:numId="18" w16cid:durableId="635260676">
    <w:abstractNumId w:val="1"/>
    <w:lvlOverride w:ilvl="0">
      <w:startOverride w:val="1"/>
    </w:lvlOverride>
  </w:num>
  <w:num w:numId="19" w16cid:durableId="20356432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14A"/>
    <w:rsid w:val="003C1CDC"/>
    <w:rsid w:val="0062088C"/>
    <w:rsid w:val="00737620"/>
    <w:rsid w:val="00A8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7F883"/>
  <w15:docId w15:val="{C4648820-5047-4044-BE52-E0D47881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376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3762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1900</Words>
  <Characters>11287</Characters>
  <Application>Microsoft Office Word</Application>
  <DocSecurity>0</DocSecurity>
  <Lines>342</Lines>
  <Paragraphs>280</Paragraphs>
  <ScaleCrop>false</ScaleCrop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07. Casos de uso</dc:title>
  <dc:creator>SCL Consultores</dc:creator>
  <dc:description>Inventario IT · Casos de uso</dc:description>
  <cp:lastModifiedBy>Javier Andrés Soto Jaque</cp:lastModifiedBy>
  <cp:revision>2</cp:revision>
  <dcterms:created xsi:type="dcterms:W3CDTF">2026-10-16T17:58:00Z</dcterms:created>
  <dcterms:modified xsi:type="dcterms:W3CDTF">2026-10-16T17:58:00Z</dcterms:modified>
</cp:coreProperties>
</file>