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3DBC" w14:textId="180CEE91" w:rsidR="00D0765B" w:rsidRDefault="00D0765B" w:rsidP="00D0765B">
      <w:pPr>
        <w:pStyle w:val="Heading1"/>
      </w:pPr>
      <w:r>
        <w:t>Principles of Alchemy</w:t>
      </w:r>
    </w:p>
    <w:p w14:paraId="359800CB" w14:textId="4177CCD6" w:rsidR="00791A48" w:rsidRPr="00D0765B" w:rsidRDefault="00D225D3" w:rsidP="00D225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An alchemical mixture contains between 2 and 6 ingredients, consisting of </w:t>
      </w:r>
    </w:p>
    <w:p w14:paraId="4DD32D7F" w14:textId="212EAB23" w:rsidR="00D225D3" w:rsidRPr="00D0765B" w:rsidRDefault="00E4538B" w:rsidP="00D225D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Nitre</w:t>
      </w:r>
      <w:r w:rsidR="00D225D3" w:rsidRPr="00D0765B">
        <w:rPr>
          <w:sz w:val="20"/>
          <w:szCs w:val="20"/>
        </w:rPr>
        <w:t xml:space="preserve"> (b)</w:t>
      </w:r>
    </w:p>
    <w:p w14:paraId="2ACAD10F" w14:textId="1D708264" w:rsidR="00D225D3" w:rsidRPr="00D0765B" w:rsidRDefault="00D225D3" w:rsidP="00D225D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Aqua Forte (a)</w:t>
      </w:r>
    </w:p>
    <w:p w14:paraId="0046ED1B" w14:textId="5D09A4BC" w:rsidR="00D225D3" w:rsidRPr="00D0765B" w:rsidRDefault="00D225D3" w:rsidP="00D225D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Quicksilver (q)</w:t>
      </w:r>
    </w:p>
    <w:p w14:paraId="260431FB" w14:textId="0311F738" w:rsidR="00D225D3" w:rsidRPr="00D0765B" w:rsidRDefault="00D225D3" w:rsidP="00D225D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Lead (l)</w:t>
      </w:r>
    </w:p>
    <w:p w14:paraId="17308DEA" w14:textId="373062BA" w:rsidR="00D225D3" w:rsidRPr="00E4538B" w:rsidRDefault="00D225D3" w:rsidP="00E4538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Phosphor (p)</w:t>
      </w:r>
    </w:p>
    <w:p w14:paraId="2236B5F1" w14:textId="3DB2C04A" w:rsidR="00D225D3" w:rsidRPr="00D0765B" w:rsidRDefault="00D225D3" w:rsidP="00D225D3">
      <w:pPr>
        <w:pStyle w:val="ListParagraph"/>
        <w:rPr>
          <w:sz w:val="20"/>
          <w:szCs w:val="20"/>
        </w:rPr>
      </w:pPr>
      <w:r w:rsidRPr="00D0765B">
        <w:rPr>
          <w:sz w:val="20"/>
          <w:szCs w:val="20"/>
        </w:rPr>
        <w:t xml:space="preserve">, arranged in a sequence. </w:t>
      </w:r>
      <w:proofErr w:type="gramStart"/>
      <w:r w:rsidRPr="00D0765B">
        <w:rPr>
          <w:sz w:val="20"/>
          <w:szCs w:val="20"/>
        </w:rPr>
        <w:t>E.G.</w:t>
      </w:r>
      <w:proofErr w:type="gramEnd"/>
      <w:r w:rsidRPr="00D0765B">
        <w:rPr>
          <w:sz w:val="20"/>
          <w:szCs w:val="20"/>
        </w:rPr>
        <w:t xml:space="preserve"> </w:t>
      </w:r>
      <w:proofErr w:type="spellStart"/>
      <w:r w:rsidRPr="00D0765B">
        <w:rPr>
          <w:sz w:val="20"/>
          <w:szCs w:val="20"/>
        </w:rPr>
        <w:t>qa</w:t>
      </w:r>
      <w:r w:rsidR="00E4538B">
        <w:rPr>
          <w:sz w:val="20"/>
          <w:szCs w:val="20"/>
        </w:rPr>
        <w:t>n</w:t>
      </w:r>
      <w:r w:rsidRPr="00D0765B">
        <w:rPr>
          <w:sz w:val="20"/>
          <w:szCs w:val="20"/>
        </w:rPr>
        <w:t>a</w:t>
      </w:r>
      <w:proofErr w:type="spellEnd"/>
    </w:p>
    <w:p w14:paraId="07DC0C66" w14:textId="19B7C72F" w:rsidR="00D225D3" w:rsidRPr="00D0765B" w:rsidRDefault="00D225D3" w:rsidP="00D225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Each ingredient may react with the ingredients adjacent to it. For </w:t>
      </w:r>
      <w:r w:rsidR="00D0765B" w:rsidRPr="00D0765B">
        <w:rPr>
          <w:sz w:val="20"/>
          <w:szCs w:val="20"/>
        </w:rPr>
        <w:t>example,</w:t>
      </w:r>
      <w:r w:rsidRPr="00D0765B">
        <w:rPr>
          <w:sz w:val="20"/>
          <w:szCs w:val="20"/>
        </w:rPr>
        <w:t xml:space="preserve"> </w:t>
      </w:r>
      <w:proofErr w:type="spellStart"/>
      <w:r w:rsidRPr="00D0765B">
        <w:rPr>
          <w:sz w:val="20"/>
          <w:szCs w:val="20"/>
        </w:rPr>
        <w:t>q</w:t>
      </w:r>
      <w:r w:rsidR="00FE60D6" w:rsidRPr="00D0765B">
        <w:rPr>
          <w:sz w:val="20"/>
          <w:szCs w:val="20"/>
        </w:rPr>
        <w:t>a</w:t>
      </w:r>
      <w:r w:rsidRPr="00D0765B">
        <w:rPr>
          <w:sz w:val="20"/>
          <w:szCs w:val="20"/>
        </w:rPr>
        <w:t>a</w:t>
      </w:r>
      <w:r w:rsidR="00E4538B">
        <w:rPr>
          <w:sz w:val="20"/>
          <w:szCs w:val="20"/>
        </w:rPr>
        <w:t>n</w:t>
      </w:r>
      <w:proofErr w:type="spellEnd"/>
      <w:r w:rsidRPr="00D0765B">
        <w:rPr>
          <w:sz w:val="20"/>
          <w:szCs w:val="20"/>
        </w:rPr>
        <w:t xml:space="preserve"> has the following possible reactions:</w:t>
      </w:r>
    </w:p>
    <w:p w14:paraId="54EDE984" w14:textId="15DD583A" w:rsidR="00D225D3" w:rsidRPr="00D0765B" w:rsidRDefault="00D225D3" w:rsidP="00D225D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q and a</w:t>
      </w:r>
    </w:p>
    <w:p w14:paraId="678E6EC0" w14:textId="6D1ED79F" w:rsidR="00FE60D6" w:rsidRPr="00D0765B" w:rsidRDefault="00FE60D6" w:rsidP="00D225D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a and a</w:t>
      </w:r>
    </w:p>
    <w:p w14:paraId="0195096D" w14:textId="2BFD3FA0" w:rsidR="00D225D3" w:rsidRPr="00D0765B" w:rsidRDefault="00D225D3" w:rsidP="00D225D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a and </w:t>
      </w:r>
      <w:r w:rsidR="00E4538B">
        <w:rPr>
          <w:sz w:val="20"/>
          <w:szCs w:val="20"/>
        </w:rPr>
        <w:t>n</w:t>
      </w:r>
    </w:p>
    <w:p w14:paraId="33CF0F69" w14:textId="7B1A99C0" w:rsidR="00D225D3" w:rsidRPr="00D0765B" w:rsidRDefault="00E805AE" w:rsidP="00D225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There are four possible ways a pair of ingredients can react:</w:t>
      </w:r>
    </w:p>
    <w:p w14:paraId="7343C8FB" w14:textId="77777777" w:rsidR="00E805AE" w:rsidRPr="00D0765B" w:rsidRDefault="00E805AE" w:rsidP="00E805AE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D0765B">
        <w:rPr>
          <w:b/>
          <w:bCs/>
          <w:sz w:val="20"/>
          <w:szCs w:val="20"/>
        </w:rPr>
        <w:t xml:space="preserve">No Reaction </w:t>
      </w:r>
      <w:r w:rsidRPr="00D0765B">
        <w:rPr>
          <w:sz w:val="20"/>
          <w:szCs w:val="20"/>
        </w:rPr>
        <w:t>means they are inert. If they cause no reaction, then it doesn’t matter which way round they go.</w:t>
      </w:r>
    </w:p>
    <w:p w14:paraId="413D0BC7" w14:textId="7F37466D" w:rsidR="00E805AE" w:rsidRPr="00D0765B" w:rsidRDefault="00E805AE" w:rsidP="00E805AE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D0765B">
        <w:rPr>
          <w:b/>
          <w:bCs/>
          <w:sz w:val="20"/>
          <w:szCs w:val="20"/>
        </w:rPr>
        <w:t>A Weak Reaction</w:t>
      </w:r>
      <w:r w:rsidRPr="00D0765B">
        <w:rPr>
          <w:sz w:val="20"/>
          <w:szCs w:val="20"/>
        </w:rPr>
        <w:t xml:space="preserve"> means that if they were the other way round, you would get a strong reaction.</w:t>
      </w:r>
      <w:r w:rsidR="00FE60D6" w:rsidRPr="00D0765B">
        <w:rPr>
          <w:sz w:val="20"/>
          <w:szCs w:val="20"/>
        </w:rPr>
        <w:t xml:space="preserve"> If a pair of ingredients is identical (</w:t>
      </w:r>
      <w:proofErr w:type="gramStart"/>
      <w:r w:rsidR="00FE60D6" w:rsidRPr="00D0765B">
        <w:rPr>
          <w:sz w:val="20"/>
          <w:szCs w:val="20"/>
        </w:rPr>
        <w:t>e.g.</w:t>
      </w:r>
      <w:proofErr w:type="gramEnd"/>
      <w:r w:rsidR="00FE60D6" w:rsidRPr="00D0765B">
        <w:rPr>
          <w:sz w:val="20"/>
          <w:szCs w:val="20"/>
        </w:rPr>
        <w:t xml:space="preserve"> “aa”), then it cannot have a weak reaction because it is the same both ways around.</w:t>
      </w:r>
    </w:p>
    <w:p w14:paraId="468942D3" w14:textId="6E4BB260" w:rsidR="00E805AE" w:rsidRPr="00D0765B" w:rsidRDefault="00E805AE" w:rsidP="00E805AE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D0765B">
        <w:rPr>
          <w:b/>
          <w:bCs/>
          <w:sz w:val="20"/>
          <w:szCs w:val="20"/>
        </w:rPr>
        <w:t>A Strong Reaction</w:t>
      </w:r>
      <w:r w:rsidRPr="00D0765B">
        <w:rPr>
          <w:sz w:val="20"/>
          <w:szCs w:val="20"/>
        </w:rPr>
        <w:t xml:space="preserve"> </w:t>
      </w:r>
      <w:r w:rsidR="00E4538B">
        <w:rPr>
          <w:sz w:val="20"/>
          <w:szCs w:val="20"/>
        </w:rPr>
        <w:t>m</w:t>
      </w:r>
      <w:r w:rsidRPr="00D0765B">
        <w:rPr>
          <w:sz w:val="20"/>
          <w:szCs w:val="20"/>
        </w:rPr>
        <w:t>eans you will get one of the following effects:</w:t>
      </w:r>
    </w:p>
    <w:p w14:paraId="616EDA51" w14:textId="697A9243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</w:t>
      </w:r>
      <w:r w:rsidR="006E342A">
        <w:rPr>
          <w:sz w:val="20"/>
          <w:szCs w:val="20"/>
        </w:rPr>
        <w:t>3</w:t>
      </w:r>
      <w:r w:rsidR="00E4538B">
        <w:rPr>
          <w:sz w:val="20"/>
          <w:szCs w:val="20"/>
        </w:rPr>
        <w:t xml:space="preserve"> Nitre</w:t>
      </w:r>
      <w:r w:rsidRPr="00D0765B">
        <w:rPr>
          <w:sz w:val="20"/>
          <w:szCs w:val="20"/>
        </w:rPr>
        <w:t>",</w:t>
      </w:r>
    </w:p>
    <w:p w14:paraId="74BA48D0" w14:textId="17347603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</w:t>
      </w:r>
      <w:r w:rsidR="006E342A">
        <w:rPr>
          <w:sz w:val="20"/>
          <w:szCs w:val="20"/>
        </w:rPr>
        <w:t>3</w:t>
      </w:r>
      <w:r w:rsidRPr="00D0765B">
        <w:rPr>
          <w:sz w:val="20"/>
          <w:szCs w:val="20"/>
        </w:rPr>
        <w:t xml:space="preserve"> Aqua Fort</w:t>
      </w:r>
      <w:r w:rsidR="00E4538B">
        <w:rPr>
          <w:sz w:val="20"/>
          <w:szCs w:val="20"/>
        </w:rPr>
        <w:t>is</w:t>
      </w:r>
      <w:r w:rsidRPr="00D0765B">
        <w:rPr>
          <w:sz w:val="20"/>
          <w:szCs w:val="20"/>
        </w:rPr>
        <w:t>",</w:t>
      </w:r>
    </w:p>
    <w:p w14:paraId="29884947" w14:textId="622F0593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</w:t>
      </w:r>
      <w:r w:rsidR="006E342A">
        <w:rPr>
          <w:sz w:val="20"/>
          <w:szCs w:val="20"/>
        </w:rPr>
        <w:t>3</w:t>
      </w:r>
      <w:r w:rsidRPr="00D0765B">
        <w:rPr>
          <w:sz w:val="20"/>
          <w:szCs w:val="20"/>
        </w:rPr>
        <w:t xml:space="preserve"> Quicksilver",</w:t>
      </w:r>
    </w:p>
    <w:p w14:paraId="6C6FEA0E" w14:textId="31167468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</w:t>
      </w:r>
      <w:r w:rsidR="006E342A">
        <w:rPr>
          <w:sz w:val="20"/>
          <w:szCs w:val="20"/>
        </w:rPr>
        <w:t>3</w:t>
      </w:r>
      <w:r w:rsidRPr="00D0765B">
        <w:rPr>
          <w:sz w:val="20"/>
          <w:szCs w:val="20"/>
        </w:rPr>
        <w:t xml:space="preserve"> Lead Dust",</w:t>
      </w:r>
    </w:p>
    <w:p w14:paraId="1C72FCF2" w14:textId="5518C4E0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</w:t>
      </w:r>
      <w:r w:rsidR="006E342A">
        <w:rPr>
          <w:sz w:val="20"/>
          <w:szCs w:val="20"/>
        </w:rPr>
        <w:t>3</w:t>
      </w:r>
      <w:r w:rsidRPr="00D0765B">
        <w:rPr>
          <w:sz w:val="20"/>
          <w:szCs w:val="20"/>
        </w:rPr>
        <w:t xml:space="preserve"> Phosphoric Salt",</w:t>
      </w:r>
    </w:p>
    <w:p w14:paraId="0030D601" w14:textId="77777777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"The Mixture has Essence of Mind",</w:t>
      </w:r>
    </w:p>
    <w:p w14:paraId="6C8E85B5" w14:textId="77777777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"The Mixture has Essence of Body",</w:t>
      </w:r>
    </w:p>
    <w:p w14:paraId="625B8A55" w14:textId="657F71AA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"The Mixture has Essence of Spirit"</w:t>
      </w:r>
    </w:p>
    <w:p w14:paraId="65387919" w14:textId="7A86CA28" w:rsidR="00E805AE" w:rsidRPr="00D0765B" w:rsidRDefault="00E805AE" w:rsidP="00E805AE">
      <w:pPr>
        <w:pStyle w:val="ListParagraph"/>
        <w:ind w:left="1440"/>
        <w:rPr>
          <w:sz w:val="20"/>
          <w:szCs w:val="20"/>
        </w:rPr>
      </w:pPr>
      <w:r w:rsidRPr="00D0765B">
        <w:rPr>
          <w:sz w:val="20"/>
          <w:szCs w:val="20"/>
        </w:rPr>
        <w:t>These effects will always be present in any game</w:t>
      </w:r>
      <w:r w:rsidR="00FE60D6" w:rsidRPr="00D0765B">
        <w:rPr>
          <w:sz w:val="20"/>
          <w:szCs w:val="20"/>
        </w:rPr>
        <w:t>, and each one will occur only once.</w:t>
      </w:r>
    </w:p>
    <w:p w14:paraId="3A2941F0" w14:textId="77777777" w:rsidR="00E805AE" w:rsidRPr="00D0765B" w:rsidRDefault="00E805AE" w:rsidP="00E805AE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D0765B">
        <w:rPr>
          <w:b/>
          <w:bCs/>
          <w:sz w:val="20"/>
          <w:szCs w:val="20"/>
        </w:rPr>
        <w:t>An Exhaustible Strong Reaction</w:t>
      </w:r>
      <w:r w:rsidRPr="00D0765B">
        <w:rPr>
          <w:sz w:val="20"/>
          <w:szCs w:val="20"/>
        </w:rPr>
        <w:t xml:space="preserve"> means you get one of the following effects the first time you trigger it, you will get one of the following effects.</w:t>
      </w:r>
    </w:p>
    <w:p w14:paraId="01103B07" w14:textId="73E11E59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</w:t>
      </w:r>
      <w:r w:rsidR="006E342A">
        <w:rPr>
          <w:sz w:val="20"/>
          <w:szCs w:val="20"/>
        </w:rPr>
        <w:t>2</w:t>
      </w:r>
      <w:r w:rsidRPr="00D0765B">
        <w:rPr>
          <w:sz w:val="20"/>
          <w:szCs w:val="20"/>
        </w:rPr>
        <w:t xml:space="preserve"> Dice",</w:t>
      </w:r>
    </w:p>
    <w:p w14:paraId="522C11FD" w14:textId="77777777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"3 Gold",</w:t>
      </w:r>
    </w:p>
    <w:p w14:paraId="431177A5" w14:textId="77777777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"6 Gold",</w:t>
      </w:r>
    </w:p>
    <w:p w14:paraId="1027CA4A" w14:textId="2F20742C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"You have found </w:t>
      </w:r>
      <w:r w:rsidR="00FE60D6" w:rsidRPr="00D0765B">
        <w:rPr>
          <w:sz w:val="20"/>
          <w:szCs w:val="20"/>
        </w:rPr>
        <w:t>[Ingredient]</w:t>
      </w:r>
      <w:r w:rsidRPr="00D0765B">
        <w:rPr>
          <w:sz w:val="20"/>
          <w:szCs w:val="20"/>
        </w:rPr>
        <w:t xml:space="preserve"> has this many lateral </w:t>
      </w:r>
      <w:r w:rsidR="009F7652" w:rsidRPr="00D0765B">
        <w:rPr>
          <w:sz w:val="20"/>
          <w:szCs w:val="20"/>
        </w:rPr>
        <w:t>reactions:</w:t>
      </w:r>
      <w:r w:rsidRPr="00D0765B">
        <w:rPr>
          <w:sz w:val="20"/>
          <w:szCs w:val="20"/>
        </w:rPr>
        <w:t>",</w:t>
      </w:r>
    </w:p>
    <w:p w14:paraId="61882816" w14:textId="51E5E214" w:rsidR="00E805AE" w:rsidRPr="00D0765B" w:rsidRDefault="00E805AE" w:rsidP="00E805A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    "You have found </w:t>
      </w:r>
      <w:r w:rsidR="00FE60D6" w:rsidRPr="00D0765B">
        <w:rPr>
          <w:sz w:val="20"/>
          <w:szCs w:val="20"/>
        </w:rPr>
        <w:t xml:space="preserve">[Ingredient] </w:t>
      </w:r>
      <w:r w:rsidRPr="00D0765B">
        <w:rPr>
          <w:sz w:val="20"/>
          <w:szCs w:val="20"/>
        </w:rPr>
        <w:t xml:space="preserve">has this many </w:t>
      </w:r>
      <w:r w:rsidR="00FE60D6" w:rsidRPr="00D0765B">
        <w:rPr>
          <w:sz w:val="20"/>
          <w:szCs w:val="20"/>
        </w:rPr>
        <w:t>vertical</w:t>
      </w:r>
      <w:r w:rsidRPr="00D0765B">
        <w:rPr>
          <w:sz w:val="20"/>
          <w:szCs w:val="20"/>
        </w:rPr>
        <w:t xml:space="preserve"> </w:t>
      </w:r>
      <w:r w:rsidR="009F7652" w:rsidRPr="00D0765B">
        <w:rPr>
          <w:sz w:val="20"/>
          <w:szCs w:val="20"/>
        </w:rPr>
        <w:t>reactions:</w:t>
      </w:r>
      <w:r w:rsidRPr="00D0765B">
        <w:rPr>
          <w:sz w:val="20"/>
          <w:szCs w:val="20"/>
        </w:rPr>
        <w:t>",</w:t>
      </w:r>
    </w:p>
    <w:p w14:paraId="623F9FBB" w14:textId="4432F590" w:rsidR="00FE60D6" w:rsidRPr="00D0765B" w:rsidRDefault="00FE60D6" w:rsidP="00D0765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 xml:space="preserve">These effects may or may not be present in any </w:t>
      </w:r>
      <w:r w:rsidR="009F7652">
        <w:rPr>
          <w:sz w:val="20"/>
          <w:szCs w:val="20"/>
        </w:rPr>
        <w:t>one</w:t>
      </w:r>
      <w:r w:rsidRPr="00D0765B">
        <w:rPr>
          <w:sz w:val="20"/>
          <w:szCs w:val="20"/>
        </w:rPr>
        <w:t xml:space="preserve"> game, and they may occur</w:t>
      </w:r>
      <w:r w:rsidR="00E805AE" w:rsidRPr="00D0765B">
        <w:rPr>
          <w:sz w:val="20"/>
          <w:szCs w:val="20"/>
        </w:rPr>
        <w:t xml:space="preserve"> </w:t>
      </w:r>
      <w:r w:rsidRPr="00D0765B">
        <w:rPr>
          <w:sz w:val="20"/>
          <w:szCs w:val="20"/>
        </w:rPr>
        <w:t xml:space="preserve">multiple times (Although you will never be given the same information twice for the information on reactions). </w:t>
      </w:r>
    </w:p>
    <w:p w14:paraId="045F4E09" w14:textId="72036961" w:rsidR="00D0765B" w:rsidRDefault="00D0765B" w:rsidP="00D0765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0765B">
        <w:rPr>
          <w:sz w:val="20"/>
          <w:szCs w:val="20"/>
        </w:rPr>
        <w:t>The effects which give you information about how many reactions an ingredient has are referring to all kinds of strong reaction.</w:t>
      </w:r>
    </w:p>
    <w:p w14:paraId="07EEA6CD" w14:textId="06C6DA75" w:rsidR="009F7652" w:rsidRDefault="009F7652" w:rsidP="00D0765B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you trigger an exhaustible reaction again, you will still be informed about it in the future, but will not get the additional resources.</w:t>
      </w:r>
    </w:p>
    <w:p w14:paraId="6C49B4F9" w14:textId="0FF9C19E" w:rsidR="00D0765B" w:rsidRPr="009F7652" w:rsidRDefault="009F7652" w:rsidP="00D0765B">
      <w:pPr>
        <w:pStyle w:val="ListParagraph"/>
        <w:numPr>
          <w:ilvl w:val="0"/>
          <w:numId w:val="1"/>
        </w:numPr>
        <w:ind w:left="1800"/>
        <w:rPr>
          <w:sz w:val="20"/>
          <w:szCs w:val="20"/>
        </w:rPr>
      </w:pPr>
      <w:r w:rsidRPr="009F7652">
        <w:rPr>
          <w:sz w:val="20"/>
          <w:szCs w:val="20"/>
        </w:rPr>
        <w:t>When you mix ingredients, you will be told how many strong reactions occur, how many weak reactions, and how many reactions are exhausted by previous mixtures.</w:t>
      </w:r>
    </w:p>
    <w:p w14:paraId="7243519D" w14:textId="540A3B50" w:rsidR="00D0765B" w:rsidRPr="00D0765B" w:rsidRDefault="00D0765B" w:rsidP="00D0765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0765B">
        <w:rPr>
          <w:sz w:val="20"/>
          <w:szCs w:val="20"/>
        </w:rPr>
        <w:t>The Philosopher’s Stone is made when all 3 essences are produced in a single mixture.</w:t>
      </w:r>
    </w:p>
    <w:sectPr w:rsidR="00D0765B" w:rsidRPr="00D0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E4236"/>
    <w:multiLevelType w:val="hybridMultilevel"/>
    <w:tmpl w:val="8910CD4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C24B3D"/>
    <w:multiLevelType w:val="hybridMultilevel"/>
    <w:tmpl w:val="9B92B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C1000"/>
    <w:multiLevelType w:val="hybridMultilevel"/>
    <w:tmpl w:val="F4F87A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6F11BF"/>
    <w:multiLevelType w:val="hybridMultilevel"/>
    <w:tmpl w:val="06B0D0A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55473385">
    <w:abstractNumId w:val="1"/>
  </w:num>
  <w:num w:numId="2" w16cid:durableId="996150313">
    <w:abstractNumId w:val="0"/>
  </w:num>
  <w:num w:numId="3" w16cid:durableId="1150514434">
    <w:abstractNumId w:val="2"/>
  </w:num>
  <w:num w:numId="4" w16cid:durableId="344596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FB"/>
    <w:rsid w:val="00622FFB"/>
    <w:rsid w:val="006E342A"/>
    <w:rsid w:val="00791A48"/>
    <w:rsid w:val="008240B2"/>
    <w:rsid w:val="009F7652"/>
    <w:rsid w:val="00C54F5A"/>
    <w:rsid w:val="00D0765B"/>
    <w:rsid w:val="00D225D3"/>
    <w:rsid w:val="00DD3F9E"/>
    <w:rsid w:val="00E4538B"/>
    <w:rsid w:val="00E805AE"/>
    <w:rsid w:val="00F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80E7"/>
  <w15:chartTrackingRefBased/>
  <w15:docId w15:val="{5AF85C00-83E1-4E90-91A1-F6D21FCC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5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7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Lumley</dc:creator>
  <cp:keywords/>
  <dc:description/>
  <cp:lastModifiedBy>Simon Lumley</cp:lastModifiedBy>
  <cp:revision>5</cp:revision>
  <dcterms:created xsi:type="dcterms:W3CDTF">2022-04-05T16:13:00Z</dcterms:created>
  <dcterms:modified xsi:type="dcterms:W3CDTF">2022-04-07T19:23:00Z</dcterms:modified>
</cp:coreProperties>
</file>