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A7A" w:rsidRPr="00BC6DE0" w:rsidRDefault="00D92A7A" w:rsidP="00D92A7A">
      <w:pPr>
        <w:ind w:firstLine="709"/>
        <w:jc w:val="right"/>
        <w:rPr>
          <w:b/>
          <w:sz w:val="28"/>
          <w:szCs w:val="28"/>
        </w:rPr>
      </w:pPr>
      <w:r w:rsidRPr="00BC6DE0">
        <w:rPr>
          <w:sz w:val="28"/>
          <w:szCs w:val="28"/>
        </w:rPr>
        <w:t xml:space="preserve">Приложение </w:t>
      </w:r>
      <w:r>
        <w:rPr>
          <w:sz w:val="28"/>
          <w:szCs w:val="28"/>
        </w:rPr>
        <w:t>4</w:t>
      </w:r>
      <w:r w:rsidRPr="00BC6DE0">
        <w:rPr>
          <w:b/>
          <w:sz w:val="28"/>
          <w:szCs w:val="28"/>
        </w:rPr>
        <w:t xml:space="preserve"> </w:t>
      </w:r>
    </w:p>
    <w:p w:rsidR="00D92A7A" w:rsidRPr="00BC6DE0" w:rsidRDefault="00D92A7A" w:rsidP="00D92A7A">
      <w:pPr>
        <w:ind w:firstLine="709"/>
        <w:jc w:val="right"/>
        <w:rPr>
          <w:sz w:val="28"/>
          <w:szCs w:val="28"/>
        </w:rPr>
      </w:pPr>
    </w:p>
    <w:p w:rsidR="00D92A7A" w:rsidRPr="00BC6DE0" w:rsidRDefault="00D92A7A" w:rsidP="00D92A7A">
      <w:pPr>
        <w:ind w:firstLine="709"/>
        <w:jc w:val="right"/>
        <w:rPr>
          <w:sz w:val="28"/>
          <w:szCs w:val="28"/>
        </w:rPr>
      </w:pPr>
      <w:r w:rsidRPr="00BC6DE0">
        <w:rPr>
          <w:sz w:val="28"/>
          <w:szCs w:val="28"/>
        </w:rPr>
        <w:t>Утверждаю</w:t>
      </w:r>
    </w:p>
    <w:p w:rsidR="00D92A7A" w:rsidRPr="00BC6DE0" w:rsidRDefault="00D92A7A" w:rsidP="00D92A7A">
      <w:pPr>
        <w:ind w:firstLine="709"/>
        <w:jc w:val="right"/>
        <w:rPr>
          <w:sz w:val="28"/>
          <w:szCs w:val="28"/>
        </w:rPr>
      </w:pPr>
      <w:r w:rsidRPr="00BC6DE0">
        <w:rPr>
          <w:sz w:val="28"/>
          <w:szCs w:val="28"/>
        </w:rPr>
        <w:t>Главный врач</w:t>
      </w:r>
    </w:p>
    <w:p w:rsidR="00D92A7A" w:rsidRPr="00BC6DE0" w:rsidRDefault="00D92A7A" w:rsidP="00D92A7A">
      <w:pPr>
        <w:ind w:firstLine="709"/>
        <w:jc w:val="right"/>
        <w:rPr>
          <w:sz w:val="28"/>
          <w:szCs w:val="28"/>
        </w:rPr>
      </w:pPr>
      <w:r w:rsidRPr="00BC6DE0">
        <w:rPr>
          <w:sz w:val="28"/>
          <w:szCs w:val="28"/>
        </w:rPr>
        <w:t>ГБУЗ ЛО «</w:t>
      </w:r>
      <w:proofErr w:type="spellStart"/>
      <w:proofErr w:type="gramStart"/>
      <w:r w:rsidRPr="00BC6DE0">
        <w:rPr>
          <w:sz w:val="28"/>
          <w:szCs w:val="28"/>
        </w:rPr>
        <w:t>Волховская</w:t>
      </w:r>
      <w:proofErr w:type="spellEnd"/>
      <w:proofErr w:type="gramEnd"/>
      <w:r w:rsidRPr="00BC6DE0">
        <w:rPr>
          <w:sz w:val="28"/>
          <w:szCs w:val="28"/>
        </w:rPr>
        <w:t xml:space="preserve"> МБ» </w:t>
      </w:r>
    </w:p>
    <w:p w:rsidR="00D92A7A" w:rsidRPr="00BC6DE0" w:rsidRDefault="00D92A7A" w:rsidP="00D92A7A">
      <w:pPr>
        <w:jc w:val="right"/>
        <w:rPr>
          <w:sz w:val="28"/>
          <w:szCs w:val="28"/>
        </w:rPr>
      </w:pPr>
      <w:r w:rsidRPr="00BC6DE0">
        <w:rPr>
          <w:sz w:val="28"/>
          <w:szCs w:val="28"/>
        </w:rPr>
        <w:t xml:space="preserve">А.В. </w:t>
      </w:r>
      <w:proofErr w:type="spellStart"/>
      <w:r w:rsidRPr="00BC6DE0">
        <w:rPr>
          <w:sz w:val="28"/>
          <w:szCs w:val="28"/>
        </w:rPr>
        <w:t>Катичева</w:t>
      </w:r>
      <w:proofErr w:type="spellEnd"/>
    </w:p>
    <w:p w:rsidR="00D92A7A" w:rsidRPr="00BC6DE0" w:rsidRDefault="00D92A7A" w:rsidP="00D92A7A">
      <w:pPr>
        <w:jc w:val="center"/>
        <w:rPr>
          <w:b/>
          <w:sz w:val="28"/>
          <w:szCs w:val="28"/>
        </w:rPr>
      </w:pPr>
    </w:p>
    <w:p w:rsidR="002037CC" w:rsidRDefault="002037CC" w:rsidP="002037CC">
      <w:pPr>
        <w:jc w:val="center"/>
        <w:rPr>
          <w:b/>
          <w:sz w:val="28"/>
          <w:szCs w:val="28"/>
        </w:rPr>
      </w:pPr>
      <w:r w:rsidRPr="00B31AE2">
        <w:rPr>
          <w:b/>
          <w:sz w:val="28"/>
          <w:szCs w:val="28"/>
        </w:rPr>
        <w:t>Требования к содержанию, составу заявки на участие в закупке и инструкция по ее заполнению</w:t>
      </w:r>
    </w:p>
    <w:p w:rsidR="006F38F0" w:rsidRDefault="006F38F0" w:rsidP="002037CC">
      <w:pPr>
        <w:jc w:val="center"/>
        <w:rPr>
          <w:b/>
          <w:sz w:val="28"/>
          <w:szCs w:val="28"/>
        </w:rPr>
      </w:pPr>
    </w:p>
    <w:p w:rsidR="006F38F0" w:rsidRPr="00B31AE2" w:rsidRDefault="006F38F0" w:rsidP="002037CC">
      <w:pPr>
        <w:jc w:val="center"/>
        <w:rPr>
          <w:b/>
          <w:sz w:val="28"/>
          <w:szCs w:val="28"/>
        </w:rPr>
      </w:pPr>
    </w:p>
    <w:p w:rsidR="00F63136" w:rsidRPr="0000287F" w:rsidRDefault="00B31AE2" w:rsidP="00B31AE2">
      <w:pPr>
        <w:pStyle w:val="ab"/>
        <w:numPr>
          <w:ilvl w:val="0"/>
          <w:numId w:val="1"/>
        </w:numPr>
        <w:autoSpaceDE w:val="0"/>
        <w:autoSpaceDN w:val="0"/>
        <w:adjustRightInd w:val="0"/>
        <w:jc w:val="both"/>
        <w:rPr>
          <w:b/>
          <w:bCs/>
          <w:sz w:val="28"/>
          <w:szCs w:val="28"/>
          <w:u w:val="single"/>
        </w:rPr>
      </w:pPr>
      <w:r w:rsidRPr="0000287F">
        <w:rPr>
          <w:b/>
          <w:bCs/>
          <w:sz w:val="28"/>
          <w:szCs w:val="28"/>
          <w:u w:val="single"/>
        </w:rPr>
        <w:t>Требования к содержанию</w:t>
      </w:r>
      <w:r w:rsidR="00112404" w:rsidRPr="0000287F">
        <w:rPr>
          <w:b/>
          <w:bCs/>
          <w:sz w:val="28"/>
          <w:szCs w:val="28"/>
          <w:u w:val="single"/>
        </w:rPr>
        <w:t xml:space="preserve"> и составу</w:t>
      </w:r>
      <w:r w:rsidRPr="0000287F">
        <w:rPr>
          <w:b/>
          <w:bCs/>
          <w:sz w:val="28"/>
          <w:szCs w:val="28"/>
          <w:u w:val="single"/>
        </w:rPr>
        <w:t xml:space="preserve"> заявки: </w:t>
      </w:r>
    </w:p>
    <w:p w:rsidR="00B31AE2" w:rsidRPr="0000287F" w:rsidRDefault="00B31AE2" w:rsidP="002037CC">
      <w:pPr>
        <w:autoSpaceDE w:val="0"/>
        <w:autoSpaceDN w:val="0"/>
        <w:adjustRightInd w:val="0"/>
        <w:ind w:firstLine="709"/>
        <w:jc w:val="both"/>
        <w:rPr>
          <w:bCs/>
          <w:sz w:val="28"/>
          <w:szCs w:val="28"/>
        </w:rPr>
      </w:pPr>
    </w:p>
    <w:p w:rsidR="002037CC" w:rsidRPr="005D1F6F" w:rsidRDefault="002037CC" w:rsidP="002037CC">
      <w:pPr>
        <w:autoSpaceDE w:val="0"/>
        <w:autoSpaceDN w:val="0"/>
        <w:adjustRightInd w:val="0"/>
        <w:ind w:firstLine="709"/>
        <w:jc w:val="both"/>
        <w:rPr>
          <w:bCs/>
          <w:sz w:val="28"/>
          <w:szCs w:val="28"/>
        </w:rPr>
      </w:pPr>
      <w:r w:rsidRPr="005D1F6F">
        <w:rPr>
          <w:bCs/>
          <w:sz w:val="28"/>
          <w:szCs w:val="28"/>
        </w:rPr>
        <w:t xml:space="preserve">Для участия в закупке </w:t>
      </w:r>
      <w:r w:rsidRPr="005D1F6F">
        <w:rPr>
          <w:bCs/>
          <w:sz w:val="28"/>
          <w:szCs w:val="28"/>
          <w:u w:val="single"/>
        </w:rPr>
        <w:t>заявка на участие в закупке должна содержать</w:t>
      </w:r>
      <w:r w:rsidRPr="005D1F6F">
        <w:rPr>
          <w:bCs/>
          <w:sz w:val="28"/>
          <w:szCs w:val="28"/>
        </w:rPr>
        <w:t>:</w:t>
      </w:r>
    </w:p>
    <w:p w:rsidR="00C27D7A" w:rsidRPr="005D1F6F" w:rsidRDefault="00C27D7A" w:rsidP="002037CC">
      <w:pPr>
        <w:autoSpaceDE w:val="0"/>
        <w:autoSpaceDN w:val="0"/>
        <w:adjustRightInd w:val="0"/>
        <w:ind w:firstLine="709"/>
        <w:jc w:val="both"/>
        <w:rPr>
          <w:bCs/>
          <w:sz w:val="28"/>
          <w:szCs w:val="28"/>
        </w:rPr>
      </w:pPr>
    </w:p>
    <w:p w:rsidR="00C27D7A" w:rsidRPr="005D1F6F" w:rsidRDefault="002037CC" w:rsidP="006518C2">
      <w:pPr>
        <w:pStyle w:val="ab"/>
        <w:numPr>
          <w:ilvl w:val="0"/>
          <w:numId w:val="2"/>
        </w:numPr>
        <w:autoSpaceDE w:val="0"/>
        <w:autoSpaceDN w:val="0"/>
        <w:adjustRightInd w:val="0"/>
        <w:jc w:val="both"/>
        <w:rPr>
          <w:b/>
          <w:bCs/>
          <w:sz w:val="28"/>
          <w:szCs w:val="28"/>
        </w:rPr>
      </w:pPr>
      <w:r w:rsidRPr="005D1F6F">
        <w:rPr>
          <w:b/>
          <w:bCs/>
          <w:sz w:val="28"/>
          <w:szCs w:val="28"/>
        </w:rPr>
        <w:t>информацию и документы:</w:t>
      </w:r>
    </w:p>
    <w:p w:rsidR="006518C2" w:rsidRPr="005D1F6F" w:rsidRDefault="00AE2D58" w:rsidP="006518C2">
      <w:pPr>
        <w:pStyle w:val="ab"/>
        <w:autoSpaceDE w:val="0"/>
        <w:autoSpaceDN w:val="0"/>
        <w:adjustRightInd w:val="0"/>
        <w:ind w:left="0"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–</w:t>
      </w:r>
      <w:r w:rsidR="006518C2" w:rsidRPr="005D1F6F">
        <w:rPr>
          <w:rFonts w:eastAsiaTheme="minorHAnsi"/>
          <w:sz w:val="28"/>
          <w:szCs w:val="28"/>
          <w:lang w:eastAsia="en-US"/>
        </w:rPr>
        <w:t xml:space="preserve"> </w:t>
      </w:r>
      <w:r w:rsidR="00112404" w:rsidRPr="005D1F6F">
        <w:rPr>
          <w:rFonts w:eastAsiaTheme="minorHAnsi"/>
          <w:sz w:val="28"/>
          <w:szCs w:val="28"/>
          <w:lang w:eastAsia="en-US"/>
        </w:rPr>
        <w:t xml:space="preserve">предусмотренные </w:t>
      </w:r>
      <w:hyperlink r:id="rId9" w:history="1">
        <w:r w:rsidR="00112404" w:rsidRPr="005D1F6F">
          <w:rPr>
            <w:rFonts w:eastAsiaTheme="minorHAnsi"/>
            <w:sz w:val="28"/>
            <w:szCs w:val="28"/>
            <w:lang w:eastAsia="en-US"/>
          </w:rPr>
          <w:t>подпунктами "а"</w:t>
        </w:r>
      </w:hyperlink>
      <w:r w:rsidR="00112404" w:rsidRPr="005D1F6F">
        <w:rPr>
          <w:rFonts w:eastAsiaTheme="minorHAnsi"/>
          <w:sz w:val="28"/>
          <w:szCs w:val="28"/>
          <w:lang w:eastAsia="en-US"/>
        </w:rPr>
        <w:t xml:space="preserve"> - </w:t>
      </w:r>
      <w:hyperlink r:id="rId10" w:history="1">
        <w:r w:rsidR="00112404" w:rsidRPr="005D1F6F">
          <w:rPr>
            <w:rFonts w:eastAsiaTheme="minorHAnsi"/>
            <w:sz w:val="28"/>
            <w:szCs w:val="28"/>
            <w:lang w:eastAsia="en-US"/>
          </w:rPr>
          <w:t>"л"</w:t>
        </w:r>
        <w:r w:rsidR="00F3740A" w:rsidRPr="005D1F6F">
          <w:rPr>
            <w:rFonts w:eastAsiaTheme="minorHAnsi"/>
            <w:sz w:val="28"/>
            <w:szCs w:val="28"/>
            <w:lang w:eastAsia="en-US"/>
          </w:rPr>
          <w:t xml:space="preserve"> </w:t>
        </w:r>
        <w:r w:rsidR="00112404" w:rsidRPr="005D1F6F">
          <w:rPr>
            <w:rFonts w:eastAsiaTheme="minorHAnsi"/>
            <w:sz w:val="28"/>
            <w:szCs w:val="28"/>
            <w:lang w:eastAsia="en-US"/>
          </w:rPr>
          <w:t>пункта 1 части 1</w:t>
        </w:r>
      </w:hyperlink>
      <w:r w:rsidR="00112404" w:rsidRPr="005D1F6F">
        <w:rPr>
          <w:rFonts w:eastAsiaTheme="minorHAnsi"/>
          <w:sz w:val="28"/>
          <w:szCs w:val="28"/>
          <w:lang w:eastAsia="en-US"/>
        </w:rPr>
        <w:t xml:space="preserve"> статьи 43 Федерального закона №44-ФЗ</w:t>
      </w:r>
      <w:r w:rsidR="006518C2" w:rsidRPr="005D1F6F">
        <w:rPr>
          <w:rFonts w:eastAsiaTheme="minorHAnsi"/>
          <w:sz w:val="28"/>
          <w:szCs w:val="28"/>
          <w:lang w:eastAsia="en-US"/>
        </w:rPr>
        <w:t xml:space="preserve">; </w:t>
      </w:r>
      <w:proofErr w:type="gramStart"/>
      <w:r w:rsidR="006518C2" w:rsidRPr="005D1F6F">
        <w:rPr>
          <w:bCs/>
          <w:sz w:val="28"/>
          <w:szCs w:val="28"/>
        </w:rPr>
        <w:t xml:space="preserve">подтверждающие соответствие участника закупки дополнительным требованиям, установленным в соответствии с </w:t>
      </w:r>
      <w:hyperlink r:id="rId11" w:history="1">
        <w:r w:rsidR="006518C2" w:rsidRPr="005D1F6F">
          <w:rPr>
            <w:bCs/>
            <w:sz w:val="28"/>
            <w:szCs w:val="28"/>
          </w:rPr>
          <w:t>частью 2</w:t>
        </w:r>
      </w:hyperlink>
      <w:r w:rsidR="006518C2" w:rsidRPr="005D1F6F">
        <w:rPr>
          <w:bCs/>
          <w:sz w:val="28"/>
          <w:szCs w:val="28"/>
        </w:rPr>
        <w:t xml:space="preserve"> или </w:t>
      </w:r>
      <w:hyperlink r:id="rId12" w:history="1">
        <w:r w:rsidR="006518C2" w:rsidRPr="005D1F6F">
          <w:rPr>
            <w:bCs/>
            <w:sz w:val="28"/>
            <w:szCs w:val="28"/>
          </w:rPr>
          <w:t>2.1</w:t>
        </w:r>
      </w:hyperlink>
      <w:r w:rsidR="006518C2" w:rsidRPr="005D1F6F">
        <w:rPr>
          <w:bCs/>
          <w:sz w:val="28"/>
          <w:szCs w:val="28"/>
        </w:rPr>
        <w:t xml:space="preserve"> (при наличии таких требований) статьи 31 Федерального закон №44-ФЗ, и предусмотренные подпунктом "н"</w:t>
      </w:r>
      <w:r w:rsidR="006518C2" w:rsidRPr="005D1F6F">
        <w:rPr>
          <w:rFonts w:eastAsiaTheme="minorHAnsi"/>
          <w:sz w:val="28"/>
          <w:szCs w:val="28"/>
          <w:lang w:eastAsia="en-US"/>
        </w:rPr>
        <w:t xml:space="preserve"> </w:t>
      </w:r>
      <w:r w:rsidR="00307A4C" w:rsidRPr="005D1F6F">
        <w:rPr>
          <w:rFonts w:eastAsiaTheme="minorHAnsi"/>
          <w:sz w:val="28"/>
          <w:szCs w:val="28"/>
          <w:lang w:eastAsia="en-US"/>
        </w:rPr>
        <w:t xml:space="preserve">пункта 1 части 1 </w:t>
      </w:r>
      <w:r w:rsidR="006518C2" w:rsidRPr="005D1F6F">
        <w:rPr>
          <w:rFonts w:eastAsiaTheme="minorHAnsi"/>
          <w:sz w:val="28"/>
          <w:szCs w:val="28"/>
          <w:lang w:eastAsia="en-US"/>
        </w:rPr>
        <w:t>статьи 43 Федерального закона №44-ФЗ</w:t>
      </w:r>
      <w:r w:rsidR="006518C2" w:rsidRPr="005D1F6F">
        <w:rPr>
          <w:bCs/>
          <w:sz w:val="28"/>
          <w:szCs w:val="28"/>
        </w:rPr>
        <w:t>: исчерпывающий перечень документов, подтверждающих соответствие участника закупки установленным требованиям (при наличии таких требований)</w:t>
      </w:r>
      <w:r w:rsidR="005D1F6F" w:rsidRPr="005D1F6F">
        <w:rPr>
          <w:bCs/>
          <w:sz w:val="28"/>
          <w:szCs w:val="28"/>
        </w:rPr>
        <w:t>,</w:t>
      </w:r>
      <w:r w:rsidR="006518C2" w:rsidRPr="005D1F6F">
        <w:rPr>
          <w:bCs/>
          <w:sz w:val="28"/>
          <w:szCs w:val="28"/>
        </w:rPr>
        <w:t xml:space="preserve"> содержится в извещении об осуществлении закупки</w:t>
      </w:r>
      <w:r w:rsidR="0000287F" w:rsidRPr="005D1F6F">
        <w:rPr>
          <w:bCs/>
          <w:sz w:val="28"/>
          <w:szCs w:val="28"/>
        </w:rPr>
        <w:t>.</w:t>
      </w:r>
      <w:proofErr w:type="gramEnd"/>
    </w:p>
    <w:p w:rsidR="00F4447B" w:rsidRPr="00AE2D58" w:rsidRDefault="00F4447B" w:rsidP="006518C2">
      <w:pPr>
        <w:pStyle w:val="ab"/>
        <w:autoSpaceDE w:val="0"/>
        <w:autoSpaceDN w:val="0"/>
        <w:adjustRightInd w:val="0"/>
        <w:ind w:left="0" w:firstLine="709"/>
        <w:jc w:val="both"/>
        <w:rPr>
          <w:rFonts w:eastAsiaTheme="minorHAnsi"/>
          <w:sz w:val="28"/>
          <w:szCs w:val="28"/>
          <w:lang w:eastAsia="en-US"/>
        </w:rPr>
      </w:pPr>
      <w:r w:rsidRPr="005D1F6F">
        <w:rPr>
          <w:rFonts w:eastAsiaTheme="minorHAnsi"/>
          <w:sz w:val="28"/>
          <w:szCs w:val="28"/>
          <w:lang w:eastAsia="en-US"/>
        </w:rPr>
        <w:t>Такие информация и документы</w:t>
      </w:r>
      <w:r w:rsidR="00664FBF" w:rsidRPr="005D1F6F">
        <w:rPr>
          <w:rFonts w:eastAsiaTheme="minorHAnsi"/>
          <w:sz w:val="28"/>
          <w:szCs w:val="28"/>
          <w:lang w:eastAsia="en-US"/>
        </w:rPr>
        <w:t xml:space="preserve"> </w:t>
      </w:r>
      <w:r w:rsidR="00664FBF" w:rsidRPr="005D1F6F">
        <w:rPr>
          <w:rFonts w:eastAsiaTheme="minorHAnsi"/>
          <w:b/>
          <w:sz w:val="28"/>
          <w:szCs w:val="28"/>
          <w:lang w:eastAsia="en-US"/>
        </w:rPr>
        <w:t>не включаются</w:t>
      </w:r>
      <w:r w:rsidR="00664FBF" w:rsidRPr="005D1F6F">
        <w:rPr>
          <w:rFonts w:eastAsiaTheme="minorHAnsi"/>
          <w:sz w:val="28"/>
          <w:szCs w:val="28"/>
          <w:lang w:eastAsia="en-US"/>
        </w:rPr>
        <w:t xml:space="preserve"> участником закупки в заявку на участие в закупке,</w:t>
      </w:r>
      <w:r w:rsidRPr="005D1F6F">
        <w:rPr>
          <w:rFonts w:eastAsiaTheme="minorHAnsi"/>
          <w:sz w:val="28"/>
          <w:szCs w:val="28"/>
          <w:lang w:eastAsia="en-US"/>
        </w:rPr>
        <w:t xml:space="preserve"> направляются (по состоянию на дату и время их направления) заказчику оператором электронной площадки путем информационного взаимодействия с единой информационной системой</w:t>
      </w:r>
      <w:r w:rsidR="00307A4C" w:rsidRPr="005D1F6F">
        <w:rPr>
          <w:rFonts w:eastAsiaTheme="minorHAnsi"/>
          <w:sz w:val="28"/>
          <w:szCs w:val="28"/>
          <w:lang w:eastAsia="en-US"/>
        </w:rPr>
        <w:t xml:space="preserve"> и из реестра участников закупок, аккредитованных на электронной площадке</w:t>
      </w:r>
      <w:r w:rsidR="00664FBF" w:rsidRPr="005D1F6F">
        <w:rPr>
          <w:rFonts w:eastAsiaTheme="minorHAnsi"/>
          <w:sz w:val="28"/>
          <w:szCs w:val="28"/>
          <w:lang w:eastAsia="en-US"/>
        </w:rPr>
        <w:t>.</w:t>
      </w:r>
    </w:p>
    <w:p w:rsidR="00AE2D58" w:rsidRPr="005D1F6F" w:rsidRDefault="00AE2D58" w:rsidP="00AE2D58">
      <w:pPr>
        <w:pStyle w:val="ab"/>
        <w:autoSpaceDE w:val="0"/>
        <w:autoSpaceDN w:val="0"/>
        <w:adjustRightInd w:val="0"/>
        <w:ind w:left="0" w:firstLine="709"/>
        <w:jc w:val="both"/>
        <w:rPr>
          <w:rFonts w:eastAsiaTheme="minorHAnsi"/>
          <w:sz w:val="28"/>
          <w:szCs w:val="28"/>
          <w:lang w:eastAsia="en-US"/>
        </w:rPr>
      </w:pPr>
      <w:r w:rsidRPr="005D1F6F">
        <w:rPr>
          <w:rFonts w:eastAsiaTheme="minorHAnsi"/>
          <w:i/>
          <w:sz w:val="28"/>
          <w:szCs w:val="28"/>
          <w:lang w:eastAsia="en-US"/>
        </w:rPr>
        <w:t xml:space="preserve">- </w:t>
      </w:r>
      <w:r w:rsidRPr="005D1F6F">
        <w:rPr>
          <w:rFonts w:eastAsiaTheme="minorHAnsi"/>
          <w:sz w:val="28"/>
          <w:szCs w:val="28"/>
          <w:lang w:eastAsia="en-US"/>
        </w:rPr>
        <w:t xml:space="preserve">предусмотренные </w:t>
      </w:r>
      <w:hyperlink r:id="rId13" w:history="1">
        <w:r w:rsidRPr="005D1F6F">
          <w:rPr>
            <w:rFonts w:eastAsiaTheme="minorHAnsi"/>
            <w:sz w:val="28"/>
            <w:szCs w:val="28"/>
            <w:lang w:eastAsia="en-US"/>
          </w:rPr>
          <w:t>подпунктами "м"</w:t>
        </w:r>
      </w:hyperlink>
      <w:r w:rsidRPr="005D1F6F">
        <w:rPr>
          <w:rFonts w:eastAsiaTheme="minorHAnsi"/>
          <w:sz w:val="28"/>
          <w:szCs w:val="28"/>
          <w:lang w:eastAsia="en-US"/>
        </w:rPr>
        <w:t xml:space="preserve">, "о", </w:t>
      </w:r>
      <w:hyperlink r:id="rId14" w:history="1">
        <w:r w:rsidRPr="005D1F6F">
          <w:rPr>
            <w:rFonts w:eastAsiaTheme="minorHAnsi"/>
            <w:sz w:val="28"/>
            <w:szCs w:val="28"/>
            <w:lang w:eastAsia="en-US"/>
          </w:rPr>
          <w:t>"п" пункта 1 части 1</w:t>
        </w:r>
      </w:hyperlink>
      <w:r w:rsidRPr="005D1F6F">
        <w:rPr>
          <w:rFonts w:eastAsiaTheme="minorHAnsi"/>
          <w:sz w:val="28"/>
          <w:szCs w:val="28"/>
          <w:lang w:eastAsia="en-US"/>
        </w:rPr>
        <w:t xml:space="preserve"> статьи 43 Федерального закона №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5D1F6F">
        <w:rPr>
          <w:rFonts w:eastAsiaTheme="minorHAnsi"/>
          <w:sz w:val="28"/>
          <w:szCs w:val="28"/>
          <w:lang w:eastAsia="en-US"/>
        </w:rPr>
        <w:t>44-ФЗ;</w:t>
      </w:r>
    </w:p>
    <w:p w:rsidR="00AE2D58" w:rsidRPr="00D25284" w:rsidRDefault="00AE2D58" w:rsidP="00AE2D58">
      <w:pPr>
        <w:pStyle w:val="ab"/>
        <w:autoSpaceDE w:val="0"/>
        <w:autoSpaceDN w:val="0"/>
        <w:adjustRightInd w:val="0"/>
        <w:ind w:left="0" w:firstLine="709"/>
        <w:jc w:val="both"/>
        <w:rPr>
          <w:rFonts w:eastAsiaTheme="minorHAnsi"/>
          <w:sz w:val="28"/>
          <w:szCs w:val="28"/>
          <w:lang w:eastAsia="en-US"/>
        </w:rPr>
      </w:pPr>
      <w:r w:rsidRPr="005D1F6F">
        <w:rPr>
          <w:rFonts w:eastAsiaTheme="minorHAnsi"/>
          <w:sz w:val="28"/>
          <w:szCs w:val="28"/>
          <w:lang w:eastAsia="en-US"/>
        </w:rPr>
        <w:t xml:space="preserve">- </w:t>
      </w:r>
      <w:r w:rsidRPr="005D1F6F">
        <w:rPr>
          <w:sz w:val="28"/>
          <w:szCs w:val="28"/>
        </w:rPr>
        <w:t xml:space="preserve">исчерпывающий перечень документов, подтверждающих соответствие участника закупки требованиям, установленным  </w:t>
      </w:r>
      <w:hyperlink r:id="rId15" w:history="1">
        <w:r w:rsidRPr="005D1F6F">
          <w:rPr>
            <w:rStyle w:val="aa"/>
            <w:color w:val="auto"/>
            <w:sz w:val="28"/>
            <w:szCs w:val="28"/>
            <w:u w:val="none"/>
          </w:rPr>
          <w:t>пунктом 1 части 1 (при наличии таких требований) статьи 31</w:t>
        </w:r>
      </w:hyperlink>
      <w:r w:rsidRPr="005D1F6F">
        <w:rPr>
          <w:sz w:val="28"/>
          <w:szCs w:val="28"/>
        </w:rPr>
        <w:t>Федерального закон</w:t>
      </w:r>
      <w:r>
        <w:rPr>
          <w:sz w:val="28"/>
          <w:szCs w:val="28"/>
        </w:rPr>
        <w:t>а</w:t>
      </w:r>
      <w:r w:rsidRPr="005D1F6F">
        <w:rPr>
          <w:sz w:val="28"/>
          <w:szCs w:val="28"/>
        </w:rPr>
        <w:t xml:space="preserve"> №</w:t>
      </w:r>
      <w:r>
        <w:rPr>
          <w:sz w:val="28"/>
          <w:szCs w:val="28"/>
        </w:rPr>
        <w:t xml:space="preserve"> </w:t>
      </w:r>
      <w:r w:rsidRPr="005D1F6F">
        <w:rPr>
          <w:sz w:val="28"/>
          <w:szCs w:val="28"/>
        </w:rPr>
        <w:t>44-ФЗ, и предусмотренные подпунктом "н" пункта 1 части 1 статьи 43 Федерального закона №44-ФЗ (при наличии таких требований), содержится в извещении об осуществлении закупки.</w:t>
      </w:r>
    </w:p>
    <w:p w:rsidR="001B3EE3" w:rsidRPr="001B3EE3" w:rsidRDefault="00AE2D58" w:rsidP="001B3EE3">
      <w:pPr>
        <w:autoSpaceDE w:val="0"/>
        <w:autoSpaceDN w:val="0"/>
        <w:adjustRightInd w:val="0"/>
        <w:ind w:firstLine="709"/>
        <w:jc w:val="both"/>
        <w:rPr>
          <w:rFonts w:eastAsiaTheme="minorHAnsi"/>
          <w:bCs/>
          <w:iCs/>
          <w:sz w:val="28"/>
          <w:szCs w:val="28"/>
          <w:lang w:eastAsia="en-US"/>
        </w:rPr>
      </w:pPr>
      <w:proofErr w:type="gramStart"/>
      <w:r>
        <w:rPr>
          <w:rFonts w:eastAsiaTheme="minorHAnsi"/>
          <w:sz w:val="28"/>
          <w:szCs w:val="28"/>
          <w:lang w:eastAsia="en-US"/>
        </w:rPr>
        <w:t>–</w:t>
      </w:r>
      <w:r w:rsidR="001B3EE3">
        <w:rPr>
          <w:rFonts w:eastAsiaTheme="minorHAnsi"/>
          <w:sz w:val="28"/>
          <w:szCs w:val="28"/>
          <w:lang w:eastAsia="en-US"/>
        </w:rPr>
        <w:t xml:space="preserve"> </w:t>
      </w:r>
      <w:r w:rsidR="001B3EE3" w:rsidRPr="001A240A">
        <w:rPr>
          <w:rFonts w:eastAsiaTheme="minorHAnsi"/>
          <w:bCs/>
          <w:iCs/>
          <w:sz w:val="28"/>
          <w:szCs w:val="28"/>
          <w:lang w:eastAsia="en-US"/>
        </w:rPr>
        <w:t xml:space="preserve">информацию и документы, подтверждающие предоставление обеспечения заявки на участие в закупке, в форме электронных документов или в форме электронных образов бумажных документов </w:t>
      </w:r>
      <w:r w:rsidR="001B3EE3" w:rsidRPr="00095D60">
        <w:rPr>
          <w:rFonts w:eastAsiaTheme="minorHAnsi"/>
          <w:bCs/>
          <w:iCs/>
          <w:sz w:val="28"/>
          <w:szCs w:val="28"/>
          <w:lang w:eastAsia="en-US"/>
        </w:rPr>
        <w:t xml:space="preserve">в случае, если участник закупки является юридическим лицом, зарегистрированным </w:t>
      </w:r>
      <w:r w:rsidR="001B3EE3" w:rsidRPr="001A240A">
        <w:rPr>
          <w:rFonts w:eastAsiaTheme="minorHAnsi"/>
          <w:bCs/>
          <w:iCs/>
          <w:sz w:val="28"/>
          <w:szCs w:val="28"/>
          <w:lang w:eastAsia="en-US"/>
        </w:rPr>
        <w:t xml:space="preserve">на территории государства - члена Евразийского экономического союза, за исключением Российской Федерации, или физическим лицом, являющимся гражданином государства - члена Евразийского экономического союза, за </w:t>
      </w:r>
      <w:r w:rsidR="001B3EE3" w:rsidRPr="001A240A">
        <w:rPr>
          <w:rFonts w:eastAsiaTheme="minorHAnsi"/>
          <w:bCs/>
          <w:iCs/>
          <w:sz w:val="28"/>
          <w:szCs w:val="28"/>
          <w:lang w:eastAsia="en-US"/>
        </w:rPr>
        <w:lastRenderedPageBreak/>
        <w:t>исключением Российской Федерации, и  предоставляет обеспечение</w:t>
      </w:r>
      <w:r w:rsidR="001B3EE3">
        <w:rPr>
          <w:rFonts w:eastAsiaTheme="minorHAnsi"/>
          <w:bCs/>
          <w:iCs/>
          <w:sz w:val="28"/>
          <w:szCs w:val="28"/>
          <w:lang w:eastAsia="en-US"/>
        </w:rPr>
        <w:t xml:space="preserve"> заявок</w:t>
      </w:r>
      <w:proofErr w:type="gramEnd"/>
      <w:r w:rsidR="001B3EE3">
        <w:rPr>
          <w:rFonts w:eastAsiaTheme="minorHAnsi"/>
          <w:bCs/>
          <w:iCs/>
          <w:sz w:val="28"/>
          <w:szCs w:val="28"/>
          <w:lang w:eastAsia="en-US"/>
        </w:rPr>
        <w:t xml:space="preserve"> в виде денежных средств</w:t>
      </w:r>
      <w:r w:rsidR="00F245BF">
        <w:rPr>
          <w:rFonts w:eastAsiaTheme="minorHAnsi"/>
          <w:bCs/>
          <w:iCs/>
          <w:sz w:val="28"/>
          <w:szCs w:val="28"/>
          <w:lang w:eastAsia="en-US"/>
        </w:rPr>
        <w:t>.</w:t>
      </w:r>
    </w:p>
    <w:p w:rsidR="00C27D7A" w:rsidRDefault="00C27D7A" w:rsidP="00A76D6A">
      <w:pPr>
        <w:autoSpaceDE w:val="0"/>
        <w:autoSpaceDN w:val="0"/>
        <w:adjustRightInd w:val="0"/>
        <w:jc w:val="both"/>
        <w:rPr>
          <w:b/>
          <w:bCs/>
          <w:i/>
          <w:color w:val="FF0000"/>
          <w:sz w:val="28"/>
          <w:szCs w:val="28"/>
        </w:rPr>
      </w:pPr>
    </w:p>
    <w:p w:rsidR="00131558" w:rsidRPr="0076043A" w:rsidRDefault="00131558" w:rsidP="00A76D6A">
      <w:pPr>
        <w:autoSpaceDE w:val="0"/>
        <w:autoSpaceDN w:val="0"/>
        <w:adjustRightInd w:val="0"/>
        <w:jc w:val="both"/>
        <w:rPr>
          <w:b/>
          <w:bCs/>
          <w:i/>
          <w:color w:val="FF0000"/>
          <w:sz w:val="28"/>
          <w:szCs w:val="28"/>
        </w:rPr>
      </w:pPr>
    </w:p>
    <w:p w:rsidR="002037CC" w:rsidRPr="00B31AE2" w:rsidRDefault="002037CC" w:rsidP="00A76D6A">
      <w:pPr>
        <w:autoSpaceDE w:val="0"/>
        <w:autoSpaceDN w:val="0"/>
        <w:adjustRightInd w:val="0"/>
        <w:ind w:firstLine="709"/>
        <w:jc w:val="both"/>
        <w:rPr>
          <w:b/>
          <w:bCs/>
          <w:sz w:val="28"/>
          <w:szCs w:val="28"/>
        </w:rPr>
      </w:pPr>
      <w:r w:rsidRPr="000429AF">
        <w:rPr>
          <w:b/>
          <w:bCs/>
          <w:sz w:val="28"/>
          <w:szCs w:val="28"/>
        </w:rPr>
        <w:t>2</w:t>
      </w:r>
      <w:r w:rsidR="00515A72" w:rsidRPr="000429AF">
        <w:rPr>
          <w:b/>
          <w:bCs/>
          <w:sz w:val="28"/>
          <w:szCs w:val="28"/>
        </w:rPr>
        <w:t>.</w:t>
      </w:r>
      <w:r w:rsidRPr="000429AF">
        <w:rPr>
          <w:b/>
          <w:bCs/>
          <w:sz w:val="28"/>
          <w:szCs w:val="28"/>
        </w:rPr>
        <w:t xml:space="preserve"> </w:t>
      </w:r>
      <w:r w:rsidRPr="00B31AE2">
        <w:rPr>
          <w:b/>
          <w:bCs/>
          <w:sz w:val="28"/>
          <w:szCs w:val="28"/>
        </w:rPr>
        <w:t>предложение участника закупки в отношении объекта закупки:</w:t>
      </w:r>
      <w:r w:rsidR="003B5CCE">
        <w:rPr>
          <w:b/>
          <w:bCs/>
          <w:sz w:val="28"/>
          <w:szCs w:val="28"/>
        </w:rPr>
        <w:t xml:space="preserve"> </w:t>
      </w:r>
      <w:r w:rsidR="003B5CCE" w:rsidRPr="003B5CCE">
        <w:rPr>
          <w:bCs/>
          <w:sz w:val="28"/>
          <w:szCs w:val="28"/>
        </w:rPr>
        <w:t>не предусмотрено</w:t>
      </w:r>
      <w:r w:rsidR="003B5CCE">
        <w:rPr>
          <w:bCs/>
          <w:sz w:val="28"/>
          <w:szCs w:val="28"/>
        </w:rPr>
        <w:t>.</w:t>
      </w:r>
    </w:p>
    <w:p w:rsidR="003B5CCE" w:rsidRDefault="003B5CCE" w:rsidP="003B5CCE">
      <w:pPr>
        <w:autoSpaceDE w:val="0"/>
        <w:autoSpaceDN w:val="0"/>
        <w:adjustRightInd w:val="0"/>
        <w:ind w:firstLine="709"/>
        <w:jc w:val="both"/>
        <w:rPr>
          <w:b/>
          <w:bCs/>
          <w:sz w:val="28"/>
          <w:szCs w:val="28"/>
        </w:rPr>
      </w:pPr>
      <w:bookmarkStart w:id="0" w:name="Par19"/>
      <w:bookmarkStart w:id="1" w:name="Par22"/>
      <w:bookmarkEnd w:id="0"/>
      <w:bookmarkEnd w:id="1"/>
    </w:p>
    <w:p w:rsidR="003B5CCE" w:rsidRDefault="003B5CCE" w:rsidP="003B5CCE">
      <w:pPr>
        <w:autoSpaceDE w:val="0"/>
        <w:autoSpaceDN w:val="0"/>
        <w:adjustRightInd w:val="0"/>
        <w:ind w:firstLine="709"/>
        <w:jc w:val="both"/>
        <w:rPr>
          <w:b/>
          <w:bCs/>
          <w:sz w:val="28"/>
          <w:szCs w:val="28"/>
        </w:rPr>
      </w:pPr>
    </w:p>
    <w:p w:rsidR="003B5CCE" w:rsidRPr="001B3EE3" w:rsidRDefault="003B5CCE" w:rsidP="003B5CCE">
      <w:pPr>
        <w:autoSpaceDE w:val="0"/>
        <w:autoSpaceDN w:val="0"/>
        <w:adjustRightInd w:val="0"/>
        <w:ind w:firstLine="709"/>
        <w:jc w:val="both"/>
        <w:rPr>
          <w:rFonts w:eastAsiaTheme="minorHAnsi"/>
          <w:bCs/>
          <w:iCs/>
          <w:sz w:val="28"/>
          <w:szCs w:val="28"/>
          <w:lang w:eastAsia="en-US"/>
        </w:rPr>
      </w:pPr>
      <w:r w:rsidRPr="00195F21">
        <w:rPr>
          <w:b/>
          <w:bCs/>
          <w:sz w:val="28"/>
          <w:szCs w:val="28"/>
        </w:rPr>
        <w:t>3.</w:t>
      </w:r>
      <w:r w:rsidRPr="00E57A5A">
        <w:rPr>
          <w:b/>
          <w:bCs/>
          <w:sz w:val="28"/>
          <w:szCs w:val="28"/>
        </w:rPr>
        <w:t xml:space="preserve"> информация и документы, предусмотренные нормативными правовыми актами, принятыми в соответствии с </w:t>
      </w:r>
      <w:hyperlink r:id="rId16" w:history="1">
        <w:r w:rsidRPr="00E57A5A">
          <w:rPr>
            <w:b/>
            <w:bCs/>
            <w:sz w:val="28"/>
            <w:szCs w:val="28"/>
          </w:rPr>
          <w:t>частя</w:t>
        </w:r>
        <w:r w:rsidRPr="000429AF">
          <w:rPr>
            <w:bCs/>
            <w:sz w:val="28"/>
            <w:szCs w:val="28"/>
          </w:rPr>
          <w:t>м</w:t>
        </w:r>
        <w:r w:rsidRPr="00E57A5A">
          <w:rPr>
            <w:b/>
            <w:bCs/>
            <w:sz w:val="28"/>
            <w:szCs w:val="28"/>
          </w:rPr>
          <w:t>и 3</w:t>
        </w:r>
      </w:hyperlink>
      <w:r w:rsidRPr="00E57A5A">
        <w:rPr>
          <w:b/>
          <w:bCs/>
          <w:sz w:val="28"/>
          <w:szCs w:val="28"/>
        </w:rPr>
        <w:t xml:space="preserve"> и </w:t>
      </w:r>
      <w:hyperlink r:id="rId17" w:history="1">
        <w:r w:rsidRPr="00E57A5A">
          <w:rPr>
            <w:b/>
            <w:bCs/>
            <w:sz w:val="28"/>
            <w:szCs w:val="28"/>
          </w:rPr>
          <w:t>4 статьи 14</w:t>
        </w:r>
      </w:hyperlink>
      <w:r w:rsidRPr="00E57A5A">
        <w:rPr>
          <w:b/>
          <w:bCs/>
          <w:sz w:val="28"/>
          <w:szCs w:val="28"/>
        </w:rPr>
        <w:t xml:space="preserve"> </w:t>
      </w:r>
      <w:r w:rsidRPr="000429AF">
        <w:rPr>
          <w:rFonts w:eastAsiaTheme="minorHAnsi"/>
          <w:b/>
          <w:sz w:val="28"/>
          <w:szCs w:val="28"/>
          <w:lang w:eastAsia="en-US"/>
        </w:rPr>
        <w:t>Федерального закона №44-ФЗ</w:t>
      </w:r>
      <w:r w:rsidRPr="000429AF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195F21">
        <w:rPr>
          <w:bCs/>
          <w:sz w:val="28"/>
          <w:szCs w:val="28"/>
        </w:rPr>
        <w:t>не требуется.</w:t>
      </w:r>
    </w:p>
    <w:p w:rsidR="0079039A" w:rsidRPr="00B31AE2" w:rsidRDefault="0079039A" w:rsidP="00B55B8A">
      <w:pPr>
        <w:autoSpaceDE w:val="0"/>
        <w:autoSpaceDN w:val="0"/>
        <w:adjustRightInd w:val="0"/>
        <w:jc w:val="both"/>
        <w:rPr>
          <w:bCs/>
          <w:sz w:val="28"/>
          <w:szCs w:val="28"/>
        </w:rPr>
      </w:pPr>
    </w:p>
    <w:p w:rsidR="00A35C26" w:rsidRPr="00112404" w:rsidRDefault="002F0CC1" w:rsidP="00112404">
      <w:pPr>
        <w:pStyle w:val="ab"/>
        <w:numPr>
          <w:ilvl w:val="0"/>
          <w:numId w:val="5"/>
        </w:numPr>
        <w:rPr>
          <w:b/>
          <w:sz w:val="28"/>
          <w:szCs w:val="28"/>
          <w:u w:val="single"/>
        </w:rPr>
      </w:pPr>
      <w:bookmarkStart w:id="2" w:name="Par27"/>
      <w:bookmarkEnd w:id="2"/>
      <w:r w:rsidRPr="00112404">
        <w:rPr>
          <w:b/>
          <w:sz w:val="28"/>
          <w:szCs w:val="28"/>
          <w:u w:val="single"/>
        </w:rPr>
        <w:t>Инструкция по заполнению заявки:</w:t>
      </w:r>
    </w:p>
    <w:p w:rsidR="00C820B5" w:rsidRDefault="00C820B5" w:rsidP="00086B93">
      <w:pPr>
        <w:jc w:val="both"/>
        <w:rPr>
          <w:color w:val="FF0000"/>
          <w:sz w:val="28"/>
          <w:szCs w:val="28"/>
        </w:rPr>
      </w:pPr>
    </w:p>
    <w:p w:rsidR="00C820B5" w:rsidRDefault="00C820B5" w:rsidP="0051348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Подача заявки на участие в закупке означает согласие участника закупки, подавшего такую </w:t>
      </w:r>
      <w:r w:rsidRPr="00BB1D1E">
        <w:rPr>
          <w:sz w:val="28"/>
          <w:szCs w:val="28"/>
        </w:rPr>
        <w:t>заявку, на выполнение работы, оказание услуги на условиях, предусмотр</w:t>
      </w:r>
      <w:r>
        <w:rPr>
          <w:sz w:val="28"/>
          <w:szCs w:val="28"/>
        </w:rPr>
        <w:t>енных извещением об осуществлении закупки. Характеристики предлагаемой участником закупки работы, услуги в заявке на участие в закупке указанию не подлежат.</w:t>
      </w:r>
    </w:p>
    <w:p w:rsidR="00C820B5" w:rsidRDefault="00C820B5" w:rsidP="0051348E">
      <w:pPr>
        <w:ind w:firstLine="709"/>
        <w:jc w:val="both"/>
        <w:rPr>
          <w:color w:val="FF0000"/>
          <w:sz w:val="28"/>
          <w:szCs w:val="28"/>
        </w:rPr>
      </w:pPr>
    </w:p>
    <w:p w:rsidR="00C820B5" w:rsidRDefault="00C820B5" w:rsidP="0051348E">
      <w:pPr>
        <w:ind w:firstLine="709"/>
        <w:jc w:val="both"/>
        <w:rPr>
          <w:sz w:val="28"/>
          <w:szCs w:val="28"/>
        </w:rPr>
      </w:pPr>
      <w:r w:rsidRPr="00A84169">
        <w:rPr>
          <w:sz w:val="28"/>
          <w:szCs w:val="28"/>
        </w:rPr>
        <w:t xml:space="preserve">Язык заявки на участие в </w:t>
      </w:r>
      <w:r w:rsidR="003256B6">
        <w:rPr>
          <w:sz w:val="28"/>
          <w:szCs w:val="28"/>
        </w:rPr>
        <w:t>запросе котировок в электронном виде</w:t>
      </w:r>
      <w:r w:rsidRPr="00A84169">
        <w:rPr>
          <w:sz w:val="28"/>
          <w:szCs w:val="28"/>
        </w:rPr>
        <w:t xml:space="preserve"> — русский.</w:t>
      </w:r>
    </w:p>
    <w:p w:rsidR="00C820B5" w:rsidRDefault="00C820B5" w:rsidP="0051348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Входящие в заявку на участие документы, оригинал которых выданы участнику закупки третьими лицами на ином языке, могут быть представлены на этом языке при условии, что к ним будет прилагаться перевод на русский язык. В случае противоречия оригинала и перевода преимущество будет иметь перевод.</w:t>
      </w:r>
    </w:p>
    <w:p w:rsidR="001F67E7" w:rsidRDefault="001F67E7" w:rsidP="0051348E">
      <w:pPr>
        <w:pStyle w:val="ab"/>
        <w:ind w:left="0" w:firstLine="709"/>
        <w:jc w:val="both"/>
        <w:rPr>
          <w:sz w:val="28"/>
          <w:szCs w:val="28"/>
        </w:rPr>
      </w:pPr>
    </w:p>
    <w:p w:rsidR="003C3645" w:rsidRDefault="003C3645" w:rsidP="003C364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документы, входящие в состав заявки на участие в </w:t>
      </w:r>
      <w:r w:rsidR="003256B6">
        <w:rPr>
          <w:sz w:val="28"/>
          <w:szCs w:val="28"/>
        </w:rPr>
        <w:t>запросе котировок в электронном виде</w:t>
      </w:r>
      <w:r>
        <w:rPr>
          <w:sz w:val="28"/>
          <w:szCs w:val="28"/>
        </w:rPr>
        <w:t>, должны иметь четко читаемый текст. Сведения, содержащиеся в заявке на участие, не должны допускать двусмысленных толкований.</w:t>
      </w:r>
    </w:p>
    <w:p w:rsidR="003C3645" w:rsidRDefault="003C3645" w:rsidP="0051348E">
      <w:pPr>
        <w:pStyle w:val="ab"/>
        <w:ind w:left="0" w:firstLine="709"/>
        <w:jc w:val="both"/>
        <w:rPr>
          <w:sz w:val="28"/>
          <w:szCs w:val="28"/>
        </w:rPr>
      </w:pPr>
    </w:p>
    <w:p w:rsidR="007B531E" w:rsidRDefault="007B531E" w:rsidP="0051348E">
      <w:pPr>
        <w:pStyle w:val="ab"/>
        <w:ind w:left="0" w:firstLine="709"/>
        <w:jc w:val="both"/>
        <w:rPr>
          <w:sz w:val="28"/>
          <w:szCs w:val="28"/>
        </w:rPr>
      </w:pPr>
      <w:bookmarkStart w:id="3" w:name="_GoBack"/>
      <w:bookmarkEnd w:id="3"/>
    </w:p>
    <w:p w:rsidR="007B531E" w:rsidRPr="00A72FD1" w:rsidRDefault="007B531E" w:rsidP="0051348E">
      <w:pPr>
        <w:pStyle w:val="ab"/>
        <w:ind w:left="0" w:firstLine="709"/>
        <w:jc w:val="both"/>
        <w:rPr>
          <w:sz w:val="28"/>
          <w:szCs w:val="28"/>
        </w:rPr>
      </w:pPr>
    </w:p>
    <w:sectPr w:rsidR="007B531E" w:rsidRPr="00A72FD1">
      <w:head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3C6C" w:rsidRDefault="00323C6C" w:rsidP="00307A4C">
      <w:r>
        <w:separator/>
      </w:r>
    </w:p>
  </w:endnote>
  <w:endnote w:type="continuationSeparator" w:id="0">
    <w:p w:rsidR="00323C6C" w:rsidRDefault="00323C6C" w:rsidP="00307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3C6C" w:rsidRDefault="00323C6C" w:rsidP="00307A4C">
      <w:r>
        <w:separator/>
      </w:r>
    </w:p>
  </w:footnote>
  <w:footnote w:type="continuationSeparator" w:id="0">
    <w:p w:rsidR="00323C6C" w:rsidRDefault="00323C6C" w:rsidP="00307A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94C" w:rsidRPr="0052394C" w:rsidRDefault="0052394C" w:rsidP="0052394C">
    <w:pPr>
      <w:pStyle w:val="af2"/>
      <w:jc w:val="right"/>
      <w:rPr>
        <w:b/>
        <w:i/>
        <w:color w:val="FF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9F2B10"/>
    <w:multiLevelType w:val="hybridMultilevel"/>
    <w:tmpl w:val="99F013B2"/>
    <w:lvl w:ilvl="0" w:tplc="EAA8C528">
      <w:start w:val="2"/>
      <w:numFmt w:val="upperRoman"/>
      <w:lvlText w:val="%1."/>
      <w:lvlJc w:val="left"/>
      <w:pPr>
        <w:ind w:left="1080" w:hanging="72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0F4A8E"/>
    <w:multiLevelType w:val="hybridMultilevel"/>
    <w:tmpl w:val="C652CDD0"/>
    <w:lvl w:ilvl="0" w:tplc="BAA277C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554E4EB9"/>
    <w:multiLevelType w:val="hybridMultilevel"/>
    <w:tmpl w:val="9F8C4B1A"/>
    <w:lvl w:ilvl="0" w:tplc="396EA8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ED60ED6"/>
    <w:multiLevelType w:val="hybridMultilevel"/>
    <w:tmpl w:val="A9C0CDC2"/>
    <w:lvl w:ilvl="0" w:tplc="8784492C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7F0A0200"/>
    <w:multiLevelType w:val="hybridMultilevel"/>
    <w:tmpl w:val="50BE1A9C"/>
    <w:lvl w:ilvl="0" w:tplc="2BFE2B9A">
      <w:start w:val="1"/>
      <w:numFmt w:val="decimal"/>
      <w:lvlText w:val="%1)"/>
      <w:lvlJc w:val="left"/>
      <w:pPr>
        <w:ind w:left="786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7CC"/>
    <w:rsid w:val="0000287F"/>
    <w:rsid w:val="00004613"/>
    <w:rsid w:val="000138A0"/>
    <w:rsid w:val="000315EE"/>
    <w:rsid w:val="0003667A"/>
    <w:rsid w:val="000429AF"/>
    <w:rsid w:val="0004789B"/>
    <w:rsid w:val="00065ED9"/>
    <w:rsid w:val="00084216"/>
    <w:rsid w:val="00086B93"/>
    <w:rsid w:val="0008775B"/>
    <w:rsid w:val="00087CC6"/>
    <w:rsid w:val="00095D60"/>
    <w:rsid w:val="00102ACF"/>
    <w:rsid w:val="00112404"/>
    <w:rsid w:val="00112949"/>
    <w:rsid w:val="00131558"/>
    <w:rsid w:val="00144A7F"/>
    <w:rsid w:val="00146CF5"/>
    <w:rsid w:val="0017430C"/>
    <w:rsid w:val="00176D1B"/>
    <w:rsid w:val="00195133"/>
    <w:rsid w:val="001A4499"/>
    <w:rsid w:val="001A5AFF"/>
    <w:rsid w:val="001B3EE3"/>
    <w:rsid w:val="001E796D"/>
    <w:rsid w:val="001F67E7"/>
    <w:rsid w:val="002037CC"/>
    <w:rsid w:val="00272604"/>
    <w:rsid w:val="0028278F"/>
    <w:rsid w:val="002E0E8D"/>
    <w:rsid w:val="002F0CC1"/>
    <w:rsid w:val="002F6EEE"/>
    <w:rsid w:val="00307A4C"/>
    <w:rsid w:val="00323C6C"/>
    <w:rsid w:val="003256B6"/>
    <w:rsid w:val="00390F3F"/>
    <w:rsid w:val="003B5CCE"/>
    <w:rsid w:val="003C3645"/>
    <w:rsid w:val="003F3999"/>
    <w:rsid w:val="00410A9B"/>
    <w:rsid w:val="00427972"/>
    <w:rsid w:val="00437AAC"/>
    <w:rsid w:val="00437B03"/>
    <w:rsid w:val="004530F0"/>
    <w:rsid w:val="004537B0"/>
    <w:rsid w:val="004C6867"/>
    <w:rsid w:val="004F710F"/>
    <w:rsid w:val="00500394"/>
    <w:rsid w:val="00512053"/>
    <w:rsid w:val="0051348E"/>
    <w:rsid w:val="00515A72"/>
    <w:rsid w:val="0052055E"/>
    <w:rsid w:val="0052394C"/>
    <w:rsid w:val="00526AF0"/>
    <w:rsid w:val="0054626E"/>
    <w:rsid w:val="005464C2"/>
    <w:rsid w:val="0057523D"/>
    <w:rsid w:val="005873E2"/>
    <w:rsid w:val="00594604"/>
    <w:rsid w:val="005A2DE9"/>
    <w:rsid w:val="005D1F6F"/>
    <w:rsid w:val="005D21A6"/>
    <w:rsid w:val="005E2E76"/>
    <w:rsid w:val="005E6549"/>
    <w:rsid w:val="005F5F87"/>
    <w:rsid w:val="00600D01"/>
    <w:rsid w:val="00615DFA"/>
    <w:rsid w:val="00636DA1"/>
    <w:rsid w:val="006518C2"/>
    <w:rsid w:val="00662C03"/>
    <w:rsid w:val="00664FBF"/>
    <w:rsid w:val="00673C2D"/>
    <w:rsid w:val="0069097A"/>
    <w:rsid w:val="006968B9"/>
    <w:rsid w:val="006A4389"/>
    <w:rsid w:val="006C1824"/>
    <w:rsid w:val="006D2C93"/>
    <w:rsid w:val="006F38F0"/>
    <w:rsid w:val="007411E2"/>
    <w:rsid w:val="00745BF8"/>
    <w:rsid w:val="007470D9"/>
    <w:rsid w:val="00752610"/>
    <w:rsid w:val="0076043A"/>
    <w:rsid w:val="00775CBB"/>
    <w:rsid w:val="0079039A"/>
    <w:rsid w:val="00792632"/>
    <w:rsid w:val="0079769C"/>
    <w:rsid w:val="007A7154"/>
    <w:rsid w:val="007B43BE"/>
    <w:rsid w:val="007B531E"/>
    <w:rsid w:val="007C4A48"/>
    <w:rsid w:val="008040FE"/>
    <w:rsid w:val="008218A2"/>
    <w:rsid w:val="00850C0E"/>
    <w:rsid w:val="00853808"/>
    <w:rsid w:val="008600CE"/>
    <w:rsid w:val="008B53AB"/>
    <w:rsid w:val="00901F83"/>
    <w:rsid w:val="0090250C"/>
    <w:rsid w:val="009060F9"/>
    <w:rsid w:val="0091522A"/>
    <w:rsid w:val="0092272A"/>
    <w:rsid w:val="009511B4"/>
    <w:rsid w:val="0098211B"/>
    <w:rsid w:val="009B26F7"/>
    <w:rsid w:val="009E3EE5"/>
    <w:rsid w:val="009F00E8"/>
    <w:rsid w:val="00A334A3"/>
    <w:rsid w:val="00A35C26"/>
    <w:rsid w:val="00A43890"/>
    <w:rsid w:val="00A440ED"/>
    <w:rsid w:val="00A46CE0"/>
    <w:rsid w:val="00A72FD1"/>
    <w:rsid w:val="00A76D6A"/>
    <w:rsid w:val="00A7783E"/>
    <w:rsid w:val="00A86F7D"/>
    <w:rsid w:val="00AA1F4E"/>
    <w:rsid w:val="00AE2D58"/>
    <w:rsid w:val="00AE5A30"/>
    <w:rsid w:val="00B004EE"/>
    <w:rsid w:val="00B2162E"/>
    <w:rsid w:val="00B31AE2"/>
    <w:rsid w:val="00B53C50"/>
    <w:rsid w:val="00B55B8A"/>
    <w:rsid w:val="00BC1808"/>
    <w:rsid w:val="00BD5582"/>
    <w:rsid w:val="00BD5846"/>
    <w:rsid w:val="00BF4331"/>
    <w:rsid w:val="00C062FB"/>
    <w:rsid w:val="00C27D7A"/>
    <w:rsid w:val="00C33178"/>
    <w:rsid w:val="00C4217F"/>
    <w:rsid w:val="00C52E54"/>
    <w:rsid w:val="00C63258"/>
    <w:rsid w:val="00C820B5"/>
    <w:rsid w:val="00D22839"/>
    <w:rsid w:val="00D25284"/>
    <w:rsid w:val="00D34593"/>
    <w:rsid w:val="00D510FE"/>
    <w:rsid w:val="00D56948"/>
    <w:rsid w:val="00D92A7A"/>
    <w:rsid w:val="00DA4FC3"/>
    <w:rsid w:val="00DB60C8"/>
    <w:rsid w:val="00DB6937"/>
    <w:rsid w:val="00DE5AB2"/>
    <w:rsid w:val="00E15A56"/>
    <w:rsid w:val="00E27FAA"/>
    <w:rsid w:val="00E46351"/>
    <w:rsid w:val="00E57A5A"/>
    <w:rsid w:val="00EB58AF"/>
    <w:rsid w:val="00EC6032"/>
    <w:rsid w:val="00ED11E6"/>
    <w:rsid w:val="00EE0F05"/>
    <w:rsid w:val="00F054B0"/>
    <w:rsid w:val="00F245BF"/>
    <w:rsid w:val="00F33D03"/>
    <w:rsid w:val="00F3740A"/>
    <w:rsid w:val="00F37EFA"/>
    <w:rsid w:val="00F4447B"/>
    <w:rsid w:val="00F63136"/>
    <w:rsid w:val="00F80581"/>
    <w:rsid w:val="00F82213"/>
    <w:rsid w:val="00F9482B"/>
    <w:rsid w:val="00F9532C"/>
    <w:rsid w:val="00FA4701"/>
    <w:rsid w:val="00FD3039"/>
    <w:rsid w:val="00FD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37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54626E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54626E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5462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54626E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54626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4626E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626E"/>
    <w:rPr>
      <w:rFonts w:ascii="Tahoma" w:eastAsia="Times New Roman" w:hAnsi="Tahoma" w:cs="Tahoma"/>
      <w:sz w:val="16"/>
      <w:szCs w:val="16"/>
      <w:lang w:eastAsia="ru-RU"/>
    </w:rPr>
  </w:style>
  <w:style w:type="character" w:styleId="aa">
    <w:name w:val="Hyperlink"/>
    <w:basedOn w:val="a0"/>
    <w:uiPriority w:val="99"/>
    <w:unhideWhenUsed/>
    <w:rsid w:val="0054626E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B31AE2"/>
    <w:pPr>
      <w:ind w:left="720"/>
      <w:contextualSpacing/>
    </w:pPr>
  </w:style>
  <w:style w:type="paragraph" w:styleId="ac">
    <w:name w:val="footnote text"/>
    <w:basedOn w:val="a"/>
    <w:link w:val="ad"/>
    <w:uiPriority w:val="99"/>
    <w:semiHidden/>
    <w:unhideWhenUsed/>
    <w:rsid w:val="00307A4C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307A4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footnote reference"/>
    <w:basedOn w:val="a0"/>
    <w:uiPriority w:val="99"/>
    <w:unhideWhenUsed/>
    <w:rsid w:val="00307A4C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307A4C"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307A4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endnote reference"/>
    <w:basedOn w:val="a0"/>
    <w:uiPriority w:val="99"/>
    <w:semiHidden/>
    <w:unhideWhenUsed/>
    <w:rsid w:val="00307A4C"/>
    <w:rPr>
      <w:vertAlign w:val="superscript"/>
    </w:rPr>
  </w:style>
  <w:style w:type="paragraph" w:styleId="af2">
    <w:name w:val="header"/>
    <w:basedOn w:val="a"/>
    <w:link w:val="af3"/>
    <w:uiPriority w:val="99"/>
    <w:unhideWhenUsed/>
    <w:rsid w:val="0052394C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52394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footer"/>
    <w:basedOn w:val="a"/>
    <w:link w:val="af5"/>
    <w:uiPriority w:val="99"/>
    <w:unhideWhenUsed/>
    <w:rsid w:val="0052394C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52394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37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54626E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54626E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5462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54626E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54626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4626E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626E"/>
    <w:rPr>
      <w:rFonts w:ascii="Tahoma" w:eastAsia="Times New Roman" w:hAnsi="Tahoma" w:cs="Tahoma"/>
      <w:sz w:val="16"/>
      <w:szCs w:val="16"/>
      <w:lang w:eastAsia="ru-RU"/>
    </w:rPr>
  </w:style>
  <w:style w:type="character" w:styleId="aa">
    <w:name w:val="Hyperlink"/>
    <w:basedOn w:val="a0"/>
    <w:uiPriority w:val="99"/>
    <w:unhideWhenUsed/>
    <w:rsid w:val="0054626E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B31AE2"/>
    <w:pPr>
      <w:ind w:left="720"/>
      <w:contextualSpacing/>
    </w:pPr>
  </w:style>
  <w:style w:type="paragraph" w:styleId="ac">
    <w:name w:val="footnote text"/>
    <w:basedOn w:val="a"/>
    <w:link w:val="ad"/>
    <w:uiPriority w:val="99"/>
    <w:semiHidden/>
    <w:unhideWhenUsed/>
    <w:rsid w:val="00307A4C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307A4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footnote reference"/>
    <w:basedOn w:val="a0"/>
    <w:uiPriority w:val="99"/>
    <w:unhideWhenUsed/>
    <w:rsid w:val="00307A4C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307A4C"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307A4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endnote reference"/>
    <w:basedOn w:val="a0"/>
    <w:uiPriority w:val="99"/>
    <w:semiHidden/>
    <w:unhideWhenUsed/>
    <w:rsid w:val="00307A4C"/>
    <w:rPr>
      <w:vertAlign w:val="superscript"/>
    </w:rPr>
  </w:style>
  <w:style w:type="paragraph" w:styleId="af2">
    <w:name w:val="header"/>
    <w:basedOn w:val="a"/>
    <w:link w:val="af3"/>
    <w:uiPriority w:val="99"/>
    <w:unhideWhenUsed/>
    <w:rsid w:val="0052394C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52394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footer"/>
    <w:basedOn w:val="a"/>
    <w:link w:val="af5"/>
    <w:uiPriority w:val="99"/>
    <w:unhideWhenUsed/>
    <w:rsid w:val="0052394C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52394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0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consultantplus://offline/ref=40E58F4BCFE827CB221315E246BA2548C77E924676CAF00C8345B5150A933BC0C85CE1974453FB6849C3E9174D3A879B249D4114E4B1T7hCL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consultantplus://offline/ref=51B380266AEFFEEEC4A7D26496067E69F03D79C2B93861D883FB0FE43F0CBFEBEBBEEF3FB6830337B59BCB2F38A9D041DFA641C7BC8DBFB1L" TargetMode="External"/><Relationship Id="rId17" Type="http://schemas.openxmlformats.org/officeDocument/2006/relationships/hyperlink" Target="consultantplus://offline/ref=51B380266AEFFEEEC4A7D26496067E69F03D79C2B93861D883FB0FE43F0CBFEBEBBEEF3CB4850F68B08EDA7734ACCA5FDEB95DC5BEB8BDL" TargetMode="External"/><Relationship Id="rId2" Type="http://schemas.openxmlformats.org/officeDocument/2006/relationships/numbering" Target="numbering.xml"/><Relationship Id="rId16" Type="http://schemas.openxmlformats.org/officeDocument/2006/relationships/hyperlink" Target="consultantplus://offline/ref=51B380266AEFFEEEC4A7D26496067E69F03D79C2B93861D883FB0FE43F0CBFEBEBBEEF3CBC860437B59BCB2F38A9D041DFA641C7BC8DBFB1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consultantplus://offline/ref=51B380266AEFFEEEC4A7D26496067E69F03D79C2B93861D883FB0FE43F0CBFEBEBBEEF3FB6830237B59BCB2F38A9D041DFA641C7BC8DBFB1L" TargetMode="External"/><Relationship Id="rId5" Type="http://schemas.openxmlformats.org/officeDocument/2006/relationships/settings" Target="settings.xml"/><Relationship Id="rId15" Type="http://schemas.openxmlformats.org/officeDocument/2006/relationships/hyperlink" Target="consultantplus://offline/ref=BCE2305018CDF7F18EAFBC084ECE1105A15178F59FC374C4E2BF3D57E0F8263D3AD4DD0B6FD673C53C819BA968F5B40C0A022655E434B5BBJ5p5J" TargetMode="External"/><Relationship Id="rId10" Type="http://schemas.openxmlformats.org/officeDocument/2006/relationships/hyperlink" Target="consultantplus://offline/ref=40E58F4BCFE827CB221315E246BA2548C77E924676CAF00C8345B5150A933BC0C85CE1974452FB6849C3E9174D3A879B249D4114E4B1T7hCL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consultantplus://offline/ref=40E58F4BCFE827CB221315E246BA2548C77E924676CAF00C8345B5150A933BC0C85CE1974453FB6849C3E9174D3A879B249D4114E4B1T7hCL" TargetMode="External"/><Relationship Id="rId14" Type="http://schemas.openxmlformats.org/officeDocument/2006/relationships/hyperlink" Target="consultantplus://offline/ref=40E58F4BCFE827CB221315E246BA2548C77E924676CAF00C8345B5150A933BC0C85CE1974452FB6849C3E9174D3A879B249D4114E4B1T7hC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AF56D1-9D27-4EB7-99CC-9D241262A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Александровна Волкова</dc:creator>
  <cp:lastModifiedBy>Zakupki_Lena</cp:lastModifiedBy>
  <cp:revision>15</cp:revision>
  <dcterms:created xsi:type="dcterms:W3CDTF">2024-08-12T13:43:00Z</dcterms:created>
  <dcterms:modified xsi:type="dcterms:W3CDTF">2026-07-27T11:27:00Z</dcterms:modified>
</cp:coreProperties>
</file>