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2E16" w:rsidRPr="00122FFE" w:rsidRDefault="004C2E16" w:rsidP="00122FFE">
      <w:pPr>
        <w:autoSpaceDE w:val="0"/>
        <w:autoSpaceDN w:val="0"/>
        <w:adjustRightInd w:val="0"/>
        <w:spacing w:after="0" w:line="240" w:lineRule="auto"/>
        <w:jc w:val="center"/>
        <w:rPr>
          <w:rFonts w:ascii="Times New Roman" w:hAnsi="Times New Roman" w:cs="Times New Roman"/>
          <w:b/>
          <w:sz w:val="28"/>
          <w:szCs w:val="28"/>
        </w:rPr>
      </w:pPr>
      <w:r w:rsidRPr="00122FFE">
        <w:rPr>
          <w:rFonts w:ascii="Times New Roman" w:hAnsi="Times New Roman" w:cs="Times New Roman"/>
          <w:b/>
          <w:sz w:val="28"/>
          <w:szCs w:val="28"/>
        </w:rPr>
        <w:t>ЧАСТЬ 4</w:t>
      </w:r>
    </w:p>
    <w:p w:rsidR="004C2E16" w:rsidRPr="00122FFE" w:rsidRDefault="00D6456C" w:rsidP="00122FFE">
      <w:pPr>
        <w:autoSpaceDE w:val="0"/>
        <w:autoSpaceDN w:val="0"/>
        <w:adjustRightInd w:val="0"/>
        <w:spacing w:after="0" w:line="240" w:lineRule="auto"/>
        <w:jc w:val="center"/>
        <w:rPr>
          <w:rFonts w:ascii="Times New Roman" w:hAnsi="Times New Roman" w:cs="Times New Roman"/>
          <w:b/>
          <w:sz w:val="28"/>
          <w:szCs w:val="28"/>
        </w:rPr>
      </w:pPr>
      <w:r w:rsidRPr="00122FFE">
        <w:rPr>
          <w:rFonts w:ascii="Times New Roman" w:hAnsi="Times New Roman" w:cs="Times New Roman"/>
          <w:b/>
          <w:sz w:val="28"/>
          <w:szCs w:val="28"/>
        </w:rPr>
        <w:t xml:space="preserve">Требования к содержанию, составу заявки на участие в закупке </w:t>
      </w:r>
    </w:p>
    <w:p w:rsidR="00D6456C" w:rsidRPr="00122FFE" w:rsidRDefault="00D6456C" w:rsidP="00122FFE">
      <w:pPr>
        <w:autoSpaceDE w:val="0"/>
        <w:autoSpaceDN w:val="0"/>
        <w:adjustRightInd w:val="0"/>
        <w:spacing w:after="0" w:line="240" w:lineRule="auto"/>
        <w:jc w:val="center"/>
        <w:rPr>
          <w:rFonts w:ascii="Times New Roman" w:hAnsi="Times New Roman" w:cs="Times New Roman"/>
          <w:b/>
          <w:sz w:val="28"/>
          <w:szCs w:val="28"/>
        </w:rPr>
      </w:pPr>
      <w:r w:rsidRPr="00122FFE">
        <w:rPr>
          <w:rFonts w:ascii="Times New Roman" w:hAnsi="Times New Roman" w:cs="Times New Roman"/>
          <w:b/>
          <w:sz w:val="28"/>
          <w:szCs w:val="28"/>
        </w:rPr>
        <w:t xml:space="preserve">в соответствии с Федеральным законом от 05.04.2013 </w:t>
      </w:r>
      <w:r w:rsidR="00BE340F" w:rsidRPr="00122FFE">
        <w:rPr>
          <w:rFonts w:ascii="Times New Roman" w:hAnsi="Times New Roman" w:cs="Times New Roman"/>
          <w:b/>
          <w:sz w:val="28"/>
          <w:szCs w:val="28"/>
        </w:rPr>
        <w:t>№</w:t>
      </w:r>
      <w:r w:rsidRPr="00122FFE">
        <w:rPr>
          <w:rFonts w:ascii="Times New Roman" w:hAnsi="Times New Roman" w:cs="Times New Roman"/>
          <w:b/>
          <w:sz w:val="28"/>
          <w:szCs w:val="28"/>
        </w:rPr>
        <w:t xml:space="preserve"> 44-ФЗ "О контрактной системе в сфере закупок товаров, работ, услуг для обеспечения государственных и муниципальных нужд" (далее - Федеральный </w:t>
      </w:r>
      <w:proofErr w:type="gramStart"/>
      <w:r w:rsidRPr="00122FFE">
        <w:rPr>
          <w:rFonts w:ascii="Times New Roman" w:hAnsi="Times New Roman" w:cs="Times New Roman"/>
          <w:b/>
          <w:sz w:val="28"/>
          <w:szCs w:val="28"/>
        </w:rPr>
        <w:t>закон  от</w:t>
      </w:r>
      <w:proofErr w:type="gramEnd"/>
      <w:r w:rsidRPr="00122FFE">
        <w:rPr>
          <w:rFonts w:ascii="Times New Roman" w:hAnsi="Times New Roman" w:cs="Times New Roman"/>
          <w:b/>
          <w:sz w:val="28"/>
          <w:szCs w:val="28"/>
        </w:rPr>
        <w:t xml:space="preserve"> 05.04.2013 </w:t>
      </w:r>
      <w:r w:rsidR="00BE340F" w:rsidRPr="00122FFE">
        <w:rPr>
          <w:rFonts w:ascii="Times New Roman" w:hAnsi="Times New Roman" w:cs="Times New Roman"/>
          <w:b/>
          <w:sz w:val="28"/>
          <w:szCs w:val="28"/>
        </w:rPr>
        <w:t>№</w:t>
      </w:r>
      <w:r w:rsidRPr="00122FFE">
        <w:rPr>
          <w:rFonts w:ascii="Times New Roman" w:hAnsi="Times New Roman" w:cs="Times New Roman"/>
          <w:b/>
          <w:sz w:val="28"/>
          <w:szCs w:val="28"/>
        </w:rPr>
        <w:t xml:space="preserve"> 44-ФЗ)  .</w:t>
      </w:r>
    </w:p>
    <w:p w:rsidR="002678B1" w:rsidRPr="00122FFE" w:rsidRDefault="002678B1" w:rsidP="00122FFE">
      <w:pPr>
        <w:autoSpaceDE w:val="0"/>
        <w:autoSpaceDN w:val="0"/>
        <w:adjustRightInd w:val="0"/>
        <w:spacing w:after="0" w:line="240" w:lineRule="auto"/>
        <w:jc w:val="both"/>
        <w:rPr>
          <w:rFonts w:ascii="Times New Roman" w:hAnsi="Times New Roman" w:cs="Times New Roman"/>
          <w:sz w:val="28"/>
          <w:szCs w:val="28"/>
        </w:rPr>
      </w:pPr>
    </w:p>
    <w:p w:rsidR="00122FFE" w:rsidRPr="00122FFE" w:rsidRDefault="00122FFE" w:rsidP="00122FFE">
      <w:pPr>
        <w:tabs>
          <w:tab w:val="left" w:pos="1134"/>
        </w:tabs>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 xml:space="preserve">Настоящий аукцион в электронной форме (далее – закупка) проводится в порядке, установленном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Федеральным законом от 26.07.2006 № 135-ФЗ «О защите конкуренции», на основании положений Гражданского кодекса Российской Федерации и иных действующих нормативно-правовых актов. </w:t>
      </w:r>
    </w:p>
    <w:p w:rsidR="00122FFE" w:rsidRPr="00122FFE" w:rsidRDefault="00122FFE" w:rsidP="00122FFE">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Pr="00122FFE">
        <w:rPr>
          <w:rFonts w:ascii="Times New Roman" w:hAnsi="Times New Roman" w:cs="Times New Roman"/>
          <w:sz w:val="28"/>
          <w:szCs w:val="28"/>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p>
    <w:p w:rsidR="00122FFE" w:rsidRPr="00122FFE" w:rsidRDefault="00122FFE" w:rsidP="00122FFE">
      <w:pPr>
        <w:spacing w:after="0" w:line="240" w:lineRule="auto"/>
        <w:ind w:firstLine="708"/>
        <w:jc w:val="both"/>
        <w:rPr>
          <w:rFonts w:ascii="Times New Roman" w:hAnsi="Times New Roman" w:cs="Times New Roman"/>
          <w:sz w:val="28"/>
          <w:szCs w:val="28"/>
        </w:rPr>
      </w:pPr>
      <w:r w:rsidRPr="00122FFE">
        <w:rPr>
          <w:rFonts w:ascii="Times New Roman" w:hAnsi="Times New Roman" w:cs="Times New Roman"/>
          <w:sz w:val="28"/>
          <w:szCs w:val="28"/>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до окончания установленного в соответствии с Федеральным законом № </w:t>
      </w:r>
      <w:r w:rsidRPr="00122FFE">
        <w:rPr>
          <w:rFonts w:ascii="Times New Roman" w:eastAsia="Times New Roman" w:hAnsi="Times New Roman" w:cs="Times New Roman"/>
          <w:sz w:val="28"/>
          <w:szCs w:val="28"/>
        </w:rPr>
        <w:t>44-ФЗ</w:t>
      </w:r>
      <w:r w:rsidRPr="00122FFE">
        <w:rPr>
          <w:rFonts w:ascii="Times New Roman" w:hAnsi="Times New Roman" w:cs="Times New Roman"/>
          <w:sz w:val="28"/>
          <w:szCs w:val="28"/>
        </w:rPr>
        <w:t xml:space="preserve"> срока подачи заявок на участие в закупке.</w:t>
      </w:r>
    </w:p>
    <w:p w:rsidR="00122FFE" w:rsidRPr="00122FFE" w:rsidRDefault="00122FFE" w:rsidP="00122FFE">
      <w:pPr>
        <w:spacing w:after="0" w:line="240" w:lineRule="auto"/>
        <w:ind w:firstLine="708"/>
        <w:jc w:val="both"/>
        <w:rPr>
          <w:rFonts w:ascii="Times New Roman" w:eastAsia="Times New Roman" w:hAnsi="Times New Roman" w:cs="Times New Roman"/>
          <w:sz w:val="28"/>
          <w:szCs w:val="28"/>
        </w:rPr>
      </w:pPr>
      <w:r w:rsidRPr="00122FFE">
        <w:rPr>
          <w:rFonts w:ascii="Times New Roman" w:hAnsi="Times New Roman" w:cs="Times New Roman"/>
          <w:b/>
          <w:sz w:val="28"/>
          <w:szCs w:val="28"/>
        </w:rPr>
        <w:t>Подача заявки на участие в закупке означает согласие участника закупки</w:t>
      </w:r>
      <w:r w:rsidRPr="00122FFE">
        <w:rPr>
          <w:rFonts w:ascii="Times New Roman" w:hAnsi="Times New Roman" w:cs="Times New Roman"/>
          <w:sz w:val="28"/>
          <w:szCs w:val="28"/>
        </w:rPr>
        <w:t xml:space="preserve">, подавшего такую заявку, </w:t>
      </w:r>
      <w:r w:rsidRPr="00122FFE">
        <w:rPr>
          <w:rFonts w:ascii="Times New Roman" w:hAnsi="Times New Roman" w:cs="Times New Roman"/>
          <w:b/>
          <w:sz w:val="28"/>
          <w:szCs w:val="28"/>
        </w:rPr>
        <w:t>на оказание услуги на условиях, предусмотренных извещением об осуществлении закупки</w:t>
      </w:r>
      <w:r w:rsidRPr="00122FFE">
        <w:rPr>
          <w:rFonts w:ascii="Times New Roman" w:hAnsi="Times New Roman" w:cs="Times New Roman"/>
          <w:sz w:val="28"/>
          <w:szCs w:val="28"/>
        </w:rPr>
        <w:t>, и в соответствии с заявкой такого участника закупки на участие в закупке.</w:t>
      </w:r>
    </w:p>
    <w:p w:rsidR="00122FFE" w:rsidRPr="00122FFE" w:rsidRDefault="00122FFE" w:rsidP="00122FFE">
      <w:pPr>
        <w:spacing w:after="0" w:line="240" w:lineRule="auto"/>
        <w:jc w:val="both"/>
        <w:rPr>
          <w:rFonts w:ascii="Times New Roman" w:hAnsi="Times New Roman" w:cs="Times New Roman"/>
          <w:sz w:val="28"/>
          <w:szCs w:val="28"/>
        </w:rPr>
      </w:pP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1. Для участия в конкурентном способе заявка на участие в закупке, если иное не предусмотрено Федеральным законом № 44-ФЗ, должна содержать:</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информацию и документы об участнике закупки:</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lastRenderedPageBreak/>
        <w:t>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 xml:space="preserve">з) </w:t>
      </w:r>
      <w:proofErr w:type="gramStart"/>
      <w:r w:rsidRPr="00122FFE">
        <w:rPr>
          <w:rFonts w:ascii="Times New Roman" w:hAnsi="Times New Roman" w:cs="Times New Roman"/>
          <w:sz w:val="28"/>
          <w:szCs w:val="28"/>
        </w:rPr>
        <w:t>надлежащим образом</w:t>
      </w:r>
      <w:proofErr w:type="gramEnd"/>
      <w:r w:rsidRPr="00122FFE">
        <w:rPr>
          <w:rFonts w:ascii="Times New Roman" w:hAnsi="Times New Roman" w:cs="Times New Roman"/>
          <w:sz w:val="28"/>
          <w:szCs w:val="28"/>
        </w:rPr>
        <w:t xml:space="preserve">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 xml:space="preserve">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w:t>
      </w:r>
      <w:r w:rsidRPr="00122FFE">
        <w:rPr>
          <w:rFonts w:ascii="Times New Roman" w:hAnsi="Times New Roman" w:cs="Times New Roman"/>
          <w:b/>
          <w:sz w:val="28"/>
          <w:szCs w:val="28"/>
        </w:rPr>
        <w:t>не установлено</w:t>
      </w:r>
      <w:r w:rsidRPr="00122FFE">
        <w:rPr>
          <w:rFonts w:ascii="Times New Roman" w:hAnsi="Times New Roman" w:cs="Times New Roman"/>
          <w:sz w:val="28"/>
          <w:szCs w:val="28"/>
        </w:rPr>
        <w:t>;</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 xml:space="preserve">к) декларация о принадлежности участника закупки к организации инвалидов, предусмотренной частью 2 статьи 29 </w:t>
      </w:r>
      <w:r w:rsidR="002C232F" w:rsidRPr="002C232F">
        <w:rPr>
          <w:rFonts w:ascii="Times New Roman" w:hAnsi="Times New Roman" w:cs="Times New Roman"/>
          <w:sz w:val="28"/>
          <w:szCs w:val="28"/>
        </w:rPr>
        <w:t>Федеральн</w:t>
      </w:r>
      <w:r w:rsidR="002C232F">
        <w:rPr>
          <w:rFonts w:ascii="Times New Roman" w:hAnsi="Times New Roman" w:cs="Times New Roman"/>
          <w:sz w:val="28"/>
          <w:szCs w:val="28"/>
        </w:rPr>
        <w:t>ого</w:t>
      </w:r>
      <w:r w:rsidR="002C232F" w:rsidRPr="002C232F">
        <w:rPr>
          <w:rFonts w:ascii="Times New Roman" w:hAnsi="Times New Roman" w:cs="Times New Roman"/>
          <w:sz w:val="28"/>
          <w:szCs w:val="28"/>
        </w:rPr>
        <w:t xml:space="preserve"> закон</w:t>
      </w:r>
      <w:r w:rsidR="002C232F">
        <w:rPr>
          <w:rFonts w:ascii="Times New Roman" w:hAnsi="Times New Roman" w:cs="Times New Roman"/>
          <w:sz w:val="28"/>
          <w:szCs w:val="28"/>
        </w:rPr>
        <w:t>а</w:t>
      </w:r>
      <w:r w:rsidR="002C232F" w:rsidRPr="002C232F">
        <w:rPr>
          <w:rFonts w:ascii="Times New Roman" w:hAnsi="Times New Roman" w:cs="Times New Roman"/>
          <w:sz w:val="28"/>
          <w:szCs w:val="28"/>
        </w:rPr>
        <w:t xml:space="preserve"> № 44-ФЗ </w:t>
      </w:r>
      <w:r w:rsidRPr="00122FFE">
        <w:rPr>
          <w:rFonts w:ascii="Times New Roman" w:hAnsi="Times New Roman" w:cs="Times New Roman"/>
          <w:sz w:val="28"/>
          <w:szCs w:val="28"/>
        </w:rPr>
        <w:t xml:space="preserve">(если участник закупки является такой организацией) </w:t>
      </w:r>
      <w:r w:rsidRPr="00122FFE">
        <w:rPr>
          <w:rFonts w:ascii="Times New Roman" w:hAnsi="Times New Roman" w:cs="Times New Roman"/>
          <w:b/>
          <w:sz w:val="28"/>
          <w:szCs w:val="28"/>
        </w:rPr>
        <w:t>не установлено</w:t>
      </w:r>
      <w:r w:rsidRPr="00122FFE">
        <w:rPr>
          <w:rFonts w:ascii="Times New Roman" w:hAnsi="Times New Roman" w:cs="Times New Roman"/>
          <w:sz w:val="28"/>
          <w:szCs w:val="28"/>
        </w:rPr>
        <w:t>;</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 xml:space="preserve">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w:t>
      </w:r>
      <w:r w:rsidR="002C232F" w:rsidRPr="002C232F">
        <w:rPr>
          <w:rFonts w:ascii="Times New Roman" w:hAnsi="Times New Roman" w:cs="Times New Roman"/>
          <w:sz w:val="28"/>
          <w:szCs w:val="28"/>
        </w:rPr>
        <w:t xml:space="preserve">Федерального закона № 44-ФЗ </w:t>
      </w:r>
      <w:r w:rsidRPr="00122FFE">
        <w:rPr>
          <w:rFonts w:ascii="Times New Roman" w:hAnsi="Times New Roman" w:cs="Times New Roman"/>
          <w:b/>
          <w:sz w:val="28"/>
          <w:szCs w:val="28"/>
        </w:rPr>
        <w:t>не установлено</w:t>
      </w:r>
      <w:r w:rsidRPr="00122FFE">
        <w:rPr>
          <w:rFonts w:ascii="Times New Roman" w:hAnsi="Times New Roman" w:cs="Times New Roman"/>
          <w:sz w:val="28"/>
          <w:szCs w:val="28"/>
        </w:rPr>
        <w:t>;</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 xml:space="preserve">н) документы, подтверждающие соответствие участника закупки требованиям, установленным пунктом 1 части 1 статьи 31 </w:t>
      </w:r>
      <w:r w:rsidR="002C232F" w:rsidRPr="002C232F">
        <w:rPr>
          <w:rFonts w:ascii="Times New Roman" w:hAnsi="Times New Roman" w:cs="Times New Roman"/>
          <w:sz w:val="28"/>
          <w:szCs w:val="28"/>
        </w:rPr>
        <w:t>Федерального закона № 44-ФЗ</w:t>
      </w:r>
      <w:r w:rsidRPr="002C232F">
        <w:rPr>
          <w:rFonts w:ascii="Times New Roman" w:hAnsi="Times New Roman" w:cs="Times New Roman"/>
          <w:sz w:val="28"/>
          <w:szCs w:val="28"/>
        </w:rPr>
        <w:t>,</w:t>
      </w:r>
      <w:r w:rsidRPr="00122FFE">
        <w:rPr>
          <w:rFonts w:ascii="Times New Roman" w:hAnsi="Times New Roman" w:cs="Times New Roman"/>
          <w:sz w:val="28"/>
          <w:szCs w:val="28"/>
        </w:rPr>
        <w:t xml:space="preserve">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w:t>
      </w:r>
      <w:r w:rsidR="002C232F" w:rsidRPr="002C232F">
        <w:rPr>
          <w:rFonts w:ascii="Times New Roman" w:hAnsi="Times New Roman" w:cs="Times New Roman"/>
          <w:sz w:val="28"/>
          <w:szCs w:val="28"/>
        </w:rPr>
        <w:t>Федерального закона № 44-ФЗ</w:t>
      </w:r>
      <w:r w:rsidRPr="002C232F">
        <w:rPr>
          <w:rFonts w:ascii="Times New Roman" w:hAnsi="Times New Roman" w:cs="Times New Roman"/>
          <w:sz w:val="28"/>
          <w:szCs w:val="28"/>
        </w:rPr>
        <w:t>,</w:t>
      </w:r>
      <w:r w:rsidRPr="00122FFE">
        <w:rPr>
          <w:rFonts w:ascii="Times New Roman" w:hAnsi="Times New Roman" w:cs="Times New Roman"/>
          <w:sz w:val="28"/>
          <w:szCs w:val="28"/>
        </w:rPr>
        <w:t xml:space="preserve"> если иное не предусмотрено </w:t>
      </w:r>
      <w:r w:rsidR="002C232F" w:rsidRPr="002C232F">
        <w:rPr>
          <w:rFonts w:ascii="Times New Roman" w:hAnsi="Times New Roman" w:cs="Times New Roman"/>
          <w:sz w:val="28"/>
          <w:szCs w:val="28"/>
        </w:rPr>
        <w:t>Федеральн</w:t>
      </w:r>
      <w:r w:rsidR="002C232F">
        <w:rPr>
          <w:rFonts w:ascii="Times New Roman" w:hAnsi="Times New Roman" w:cs="Times New Roman"/>
          <w:sz w:val="28"/>
          <w:szCs w:val="28"/>
        </w:rPr>
        <w:t>ым</w:t>
      </w:r>
      <w:r w:rsidR="002C232F" w:rsidRPr="002C232F">
        <w:rPr>
          <w:rFonts w:ascii="Times New Roman" w:hAnsi="Times New Roman" w:cs="Times New Roman"/>
          <w:sz w:val="28"/>
          <w:szCs w:val="28"/>
        </w:rPr>
        <w:t xml:space="preserve"> закон</w:t>
      </w:r>
      <w:r w:rsidR="002C232F">
        <w:rPr>
          <w:rFonts w:ascii="Times New Roman" w:hAnsi="Times New Roman" w:cs="Times New Roman"/>
          <w:sz w:val="28"/>
          <w:szCs w:val="28"/>
        </w:rPr>
        <w:t>ом</w:t>
      </w:r>
      <w:r w:rsidR="002C232F" w:rsidRPr="002C232F">
        <w:rPr>
          <w:rFonts w:ascii="Times New Roman" w:hAnsi="Times New Roman" w:cs="Times New Roman"/>
          <w:sz w:val="28"/>
          <w:szCs w:val="28"/>
        </w:rPr>
        <w:t xml:space="preserve"> № 44-ФЗ</w:t>
      </w:r>
      <w:r w:rsidR="006E4073">
        <w:rPr>
          <w:rFonts w:ascii="Times New Roman" w:hAnsi="Times New Roman" w:cs="Times New Roman"/>
          <w:sz w:val="28"/>
          <w:szCs w:val="28"/>
        </w:rPr>
        <w:t>:</w:t>
      </w:r>
    </w:p>
    <w:p w:rsidR="00122FFE" w:rsidRDefault="00122FFE" w:rsidP="00122FFE">
      <w:pPr>
        <w:spacing w:after="0" w:line="240" w:lineRule="auto"/>
        <w:jc w:val="both"/>
        <w:rPr>
          <w:rFonts w:ascii="Times New Roman" w:hAnsi="Times New Roman" w:cs="Times New Roman"/>
          <w:sz w:val="28"/>
          <w:szCs w:val="28"/>
        </w:rPr>
      </w:pPr>
    </w:p>
    <w:p w:rsidR="00092870" w:rsidRDefault="00092870" w:rsidP="006E4073">
      <w:pPr>
        <w:spacing w:after="0" w:line="240" w:lineRule="auto"/>
        <w:jc w:val="both"/>
        <w:rPr>
          <w:rFonts w:ascii="Times New Roman" w:hAnsi="Times New Roman" w:cs="Times New Roman"/>
          <w:b/>
          <w:i/>
          <w:sz w:val="28"/>
          <w:szCs w:val="28"/>
        </w:rPr>
      </w:pPr>
      <w:r w:rsidRPr="00092870">
        <w:rPr>
          <w:rFonts w:ascii="Times New Roman" w:hAnsi="Times New Roman" w:cs="Times New Roman"/>
          <w:b/>
          <w:i/>
          <w:sz w:val="28"/>
          <w:szCs w:val="28"/>
        </w:rPr>
        <w:t xml:space="preserve">Номер реестровой записи или сведения из Реестра организаций, проводящих специальную оценку условий труда. </w:t>
      </w:r>
    </w:p>
    <w:p w:rsidR="0078232D" w:rsidRDefault="00092870" w:rsidP="006E4073">
      <w:pPr>
        <w:spacing w:after="0" w:line="240" w:lineRule="auto"/>
        <w:jc w:val="both"/>
        <w:rPr>
          <w:rFonts w:ascii="Times New Roman" w:hAnsi="Times New Roman" w:cs="Times New Roman"/>
          <w:sz w:val="28"/>
          <w:szCs w:val="28"/>
        </w:rPr>
      </w:pPr>
      <w:r w:rsidRPr="00092870">
        <w:rPr>
          <w:rFonts w:ascii="Times New Roman" w:hAnsi="Times New Roman" w:cs="Times New Roman"/>
          <w:sz w:val="28"/>
          <w:szCs w:val="28"/>
        </w:rPr>
        <w:t xml:space="preserve">Основание: ст. 19 Федерального закона от 28.12.2013 № 426-ФЗ "О специальной оценке условий труда", постановление Правительства Российской Федерации от 16.12.2021 № 2332 «О порядке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условий труда, приостановления и прекращения деятельности по проведению специальной оценки условий труда». </w:t>
      </w:r>
    </w:p>
    <w:p w:rsidR="0078232D" w:rsidRDefault="0078232D" w:rsidP="006E4073">
      <w:pPr>
        <w:spacing w:after="0" w:line="240" w:lineRule="auto"/>
        <w:jc w:val="both"/>
        <w:rPr>
          <w:rFonts w:ascii="Times New Roman" w:hAnsi="Times New Roman" w:cs="Times New Roman"/>
          <w:sz w:val="28"/>
          <w:szCs w:val="28"/>
        </w:rPr>
      </w:pPr>
    </w:p>
    <w:p w:rsidR="00092870" w:rsidRPr="00092870" w:rsidRDefault="00092870" w:rsidP="006E4073">
      <w:pPr>
        <w:spacing w:after="0" w:line="240" w:lineRule="auto"/>
        <w:jc w:val="both"/>
        <w:rPr>
          <w:rFonts w:ascii="Times New Roman" w:hAnsi="Times New Roman" w:cs="Times New Roman"/>
          <w:sz w:val="28"/>
          <w:szCs w:val="28"/>
        </w:rPr>
      </w:pPr>
      <w:bookmarkStart w:id="0" w:name="_GoBack"/>
      <w:bookmarkEnd w:id="0"/>
      <w:r w:rsidRPr="00092870">
        <w:rPr>
          <w:rFonts w:ascii="Times New Roman" w:hAnsi="Times New Roman" w:cs="Times New Roman"/>
          <w:sz w:val="28"/>
          <w:szCs w:val="28"/>
        </w:rPr>
        <w:t>Информация и документы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Федерального закона №44-ФЗ декларация о соответствии участника закупки требованиям, установленным пунктом 1 части 1 статьи 31 Федерального закона №44-ФЗ.</w:t>
      </w:r>
    </w:p>
    <w:p w:rsidR="00092870" w:rsidRDefault="00092870" w:rsidP="006E4073">
      <w:pPr>
        <w:spacing w:after="0" w:line="240" w:lineRule="auto"/>
        <w:jc w:val="both"/>
        <w:rPr>
          <w:rFonts w:ascii="Times New Roman" w:hAnsi="Times New Roman" w:cs="Times New Roman"/>
          <w:b/>
          <w:i/>
          <w:sz w:val="28"/>
          <w:szCs w:val="28"/>
        </w:rPr>
      </w:pP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 xml:space="preserve">о) декларация о соответствии участника закупки требованиям, установленным пунктами 3 - 5, 7 - 11 части 1 статьи 31 </w:t>
      </w:r>
      <w:r w:rsidR="002C232F" w:rsidRPr="002C232F">
        <w:rPr>
          <w:rFonts w:ascii="Times New Roman" w:hAnsi="Times New Roman" w:cs="Times New Roman"/>
          <w:sz w:val="28"/>
          <w:szCs w:val="28"/>
        </w:rPr>
        <w:t>Федерально</w:t>
      </w:r>
      <w:r w:rsidR="002C232F">
        <w:rPr>
          <w:rFonts w:ascii="Times New Roman" w:hAnsi="Times New Roman" w:cs="Times New Roman"/>
          <w:sz w:val="28"/>
          <w:szCs w:val="28"/>
        </w:rPr>
        <w:t>го</w:t>
      </w:r>
      <w:r w:rsidR="002C232F" w:rsidRPr="002C232F">
        <w:rPr>
          <w:rFonts w:ascii="Times New Roman" w:hAnsi="Times New Roman" w:cs="Times New Roman"/>
          <w:sz w:val="28"/>
          <w:szCs w:val="28"/>
        </w:rPr>
        <w:t xml:space="preserve"> закон</w:t>
      </w:r>
      <w:r w:rsidR="002C232F">
        <w:rPr>
          <w:rFonts w:ascii="Times New Roman" w:hAnsi="Times New Roman" w:cs="Times New Roman"/>
          <w:sz w:val="28"/>
          <w:szCs w:val="28"/>
        </w:rPr>
        <w:t>а</w:t>
      </w:r>
      <w:r w:rsidR="002C232F" w:rsidRPr="002C232F">
        <w:rPr>
          <w:rFonts w:ascii="Times New Roman" w:hAnsi="Times New Roman" w:cs="Times New Roman"/>
          <w:sz w:val="28"/>
          <w:szCs w:val="28"/>
        </w:rPr>
        <w:t xml:space="preserve"> № 44-ФЗ</w:t>
      </w:r>
      <w:r>
        <w:rPr>
          <w:rFonts w:ascii="Times New Roman" w:hAnsi="Times New Roman" w:cs="Times New Roman"/>
          <w:sz w:val="28"/>
          <w:szCs w:val="28"/>
        </w:rPr>
        <w:t>;</w:t>
      </w:r>
    </w:p>
    <w:p w:rsidR="00122FFE" w:rsidRPr="00122FFE" w:rsidRDefault="00122FFE" w:rsidP="00122FFE">
      <w:pPr>
        <w:spacing w:after="0" w:line="240" w:lineRule="auto"/>
        <w:jc w:val="both"/>
        <w:rPr>
          <w:rFonts w:ascii="Times New Roman" w:hAnsi="Times New Roman" w:cs="Times New Roman"/>
          <w:sz w:val="28"/>
          <w:szCs w:val="28"/>
        </w:rPr>
      </w:pPr>
      <w:r w:rsidRPr="00122FFE">
        <w:rPr>
          <w:rFonts w:ascii="Times New Roman" w:hAnsi="Times New Roman" w:cs="Times New Roman"/>
          <w:sz w:val="28"/>
          <w:szCs w:val="28"/>
        </w:rPr>
        <w:t>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122FFE" w:rsidRPr="00122FFE" w:rsidRDefault="00122FFE" w:rsidP="00122FFE">
      <w:pPr>
        <w:spacing w:after="0" w:line="240" w:lineRule="auto"/>
        <w:jc w:val="both"/>
        <w:rPr>
          <w:rFonts w:ascii="Times New Roman" w:hAnsi="Times New Roman" w:cs="Times New Roman"/>
          <w:sz w:val="28"/>
          <w:szCs w:val="28"/>
        </w:rPr>
      </w:pPr>
    </w:p>
    <w:p w:rsidR="00122FFE" w:rsidRPr="00122FFE" w:rsidRDefault="00122FFE" w:rsidP="00122FFE">
      <w:pPr>
        <w:spacing w:after="0" w:line="240" w:lineRule="auto"/>
        <w:jc w:val="center"/>
        <w:rPr>
          <w:rFonts w:ascii="Times New Roman" w:hAnsi="Times New Roman" w:cs="Times New Roman"/>
          <w:b/>
          <w:sz w:val="28"/>
          <w:szCs w:val="28"/>
        </w:rPr>
      </w:pPr>
    </w:p>
    <w:p w:rsidR="00122FFE" w:rsidRPr="00122FFE" w:rsidRDefault="00122FFE" w:rsidP="00122FFE">
      <w:pPr>
        <w:spacing w:after="0" w:line="240" w:lineRule="auto"/>
        <w:jc w:val="center"/>
        <w:rPr>
          <w:rFonts w:ascii="Times New Roman" w:hAnsi="Times New Roman" w:cs="Times New Roman"/>
          <w:b/>
          <w:sz w:val="28"/>
          <w:szCs w:val="28"/>
        </w:rPr>
      </w:pPr>
      <w:r w:rsidRPr="00122FFE">
        <w:rPr>
          <w:rFonts w:ascii="Times New Roman" w:hAnsi="Times New Roman" w:cs="Times New Roman"/>
          <w:b/>
          <w:sz w:val="28"/>
          <w:szCs w:val="28"/>
        </w:rPr>
        <w:t>Инструкция по заполнению заявки на участие в электронном аукционе</w:t>
      </w:r>
    </w:p>
    <w:p w:rsidR="00122FFE" w:rsidRPr="00122FFE" w:rsidRDefault="00122FFE" w:rsidP="00122FFE">
      <w:pPr>
        <w:spacing w:after="0" w:line="240" w:lineRule="auto"/>
        <w:ind w:firstLine="708"/>
        <w:jc w:val="both"/>
        <w:rPr>
          <w:rFonts w:ascii="Times New Roman" w:eastAsia="Times New Roman" w:hAnsi="Times New Roman" w:cs="Times New Roman"/>
          <w:color w:val="000000"/>
          <w:sz w:val="28"/>
          <w:szCs w:val="28"/>
        </w:rPr>
      </w:pPr>
      <w:r w:rsidRPr="00122FFE">
        <w:rPr>
          <w:rFonts w:ascii="Times New Roman" w:eastAsia="Times New Roman" w:hAnsi="Times New Roman" w:cs="Times New Roman"/>
          <w:color w:val="000000"/>
          <w:sz w:val="28"/>
          <w:szCs w:val="28"/>
        </w:rPr>
        <w:t xml:space="preserve">Подачу заявки обеспечивает оператор электронной </w:t>
      </w:r>
      <w:proofErr w:type="gramStart"/>
      <w:r w:rsidRPr="00122FFE">
        <w:rPr>
          <w:rFonts w:ascii="Times New Roman" w:eastAsia="Times New Roman" w:hAnsi="Times New Roman" w:cs="Times New Roman"/>
          <w:color w:val="000000"/>
          <w:sz w:val="28"/>
          <w:szCs w:val="28"/>
        </w:rPr>
        <w:t>площадки  (</w:t>
      </w:r>
      <w:proofErr w:type="gramEnd"/>
      <w:r w:rsidRPr="00122FFE">
        <w:rPr>
          <w:rFonts w:ascii="Times New Roman" w:eastAsia="Times New Roman" w:hAnsi="Times New Roman" w:cs="Times New Roman"/>
          <w:color w:val="000000"/>
          <w:sz w:val="28"/>
          <w:szCs w:val="28"/>
        </w:rPr>
        <w:t xml:space="preserve">основание: пункт  14 Дополнительных требований к операторам электронных площадок, утвержденных Постановлением Правительства РФ от 08.06.2018 N 656). </w:t>
      </w:r>
    </w:p>
    <w:p w:rsidR="00122FFE" w:rsidRPr="00122FFE" w:rsidRDefault="00122FFE" w:rsidP="00122FFE">
      <w:pPr>
        <w:spacing w:after="0" w:line="240" w:lineRule="auto"/>
        <w:ind w:firstLine="708"/>
        <w:jc w:val="both"/>
        <w:rPr>
          <w:rFonts w:ascii="Times New Roman" w:eastAsia="Times New Roman" w:hAnsi="Times New Roman" w:cs="Times New Roman"/>
          <w:color w:val="000000"/>
          <w:sz w:val="28"/>
          <w:szCs w:val="28"/>
        </w:rPr>
      </w:pPr>
      <w:r w:rsidRPr="00122FFE">
        <w:rPr>
          <w:rFonts w:ascii="Times New Roman" w:eastAsia="Times New Roman" w:hAnsi="Times New Roman" w:cs="Times New Roman"/>
          <w:color w:val="000000"/>
          <w:sz w:val="28"/>
          <w:szCs w:val="28"/>
        </w:rPr>
        <w:t xml:space="preserve">Подача заявки означает, что Вы согласились оказать услугу на условиях, предусмотренных в извещении об осуществлении электронного аукциона (основание: часть 5 </w:t>
      </w:r>
      <w:proofErr w:type="gramStart"/>
      <w:r w:rsidRPr="00122FFE">
        <w:rPr>
          <w:rFonts w:ascii="Times New Roman" w:eastAsia="Times New Roman" w:hAnsi="Times New Roman" w:cs="Times New Roman"/>
          <w:color w:val="000000"/>
          <w:sz w:val="28"/>
          <w:szCs w:val="28"/>
        </w:rPr>
        <w:t>статьи  43</w:t>
      </w:r>
      <w:proofErr w:type="gramEnd"/>
      <w:r w:rsidRPr="00122FFE">
        <w:rPr>
          <w:rFonts w:ascii="Times New Roman" w:eastAsia="Times New Roman" w:hAnsi="Times New Roman" w:cs="Times New Roman"/>
          <w:color w:val="000000"/>
          <w:sz w:val="28"/>
          <w:szCs w:val="28"/>
        </w:rPr>
        <w:t xml:space="preserve"> </w:t>
      </w:r>
      <w:r w:rsidR="002C232F" w:rsidRPr="002C232F">
        <w:rPr>
          <w:rFonts w:ascii="Times New Roman" w:eastAsia="Times New Roman" w:hAnsi="Times New Roman" w:cs="Times New Roman"/>
          <w:color w:val="000000"/>
          <w:sz w:val="28"/>
          <w:szCs w:val="28"/>
        </w:rPr>
        <w:t>Федерального закона № 44-ФЗ</w:t>
      </w:r>
      <w:r w:rsidRPr="00122FFE">
        <w:rPr>
          <w:rFonts w:ascii="Times New Roman" w:eastAsia="Times New Roman" w:hAnsi="Times New Roman" w:cs="Times New Roman"/>
          <w:color w:val="000000"/>
          <w:sz w:val="28"/>
          <w:szCs w:val="28"/>
        </w:rPr>
        <w:t>).</w:t>
      </w:r>
    </w:p>
    <w:p w:rsidR="00122FFE" w:rsidRPr="00122FFE" w:rsidRDefault="00122FFE" w:rsidP="00122FFE">
      <w:pPr>
        <w:spacing w:after="0" w:line="240" w:lineRule="auto"/>
        <w:ind w:firstLine="708"/>
        <w:jc w:val="both"/>
        <w:rPr>
          <w:rFonts w:ascii="Times New Roman" w:eastAsia="Times New Roman" w:hAnsi="Times New Roman" w:cs="Times New Roman"/>
          <w:color w:val="000000"/>
          <w:sz w:val="28"/>
          <w:szCs w:val="28"/>
        </w:rPr>
      </w:pPr>
      <w:r w:rsidRPr="00122FFE">
        <w:rPr>
          <w:rFonts w:ascii="Times New Roman" w:eastAsia="Times New Roman" w:hAnsi="Times New Roman" w:cs="Times New Roman"/>
          <w:color w:val="000000"/>
          <w:sz w:val="28"/>
          <w:szCs w:val="28"/>
        </w:rPr>
        <w:t>Заявка на участие в аукционе, входящие в состав документы, относящиеся к заявке, должны быть составлены на русском языке. Любые вспомогательные документы и печатные материалы, представленные участником закупки, могут быть написаны на другом языке, если такие материалы сопровождаются точным, заверенным надлежащим образом переводом на русский язык.</w:t>
      </w:r>
    </w:p>
    <w:p w:rsidR="00122FFE" w:rsidRPr="00122FFE" w:rsidRDefault="00122FFE" w:rsidP="00122FFE">
      <w:pPr>
        <w:spacing w:after="0" w:line="240" w:lineRule="auto"/>
        <w:ind w:firstLine="708"/>
        <w:jc w:val="both"/>
        <w:rPr>
          <w:rFonts w:ascii="Times New Roman" w:eastAsia="Times New Roman" w:hAnsi="Times New Roman" w:cs="Times New Roman"/>
          <w:color w:val="000000"/>
          <w:sz w:val="28"/>
          <w:szCs w:val="28"/>
        </w:rPr>
      </w:pPr>
      <w:r w:rsidRPr="00122FFE">
        <w:rPr>
          <w:rFonts w:ascii="Times New Roman" w:eastAsia="Times New Roman" w:hAnsi="Times New Roman" w:cs="Times New Roman"/>
          <w:color w:val="000000"/>
          <w:sz w:val="28"/>
          <w:szCs w:val="28"/>
        </w:rPr>
        <w:t>Сведения, которые содержатся в заявках участников закупки, не должны допускать двусмысленных толкований. При описании условий и предложений участников должны приниматься общепринятые обозначения и наименования в соответствии с требованиями действующих нормативных документов.</w:t>
      </w:r>
    </w:p>
    <w:p w:rsidR="00122FFE" w:rsidRPr="00122FFE" w:rsidRDefault="00122FFE" w:rsidP="00122FFE">
      <w:pPr>
        <w:spacing w:after="0" w:line="240" w:lineRule="auto"/>
        <w:ind w:firstLine="708"/>
        <w:jc w:val="both"/>
        <w:rPr>
          <w:rFonts w:ascii="Times New Roman" w:eastAsia="Times New Roman" w:hAnsi="Times New Roman" w:cs="Times New Roman"/>
          <w:color w:val="000000"/>
          <w:sz w:val="28"/>
          <w:szCs w:val="28"/>
        </w:rPr>
      </w:pPr>
      <w:r w:rsidRPr="00122FFE">
        <w:rPr>
          <w:rFonts w:ascii="Times New Roman" w:eastAsia="Times New Roman" w:hAnsi="Times New Roman" w:cs="Times New Roman"/>
          <w:color w:val="000000"/>
          <w:sz w:val="28"/>
          <w:szCs w:val="28"/>
        </w:rPr>
        <w:t>Участник закупки, подавший заявку на участие в закупке, вправе в соответствии с частями 10 и 11 ст.43 отозвать такую заявку:</w:t>
      </w:r>
    </w:p>
    <w:p w:rsidR="00122FFE" w:rsidRPr="00122FFE" w:rsidRDefault="00122FFE" w:rsidP="00122FFE">
      <w:pPr>
        <w:spacing w:after="0" w:line="240" w:lineRule="auto"/>
        <w:jc w:val="both"/>
        <w:rPr>
          <w:rFonts w:ascii="Times New Roman" w:eastAsia="Times New Roman" w:hAnsi="Times New Roman" w:cs="Times New Roman"/>
          <w:color w:val="000000"/>
          <w:sz w:val="28"/>
          <w:szCs w:val="28"/>
        </w:rPr>
      </w:pPr>
      <w:r w:rsidRPr="00122FFE">
        <w:rPr>
          <w:rFonts w:ascii="Times New Roman" w:eastAsia="Times New Roman" w:hAnsi="Times New Roman" w:cs="Times New Roman"/>
          <w:color w:val="000000"/>
          <w:sz w:val="28"/>
          <w:szCs w:val="28"/>
        </w:rPr>
        <w:t>1) до окончания срока подачи заявок на участие в закупке;</w:t>
      </w:r>
    </w:p>
    <w:p w:rsidR="00122FFE" w:rsidRPr="00122FFE" w:rsidRDefault="00122FFE" w:rsidP="00122FFE">
      <w:pPr>
        <w:spacing w:after="0" w:line="240" w:lineRule="auto"/>
        <w:jc w:val="both"/>
        <w:rPr>
          <w:rFonts w:ascii="Times New Roman" w:eastAsia="Times New Roman" w:hAnsi="Times New Roman" w:cs="Times New Roman"/>
          <w:color w:val="000000"/>
          <w:sz w:val="28"/>
          <w:szCs w:val="28"/>
        </w:rPr>
      </w:pPr>
      <w:r w:rsidRPr="00122FFE">
        <w:rPr>
          <w:rFonts w:ascii="Times New Roman" w:eastAsia="Times New Roman" w:hAnsi="Times New Roman" w:cs="Times New Roman"/>
          <w:color w:val="000000"/>
          <w:sz w:val="28"/>
          <w:szCs w:val="28"/>
        </w:rPr>
        <w:t xml:space="preserve">2) с момента размещения </w:t>
      </w:r>
      <w:proofErr w:type="gramStart"/>
      <w:r w:rsidRPr="00122FFE">
        <w:rPr>
          <w:rFonts w:ascii="Times New Roman" w:eastAsia="Times New Roman" w:hAnsi="Times New Roman" w:cs="Times New Roman"/>
          <w:color w:val="000000"/>
          <w:sz w:val="28"/>
          <w:szCs w:val="28"/>
        </w:rPr>
        <w:t xml:space="preserve">в соответствии с </w:t>
      </w:r>
      <w:r w:rsidR="002C232F" w:rsidRPr="002C232F">
        <w:rPr>
          <w:rFonts w:ascii="Times New Roman" w:eastAsia="Times New Roman" w:hAnsi="Times New Roman" w:cs="Times New Roman"/>
          <w:color w:val="000000"/>
          <w:sz w:val="28"/>
          <w:szCs w:val="28"/>
        </w:rPr>
        <w:t>Федерального закона</w:t>
      </w:r>
      <w:proofErr w:type="gramEnd"/>
      <w:r w:rsidR="002C232F" w:rsidRPr="002C232F">
        <w:rPr>
          <w:rFonts w:ascii="Times New Roman" w:eastAsia="Times New Roman" w:hAnsi="Times New Roman" w:cs="Times New Roman"/>
          <w:color w:val="000000"/>
          <w:sz w:val="28"/>
          <w:szCs w:val="28"/>
        </w:rPr>
        <w:t xml:space="preserve"> № 44-ФЗ </w:t>
      </w:r>
      <w:r w:rsidRPr="00122FFE">
        <w:rPr>
          <w:rFonts w:ascii="Times New Roman" w:eastAsia="Times New Roman" w:hAnsi="Times New Roman" w:cs="Times New Roman"/>
          <w:color w:val="000000"/>
          <w:sz w:val="28"/>
          <w:szCs w:val="28"/>
        </w:rPr>
        <w:t xml:space="preserve">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w:t>
      </w:r>
      <w:r w:rsidR="002C232F" w:rsidRPr="002C232F">
        <w:rPr>
          <w:rFonts w:ascii="Times New Roman" w:eastAsia="Times New Roman" w:hAnsi="Times New Roman" w:cs="Times New Roman"/>
          <w:color w:val="000000"/>
          <w:sz w:val="28"/>
          <w:szCs w:val="28"/>
        </w:rPr>
        <w:t xml:space="preserve">Федерального закона № 44-ФЗ </w:t>
      </w:r>
      <w:r w:rsidRPr="00122FFE">
        <w:rPr>
          <w:rFonts w:ascii="Times New Roman" w:eastAsia="Times New Roman" w:hAnsi="Times New Roman" w:cs="Times New Roman"/>
          <w:color w:val="000000"/>
          <w:sz w:val="28"/>
          <w:szCs w:val="28"/>
        </w:rPr>
        <w:t xml:space="preserve">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w:t>
      </w:r>
    </w:p>
    <w:p w:rsidR="00122FFE" w:rsidRPr="00122FFE" w:rsidRDefault="00122FFE" w:rsidP="00122FFE">
      <w:pPr>
        <w:spacing w:after="0" w:line="240" w:lineRule="auto"/>
        <w:ind w:firstLine="708"/>
        <w:jc w:val="both"/>
        <w:rPr>
          <w:rFonts w:ascii="Times New Roman" w:hAnsi="Times New Roman" w:cs="Times New Roman"/>
          <w:b/>
          <w:sz w:val="28"/>
          <w:szCs w:val="28"/>
        </w:rPr>
      </w:pPr>
      <w:r w:rsidRPr="00122FFE">
        <w:rPr>
          <w:rFonts w:ascii="Times New Roman" w:eastAsia="Times New Roman" w:hAnsi="Times New Roman" w:cs="Times New Roman"/>
          <w:color w:val="000000"/>
          <w:sz w:val="28"/>
          <w:szCs w:val="28"/>
        </w:rPr>
        <w:t xml:space="preserve">Не допускается отзыв заявок, которым </w:t>
      </w:r>
      <w:proofErr w:type="gramStart"/>
      <w:r w:rsidRPr="00122FFE">
        <w:rPr>
          <w:rFonts w:ascii="Times New Roman" w:eastAsia="Times New Roman" w:hAnsi="Times New Roman" w:cs="Times New Roman"/>
          <w:color w:val="000000"/>
          <w:sz w:val="28"/>
          <w:szCs w:val="28"/>
        </w:rPr>
        <w:t xml:space="preserve">в соответствии с </w:t>
      </w:r>
      <w:r w:rsidR="002C232F" w:rsidRPr="002C232F">
        <w:rPr>
          <w:rFonts w:ascii="Times New Roman" w:eastAsia="Times New Roman" w:hAnsi="Times New Roman" w:cs="Times New Roman"/>
          <w:color w:val="000000"/>
          <w:sz w:val="28"/>
          <w:szCs w:val="28"/>
        </w:rPr>
        <w:t>Федерального закона</w:t>
      </w:r>
      <w:proofErr w:type="gramEnd"/>
      <w:r w:rsidR="002C232F" w:rsidRPr="002C232F">
        <w:rPr>
          <w:rFonts w:ascii="Times New Roman" w:eastAsia="Times New Roman" w:hAnsi="Times New Roman" w:cs="Times New Roman"/>
          <w:color w:val="000000"/>
          <w:sz w:val="28"/>
          <w:szCs w:val="28"/>
        </w:rPr>
        <w:t xml:space="preserve"> № 44-ФЗ</w:t>
      </w:r>
      <w:r w:rsidRPr="00122FFE">
        <w:rPr>
          <w:rFonts w:ascii="Times New Roman" w:eastAsia="Times New Roman" w:hAnsi="Times New Roman" w:cs="Times New Roman"/>
          <w:color w:val="000000"/>
          <w:sz w:val="28"/>
          <w:szCs w:val="28"/>
        </w:rPr>
        <w:t xml:space="preserve"> присвоены первые три порядковых номера.</w:t>
      </w:r>
    </w:p>
    <w:p w:rsidR="00122FFE" w:rsidRDefault="00122FFE" w:rsidP="00E7192A">
      <w:pPr>
        <w:autoSpaceDE w:val="0"/>
        <w:autoSpaceDN w:val="0"/>
        <w:adjustRightInd w:val="0"/>
        <w:spacing w:after="0" w:line="240" w:lineRule="auto"/>
        <w:jc w:val="both"/>
        <w:rPr>
          <w:rFonts w:ascii="Times New Roman" w:hAnsi="Times New Roman" w:cs="Times New Roman"/>
        </w:rPr>
      </w:pPr>
    </w:p>
    <w:sectPr w:rsidR="00122FFE" w:rsidSect="002C232F">
      <w:pgSz w:w="11906" w:h="16838"/>
      <w:pgMar w:top="568" w:right="566"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73D22"/>
    <w:multiLevelType w:val="hybridMultilevel"/>
    <w:tmpl w:val="81621A8C"/>
    <w:lvl w:ilvl="0" w:tplc="0419000F">
      <w:start w:val="1"/>
      <w:numFmt w:val="decimal"/>
      <w:lvlText w:val="%1."/>
      <w:lvlJc w:val="left"/>
      <w:pPr>
        <w:ind w:left="5606" w:hanging="360"/>
      </w:pPr>
      <w:rPr>
        <w:rFonts w:hint="default"/>
      </w:rPr>
    </w:lvl>
    <w:lvl w:ilvl="1" w:tplc="04190019" w:tentative="1">
      <w:start w:val="1"/>
      <w:numFmt w:val="lowerLetter"/>
      <w:lvlText w:val="%2."/>
      <w:lvlJc w:val="left"/>
      <w:pPr>
        <w:ind w:left="6326" w:hanging="360"/>
      </w:pPr>
    </w:lvl>
    <w:lvl w:ilvl="2" w:tplc="0419001B" w:tentative="1">
      <w:start w:val="1"/>
      <w:numFmt w:val="lowerRoman"/>
      <w:lvlText w:val="%3."/>
      <w:lvlJc w:val="right"/>
      <w:pPr>
        <w:ind w:left="7046" w:hanging="180"/>
      </w:pPr>
    </w:lvl>
    <w:lvl w:ilvl="3" w:tplc="0419000F" w:tentative="1">
      <w:start w:val="1"/>
      <w:numFmt w:val="decimal"/>
      <w:lvlText w:val="%4."/>
      <w:lvlJc w:val="left"/>
      <w:pPr>
        <w:ind w:left="7766" w:hanging="360"/>
      </w:pPr>
    </w:lvl>
    <w:lvl w:ilvl="4" w:tplc="04190019" w:tentative="1">
      <w:start w:val="1"/>
      <w:numFmt w:val="lowerLetter"/>
      <w:lvlText w:val="%5."/>
      <w:lvlJc w:val="left"/>
      <w:pPr>
        <w:ind w:left="8486" w:hanging="360"/>
      </w:pPr>
    </w:lvl>
    <w:lvl w:ilvl="5" w:tplc="0419001B" w:tentative="1">
      <w:start w:val="1"/>
      <w:numFmt w:val="lowerRoman"/>
      <w:lvlText w:val="%6."/>
      <w:lvlJc w:val="right"/>
      <w:pPr>
        <w:ind w:left="9206" w:hanging="180"/>
      </w:pPr>
    </w:lvl>
    <w:lvl w:ilvl="6" w:tplc="0419000F" w:tentative="1">
      <w:start w:val="1"/>
      <w:numFmt w:val="decimal"/>
      <w:lvlText w:val="%7."/>
      <w:lvlJc w:val="left"/>
      <w:pPr>
        <w:ind w:left="9926" w:hanging="360"/>
      </w:pPr>
    </w:lvl>
    <w:lvl w:ilvl="7" w:tplc="04190019" w:tentative="1">
      <w:start w:val="1"/>
      <w:numFmt w:val="lowerLetter"/>
      <w:lvlText w:val="%8."/>
      <w:lvlJc w:val="left"/>
      <w:pPr>
        <w:ind w:left="10646" w:hanging="360"/>
      </w:pPr>
    </w:lvl>
    <w:lvl w:ilvl="8" w:tplc="0419001B" w:tentative="1">
      <w:start w:val="1"/>
      <w:numFmt w:val="lowerRoman"/>
      <w:lvlText w:val="%9."/>
      <w:lvlJc w:val="right"/>
      <w:pPr>
        <w:ind w:left="11366" w:hanging="180"/>
      </w:pPr>
    </w:lvl>
  </w:abstractNum>
  <w:abstractNum w:abstractNumId="1" w15:restartNumberingAfterBreak="0">
    <w:nsid w:val="70677F92"/>
    <w:multiLevelType w:val="hybridMultilevel"/>
    <w:tmpl w:val="B1BE7B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145"/>
    <w:rsid w:val="00092870"/>
    <w:rsid w:val="000932D8"/>
    <w:rsid w:val="000A07B1"/>
    <w:rsid w:val="000B15F0"/>
    <w:rsid w:val="00122FFE"/>
    <w:rsid w:val="00135726"/>
    <w:rsid w:val="00141D52"/>
    <w:rsid w:val="00186009"/>
    <w:rsid w:val="001C310E"/>
    <w:rsid w:val="0020630F"/>
    <w:rsid w:val="002678B1"/>
    <w:rsid w:val="00292C03"/>
    <w:rsid w:val="0029748B"/>
    <w:rsid w:val="002C193B"/>
    <w:rsid w:val="002C232F"/>
    <w:rsid w:val="002C4470"/>
    <w:rsid w:val="002D3415"/>
    <w:rsid w:val="002E5E77"/>
    <w:rsid w:val="002F7273"/>
    <w:rsid w:val="003256DC"/>
    <w:rsid w:val="00350864"/>
    <w:rsid w:val="00383A8F"/>
    <w:rsid w:val="00424CAD"/>
    <w:rsid w:val="00436608"/>
    <w:rsid w:val="004467DE"/>
    <w:rsid w:val="00495DF3"/>
    <w:rsid w:val="004C2E16"/>
    <w:rsid w:val="005B6706"/>
    <w:rsid w:val="005B79E5"/>
    <w:rsid w:val="005D5515"/>
    <w:rsid w:val="005E2C86"/>
    <w:rsid w:val="0066068E"/>
    <w:rsid w:val="006B554D"/>
    <w:rsid w:val="006D18CB"/>
    <w:rsid w:val="006E4073"/>
    <w:rsid w:val="006F7740"/>
    <w:rsid w:val="00704083"/>
    <w:rsid w:val="0072390C"/>
    <w:rsid w:val="00724300"/>
    <w:rsid w:val="00735434"/>
    <w:rsid w:val="0078232D"/>
    <w:rsid w:val="00841845"/>
    <w:rsid w:val="008421F3"/>
    <w:rsid w:val="00843EFD"/>
    <w:rsid w:val="008443EE"/>
    <w:rsid w:val="008C0082"/>
    <w:rsid w:val="008C5380"/>
    <w:rsid w:val="008F3DF9"/>
    <w:rsid w:val="00967E5E"/>
    <w:rsid w:val="00982B72"/>
    <w:rsid w:val="009850B0"/>
    <w:rsid w:val="00A053E9"/>
    <w:rsid w:val="00A30DF6"/>
    <w:rsid w:val="00A3571C"/>
    <w:rsid w:val="00A82DBE"/>
    <w:rsid w:val="00A848F1"/>
    <w:rsid w:val="00AD2FE0"/>
    <w:rsid w:val="00B46AC2"/>
    <w:rsid w:val="00B6762F"/>
    <w:rsid w:val="00B70414"/>
    <w:rsid w:val="00BE340F"/>
    <w:rsid w:val="00C96CCD"/>
    <w:rsid w:val="00CC738F"/>
    <w:rsid w:val="00CE0A5F"/>
    <w:rsid w:val="00CF0FE3"/>
    <w:rsid w:val="00D1145F"/>
    <w:rsid w:val="00D22A4D"/>
    <w:rsid w:val="00D6456C"/>
    <w:rsid w:val="00D87F6B"/>
    <w:rsid w:val="00D9459C"/>
    <w:rsid w:val="00DD79AA"/>
    <w:rsid w:val="00E13BD9"/>
    <w:rsid w:val="00E57145"/>
    <w:rsid w:val="00E7192A"/>
    <w:rsid w:val="00E9036E"/>
    <w:rsid w:val="00EC6193"/>
    <w:rsid w:val="00F25EC6"/>
    <w:rsid w:val="00F95BDE"/>
    <w:rsid w:val="00FA5699"/>
    <w:rsid w:val="00FB38B1"/>
    <w:rsid w:val="00FC0E71"/>
    <w:rsid w:val="00FD6F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D9023"/>
  <w15:docId w15:val="{D7359F25-3E46-4C91-80A7-8C42D8CB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5DF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24300"/>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qFormat/>
    <w:rsid w:val="00724300"/>
    <w:pPr>
      <w:widowControl w:val="0"/>
      <w:autoSpaceDE w:val="0"/>
      <w:autoSpaceDN w:val="0"/>
      <w:adjustRightInd w:val="0"/>
      <w:spacing w:after="0" w:line="240" w:lineRule="auto"/>
      <w:ind w:firstLine="720"/>
    </w:pPr>
    <w:rPr>
      <w:rFonts w:ascii="Arial" w:eastAsia="Times New Roman" w:hAnsi="Arial" w:cs="Times New Roman"/>
      <w:lang w:eastAsia="ru-RU"/>
    </w:rPr>
  </w:style>
  <w:style w:type="character" w:customStyle="1" w:styleId="ConsPlusNormal0">
    <w:name w:val="ConsPlusNormal Знак"/>
    <w:link w:val="ConsPlusNormal"/>
    <w:locked/>
    <w:rsid w:val="00724300"/>
    <w:rPr>
      <w:rFonts w:ascii="Arial" w:eastAsia="Times New Roman" w:hAnsi="Arial" w:cs="Times New Roman"/>
      <w:lang w:eastAsia="ru-RU"/>
    </w:rPr>
  </w:style>
  <w:style w:type="character" w:styleId="a4">
    <w:name w:val="Hyperlink"/>
    <w:basedOn w:val="a0"/>
    <w:uiPriority w:val="99"/>
    <w:unhideWhenUsed/>
    <w:rsid w:val="00D9459C"/>
    <w:rPr>
      <w:color w:val="0000FF" w:themeColor="hyperlink"/>
      <w:u w:val="single"/>
    </w:rPr>
  </w:style>
  <w:style w:type="paragraph" w:customStyle="1" w:styleId="Style6">
    <w:name w:val="Style6"/>
    <w:basedOn w:val="a"/>
    <w:uiPriority w:val="99"/>
    <w:rsid w:val="008C0082"/>
    <w:pPr>
      <w:widowControl w:val="0"/>
      <w:autoSpaceDE w:val="0"/>
      <w:autoSpaceDN w:val="0"/>
      <w:adjustRightInd w:val="0"/>
      <w:spacing w:after="0" w:line="341" w:lineRule="exact"/>
      <w:ind w:firstLine="662"/>
      <w:jc w:val="both"/>
    </w:pPr>
    <w:rPr>
      <w:rFonts w:ascii="Times New Roman" w:eastAsia="Times New Roman" w:hAnsi="Times New Roman" w:cs="Times New Roman"/>
      <w:sz w:val="24"/>
      <w:szCs w:val="24"/>
      <w:lang w:eastAsia="ru-RU"/>
    </w:rPr>
  </w:style>
  <w:style w:type="paragraph" w:styleId="a5">
    <w:name w:val="List Paragraph"/>
    <w:basedOn w:val="a"/>
    <w:uiPriority w:val="34"/>
    <w:qFormat/>
    <w:rsid w:val="002C23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1688</Words>
  <Characters>9623</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p046</dc:creator>
  <cp:lastModifiedBy>Лебединская ЕД</cp:lastModifiedBy>
  <cp:revision>4</cp:revision>
  <dcterms:created xsi:type="dcterms:W3CDTF">2026-06-01T07:40:00Z</dcterms:created>
  <dcterms:modified xsi:type="dcterms:W3CDTF">2026-08-04T06:16:00Z</dcterms:modified>
</cp:coreProperties>
</file>