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C1D" w:rsidRDefault="007A2B90" w:rsidP="00DE2A6A">
      <w:pPr>
        <w:pStyle w:val="Titre2"/>
        <w:spacing w:before="0" w:after="60" w:line="240" w:lineRule="auto"/>
        <w:ind w:right="36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Remise #1 </w:t>
      </w:r>
      <w:r w:rsidR="00CD657D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 </w:t>
      </w:r>
    </w:p>
    <w:p w:rsidR="00DE2A6A" w:rsidRPr="00DE2A6A" w:rsidRDefault="00DE2A6A" w:rsidP="00DE2A6A">
      <w:pPr>
        <w:pStyle w:val="Titre2"/>
        <w:spacing w:before="0" w:after="60" w:line="240" w:lineRule="auto"/>
        <w:ind w:righ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E2A6A">
        <w:rPr>
          <w:rFonts w:asciiTheme="majorHAnsi" w:eastAsiaTheme="majorEastAsia" w:hAnsiTheme="majorHAnsi" w:cstheme="majorBidi"/>
          <w:b/>
          <w:bCs/>
          <w:color w:val="4F81BD" w:themeColor="accent1"/>
        </w:rPr>
        <w:t>Date d’échéance : Dimanche 27 novembre 2022</w:t>
      </w:r>
    </w:p>
    <w:p w:rsidR="00DE2A6A" w:rsidRPr="00DE2A6A" w:rsidRDefault="00DE2A6A" w:rsidP="00DE2A6A"/>
    <w:p w:rsidR="00DE2A6A" w:rsidRPr="00DE2A6A" w:rsidRDefault="00DE2A6A" w:rsidP="00DE2A6A"/>
    <w:p w:rsidR="00D8642E" w:rsidRDefault="004A1FD6" w:rsidP="00D8642E">
      <w:pPr>
        <w:spacing w:after="240" w:line="240" w:lineRule="auto"/>
        <w:jc w:val="both"/>
        <w:rPr>
          <w:rFonts w:ascii="Verdana" w:hAnsi="Verdana" w:cs="Tahoma"/>
          <w:sz w:val="24"/>
          <w:szCs w:val="24"/>
        </w:rPr>
      </w:pPr>
      <w:r>
        <w:rPr>
          <w:rFonts w:ascii="Verdana" w:hAnsi="Verdana"/>
          <w:sz w:val="24"/>
          <w:szCs w:val="24"/>
        </w:rPr>
        <w:t>L’objectif du projet synthèse étant de mettre en pratique l’ensemble de la matière vu</w:t>
      </w:r>
      <w:r w:rsidR="00787382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dans le cours </w:t>
      </w:r>
      <w:r w:rsidR="00787382">
        <w:rPr>
          <w:rFonts w:ascii="Verdana" w:hAnsi="Verdana"/>
          <w:sz w:val="24"/>
          <w:szCs w:val="24"/>
        </w:rPr>
        <w:t xml:space="preserve">de </w:t>
      </w:r>
      <w:r w:rsidR="000554C5">
        <w:rPr>
          <w:rFonts w:ascii="Verdana" w:hAnsi="Verdana"/>
          <w:sz w:val="24"/>
          <w:szCs w:val="24"/>
        </w:rPr>
        <w:t>développement d’application</w:t>
      </w:r>
      <w:r w:rsidR="00F260CA">
        <w:rPr>
          <w:rFonts w:ascii="Verdana" w:hAnsi="Verdana"/>
          <w:sz w:val="24"/>
          <w:szCs w:val="24"/>
        </w:rPr>
        <w:t>s</w:t>
      </w:r>
      <w:r w:rsidR="000554C5">
        <w:rPr>
          <w:rFonts w:ascii="Verdana" w:hAnsi="Verdana"/>
          <w:sz w:val="24"/>
          <w:szCs w:val="24"/>
        </w:rPr>
        <w:t xml:space="preserve"> Windows</w:t>
      </w:r>
      <w:r w:rsidR="00787382">
        <w:rPr>
          <w:rFonts w:ascii="Verdana" w:hAnsi="Verdana"/>
          <w:sz w:val="24"/>
          <w:szCs w:val="24"/>
        </w:rPr>
        <w:t>. V</w:t>
      </w:r>
      <w:r>
        <w:rPr>
          <w:rFonts w:ascii="Verdana" w:hAnsi="Verdana"/>
          <w:sz w:val="24"/>
          <w:szCs w:val="24"/>
        </w:rPr>
        <w:t xml:space="preserve">ous </w:t>
      </w:r>
      <w:r w:rsidRPr="004A1FD6">
        <w:rPr>
          <w:rFonts w:ascii="Verdana" w:hAnsi="Verdana" w:cs="Tahoma"/>
          <w:sz w:val="24"/>
          <w:szCs w:val="24"/>
        </w:rPr>
        <w:t>dev</w:t>
      </w:r>
      <w:r>
        <w:rPr>
          <w:rFonts w:ascii="Verdana" w:hAnsi="Verdana" w:cs="Tahoma"/>
          <w:sz w:val="24"/>
          <w:szCs w:val="24"/>
        </w:rPr>
        <w:t>r</w:t>
      </w:r>
      <w:r w:rsidRPr="004A1FD6">
        <w:rPr>
          <w:rFonts w:ascii="Verdana" w:hAnsi="Verdana" w:cs="Tahoma"/>
          <w:sz w:val="24"/>
          <w:szCs w:val="24"/>
        </w:rPr>
        <w:t>ez développer une application</w:t>
      </w:r>
      <w:r>
        <w:rPr>
          <w:rFonts w:ascii="Verdana" w:hAnsi="Verdana" w:cs="Tahoma"/>
          <w:sz w:val="24"/>
          <w:szCs w:val="24"/>
        </w:rPr>
        <w:t xml:space="preserve"> complète qui répond à cet objectif. </w:t>
      </w:r>
    </w:p>
    <w:p w:rsidR="004A1FD6" w:rsidRDefault="00D8642E" w:rsidP="00D8642E">
      <w:pPr>
        <w:spacing w:after="240" w:line="240" w:lineRule="auto"/>
        <w:jc w:val="both"/>
        <w:rPr>
          <w:rFonts w:ascii="Verdana" w:hAnsi="Verdana" w:cs="Tahoma"/>
          <w:sz w:val="24"/>
          <w:szCs w:val="24"/>
        </w:rPr>
      </w:pPr>
      <w:r w:rsidRPr="00DE2A6A">
        <w:rPr>
          <w:rFonts w:ascii="Verdana" w:hAnsi="Verdana" w:cs="Tahoma"/>
          <w:b/>
          <w:bCs/>
          <w:sz w:val="24"/>
          <w:szCs w:val="24"/>
        </w:rPr>
        <w:t>La première étape</w:t>
      </w:r>
      <w:r>
        <w:rPr>
          <w:rFonts w:ascii="Verdana" w:hAnsi="Verdana" w:cs="Tahoma"/>
          <w:sz w:val="24"/>
          <w:szCs w:val="24"/>
        </w:rPr>
        <w:t xml:space="preserve"> est de choisir un sujet</w:t>
      </w:r>
      <w:r w:rsidR="00DE2A6A">
        <w:rPr>
          <w:rFonts w:ascii="Verdana" w:hAnsi="Verdana" w:cs="Tahoma"/>
          <w:sz w:val="24"/>
          <w:szCs w:val="24"/>
        </w:rPr>
        <w:t xml:space="preserve"> parmi les </w:t>
      </w:r>
      <w:r w:rsidR="00DE2A6A" w:rsidRPr="00C50BFE">
        <w:rPr>
          <w:rFonts w:ascii="Verdana" w:hAnsi="Verdana" w:cs="Tahoma"/>
          <w:sz w:val="24"/>
          <w:szCs w:val="24"/>
          <w:u w:val="single"/>
        </w:rPr>
        <w:t>sujets proposés</w:t>
      </w:r>
      <w:r w:rsidR="00DE2A6A">
        <w:rPr>
          <w:rFonts w:ascii="Verdana" w:hAnsi="Verdana" w:cs="Tahoma"/>
          <w:sz w:val="24"/>
          <w:szCs w:val="24"/>
        </w:rPr>
        <w:t xml:space="preserve"> dans l’énoncé du projet synthèse</w:t>
      </w:r>
      <w:r w:rsidR="00C50BFE">
        <w:rPr>
          <w:rFonts w:ascii="Verdana" w:hAnsi="Verdana" w:cs="Tahoma"/>
          <w:sz w:val="24"/>
          <w:szCs w:val="24"/>
        </w:rPr>
        <w:t xml:space="preserve"> </w:t>
      </w:r>
      <w:r w:rsidR="00C50BFE">
        <w:rPr>
          <w:rFonts w:ascii="Verdana" w:hAnsi="Verdana" w:cs="Tahoma"/>
          <w:sz w:val="24"/>
          <w:szCs w:val="24"/>
        </w:rPr>
        <w:t xml:space="preserve">ou un </w:t>
      </w:r>
      <w:r w:rsidR="00C50BFE">
        <w:rPr>
          <w:rFonts w:ascii="Verdana" w:hAnsi="Verdana" w:cs="Tahoma"/>
          <w:sz w:val="24"/>
          <w:szCs w:val="24"/>
        </w:rPr>
        <w:t xml:space="preserve">autre </w:t>
      </w:r>
      <w:r w:rsidR="00C50BFE">
        <w:rPr>
          <w:rFonts w:ascii="Verdana" w:hAnsi="Verdana" w:cs="Tahoma"/>
          <w:sz w:val="24"/>
          <w:szCs w:val="24"/>
        </w:rPr>
        <w:t>sujet de votre choix</w:t>
      </w:r>
      <w:r>
        <w:rPr>
          <w:rFonts w:ascii="Verdana" w:hAnsi="Verdana" w:cs="Tahoma"/>
          <w:sz w:val="24"/>
          <w:szCs w:val="24"/>
        </w:rPr>
        <w:t xml:space="preserve">. Vous devez ensuite rédiger une </w:t>
      </w:r>
      <w:r w:rsidRPr="00DE2A6A">
        <w:rPr>
          <w:rFonts w:ascii="Verdana" w:hAnsi="Verdana" w:cs="Tahoma"/>
          <w:sz w:val="24"/>
          <w:szCs w:val="24"/>
          <w:u w:val="single"/>
        </w:rPr>
        <w:t>description</w:t>
      </w:r>
      <w:r w:rsidRPr="00C50BFE">
        <w:rPr>
          <w:rFonts w:ascii="Verdana" w:hAnsi="Verdana" w:cs="Tahoma"/>
          <w:sz w:val="24"/>
          <w:szCs w:val="24"/>
          <w:u w:val="single"/>
        </w:rPr>
        <w:t xml:space="preserve"> textuelle</w:t>
      </w:r>
      <w:r>
        <w:rPr>
          <w:rFonts w:ascii="Verdana" w:hAnsi="Verdana" w:cs="Tahoma"/>
          <w:sz w:val="24"/>
          <w:szCs w:val="24"/>
        </w:rPr>
        <w:t xml:space="preserve"> de votre application. Il faudra aussi élaborer un </w:t>
      </w:r>
      <w:r w:rsidRPr="00DE2A6A">
        <w:rPr>
          <w:rFonts w:ascii="Verdana" w:hAnsi="Verdana" w:cs="Tahoma"/>
          <w:sz w:val="24"/>
          <w:szCs w:val="24"/>
          <w:u w:val="single"/>
        </w:rPr>
        <w:t>diagramme de cas d’utilisation</w:t>
      </w:r>
      <w:r>
        <w:rPr>
          <w:rFonts w:ascii="Verdana" w:hAnsi="Verdana" w:cs="Tahoma"/>
          <w:sz w:val="24"/>
          <w:szCs w:val="24"/>
        </w:rPr>
        <w:t xml:space="preserve">. Ce dernier sera suivi par la </w:t>
      </w:r>
      <w:r w:rsidRPr="00DE2A6A">
        <w:rPr>
          <w:rFonts w:ascii="Verdana" w:hAnsi="Verdana" w:cs="Tahoma"/>
          <w:sz w:val="24"/>
          <w:szCs w:val="24"/>
          <w:u w:val="single"/>
        </w:rPr>
        <w:t>description détaillée des cas d’utilisation</w:t>
      </w:r>
      <w:r>
        <w:rPr>
          <w:rFonts w:ascii="Verdana" w:hAnsi="Verdana" w:cs="Tahoma"/>
          <w:sz w:val="24"/>
          <w:szCs w:val="24"/>
        </w:rPr>
        <w:t xml:space="preserve"> de l’application.  </w:t>
      </w:r>
    </w:p>
    <w:p w:rsidR="00DE2A6A" w:rsidRDefault="00DE2A6A" w:rsidP="00D8642E">
      <w:pPr>
        <w:spacing w:after="240" w:line="240" w:lineRule="auto"/>
        <w:jc w:val="both"/>
        <w:rPr>
          <w:rFonts w:ascii="Verdana" w:hAnsi="Verdana" w:cs="Tahoma"/>
          <w:sz w:val="24"/>
          <w:szCs w:val="24"/>
        </w:rPr>
      </w:pPr>
    </w:p>
    <w:p w:rsidR="00D8642E" w:rsidRDefault="00D8642E" w:rsidP="00AD2A30">
      <w:pPr>
        <w:spacing w:after="240" w:line="240" w:lineRule="auto"/>
        <w:jc w:val="both"/>
        <w:rPr>
          <w:rFonts w:ascii="Verdana" w:hAnsi="Verdana" w:cs="Tahoma"/>
          <w:sz w:val="24"/>
          <w:szCs w:val="24"/>
        </w:rPr>
      </w:pPr>
      <w:r w:rsidRPr="00001464">
        <w:rPr>
          <w:rFonts w:ascii="Verdana" w:hAnsi="Verdana" w:cs="Tahoma"/>
          <w:b/>
          <w:bCs/>
          <w:sz w:val="24"/>
          <w:szCs w:val="24"/>
        </w:rPr>
        <w:t>Donc votre première remise sera </w:t>
      </w:r>
      <w:r>
        <w:rPr>
          <w:rFonts w:ascii="Verdana" w:hAnsi="Verdana" w:cs="Tahoma"/>
          <w:sz w:val="24"/>
          <w:szCs w:val="24"/>
        </w:rPr>
        <w:t>:</w:t>
      </w:r>
      <w:bookmarkStart w:id="0" w:name="_GoBack"/>
      <w:bookmarkEnd w:id="0"/>
    </w:p>
    <w:p w:rsidR="00D8642E" w:rsidRDefault="00D8642E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Choix du sujet de votre projet de synthèse et rédaction d’une description </w:t>
      </w:r>
      <w:r w:rsidR="00DE2A6A">
        <w:rPr>
          <w:rFonts w:ascii="Verdana" w:hAnsi="Verdana"/>
          <w:sz w:val="24"/>
          <w:szCs w:val="24"/>
        </w:rPr>
        <w:t>de votre application</w:t>
      </w:r>
      <w:r w:rsidR="00C50BFE">
        <w:rPr>
          <w:rFonts w:ascii="Verdana" w:hAnsi="Verdana"/>
          <w:sz w:val="24"/>
          <w:szCs w:val="24"/>
        </w:rPr>
        <w:t>. U</w:t>
      </w:r>
      <w:r w:rsidR="00DE2A6A">
        <w:rPr>
          <w:rFonts w:ascii="Verdana" w:hAnsi="Verdana"/>
          <w:sz w:val="24"/>
          <w:szCs w:val="24"/>
        </w:rPr>
        <w:t>ne page</w:t>
      </w:r>
      <w:r w:rsidR="00C50BFE">
        <w:rPr>
          <w:rFonts w:ascii="Verdana" w:hAnsi="Verdana"/>
          <w:sz w:val="24"/>
          <w:szCs w:val="24"/>
        </w:rPr>
        <w:t xml:space="preserve"> de description est suffisante</w:t>
      </w:r>
      <w:r w:rsidR="00DE2A6A">
        <w:rPr>
          <w:rFonts w:ascii="Verdana" w:hAnsi="Verdana"/>
          <w:sz w:val="24"/>
          <w:szCs w:val="24"/>
        </w:rPr>
        <w:t>.</w:t>
      </w:r>
    </w:p>
    <w:p w:rsidR="00EC0794" w:rsidRDefault="00DE2A6A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Élaboration du diagramme de cas d’utilisation de votre application</w:t>
      </w:r>
      <w:r w:rsidR="00C50BFE">
        <w:rPr>
          <w:rFonts w:ascii="Verdana" w:hAnsi="Verdana"/>
          <w:sz w:val="24"/>
          <w:szCs w:val="24"/>
        </w:rPr>
        <w:t>.</w:t>
      </w:r>
      <w:r w:rsidR="00EC0794" w:rsidRPr="00EC0794">
        <w:rPr>
          <w:rFonts w:ascii="Verdana" w:hAnsi="Verdana"/>
          <w:sz w:val="24"/>
          <w:szCs w:val="24"/>
        </w:rPr>
        <w:t xml:space="preserve"> </w:t>
      </w:r>
    </w:p>
    <w:p w:rsidR="00DE2A6A" w:rsidRDefault="00DE2A6A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Rédaction de la description détaillée des cas d’utilisation de votre application.</w:t>
      </w:r>
    </w:p>
    <w:p w:rsidR="00EC0794" w:rsidRPr="00EC0794" w:rsidRDefault="00EC0794" w:rsidP="00CB2B30">
      <w:pPr>
        <w:spacing w:after="240" w:line="240" w:lineRule="auto"/>
        <w:rPr>
          <w:rFonts w:ascii="Verdana" w:hAnsi="Verdana"/>
          <w:sz w:val="24"/>
          <w:szCs w:val="24"/>
        </w:rPr>
      </w:pPr>
    </w:p>
    <w:p w:rsidR="00CB2B30" w:rsidRPr="00CB2B30" w:rsidRDefault="00EC0794" w:rsidP="00CB2B30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Une rétroaction vous sera faite si votre </w:t>
      </w:r>
      <w:r w:rsidR="00DE2A6A">
        <w:rPr>
          <w:rFonts w:ascii="Verdana" w:hAnsi="Verdana"/>
          <w:sz w:val="24"/>
          <w:szCs w:val="24"/>
        </w:rPr>
        <w:t>enseignante</w:t>
      </w:r>
      <w:r>
        <w:rPr>
          <w:rFonts w:ascii="Verdana" w:hAnsi="Verdana"/>
          <w:sz w:val="24"/>
          <w:szCs w:val="24"/>
        </w:rPr>
        <w:t xml:space="preserve"> la juge nécessaire pour la bonne poursuite de votre projet.</w:t>
      </w:r>
    </w:p>
    <w:p w:rsidR="00EC0794" w:rsidRDefault="00EC0794" w:rsidP="00DE2A6A">
      <w:pPr>
        <w:spacing w:line="240" w:lineRule="auto"/>
        <w:rPr>
          <w:rFonts w:ascii="Verdana" w:hAnsi="Verdana"/>
          <w:b/>
        </w:rPr>
      </w:pPr>
    </w:p>
    <w:p w:rsidR="00EF78E4" w:rsidRDefault="00EF78E4" w:rsidP="00EF78E4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Recommandation :</w:t>
      </w:r>
    </w:p>
    <w:p w:rsidR="00001464" w:rsidRDefault="00001464" w:rsidP="00EF78E4">
      <w:pPr>
        <w:spacing w:line="240" w:lineRule="auto"/>
        <w:rPr>
          <w:rFonts w:ascii="Verdana" w:hAnsi="Verdana"/>
          <w:b/>
        </w:rPr>
      </w:pPr>
    </w:p>
    <w:p w:rsidR="00EF78E4" w:rsidRDefault="00AD2A30" w:rsidP="00AD2A30">
      <w:pPr>
        <w:spacing w:line="24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En plus du cours et des exercices que nous avons faits, v</w:t>
      </w:r>
      <w:r w:rsidR="00EF78E4">
        <w:rPr>
          <w:rFonts w:ascii="Verdana" w:hAnsi="Verdana"/>
          <w:bCs/>
        </w:rPr>
        <w:t>oici deux vidéos qui peuvent vous être utiles pour élaborer votre diagramme de cas d’utilisation et la description des cas d’utilisation</w:t>
      </w:r>
      <w:r w:rsidR="00001464">
        <w:rPr>
          <w:rFonts w:ascii="Verdana" w:hAnsi="Verdana"/>
          <w:bCs/>
        </w:rPr>
        <w:t> :</w:t>
      </w:r>
    </w:p>
    <w:p w:rsidR="00EF78E4" w:rsidRDefault="00EF78E4" w:rsidP="00EF78E4">
      <w:pPr>
        <w:spacing w:line="240" w:lineRule="auto"/>
        <w:rPr>
          <w:rFonts w:ascii="Verdana" w:hAnsi="Verdana"/>
          <w:bCs/>
        </w:rPr>
      </w:pPr>
    </w:p>
    <w:p w:rsidR="00EF78E4" w:rsidRDefault="00EF78E4" w:rsidP="00AD2A30">
      <w:pPr>
        <w:spacing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Vidéo 1 : </w:t>
      </w:r>
      <w:hyperlink r:id="rId8" w:history="1">
        <w:r w:rsidRPr="00AD2A30">
          <w:rPr>
            <w:rStyle w:val="Lienhypertexte"/>
            <w:rFonts w:ascii="Verdana" w:hAnsi="Verdana"/>
            <w:bCs/>
          </w:rPr>
          <w:t>Dia</w:t>
        </w:r>
        <w:r w:rsidRPr="00AD2A30">
          <w:rPr>
            <w:rStyle w:val="Lienhypertexte"/>
            <w:rFonts w:ascii="Verdana" w:hAnsi="Verdana"/>
            <w:bCs/>
          </w:rPr>
          <w:t>g</w:t>
        </w:r>
        <w:r w:rsidRPr="00AD2A30">
          <w:rPr>
            <w:rStyle w:val="Lienhypertexte"/>
            <w:rFonts w:ascii="Verdana" w:hAnsi="Verdana"/>
            <w:bCs/>
          </w:rPr>
          <w:t>ram</w:t>
        </w:r>
        <w:r w:rsidRPr="00AD2A30">
          <w:rPr>
            <w:rStyle w:val="Lienhypertexte"/>
            <w:rFonts w:ascii="Verdana" w:hAnsi="Verdana"/>
            <w:bCs/>
          </w:rPr>
          <w:t>m</w:t>
        </w:r>
        <w:r w:rsidRPr="00AD2A30">
          <w:rPr>
            <w:rStyle w:val="Lienhypertexte"/>
            <w:rFonts w:ascii="Verdana" w:hAnsi="Verdana"/>
            <w:bCs/>
          </w:rPr>
          <w:t>e</w:t>
        </w:r>
        <w:r w:rsidRPr="00AD2A30">
          <w:rPr>
            <w:rStyle w:val="Lienhypertexte"/>
            <w:rFonts w:ascii="Verdana" w:hAnsi="Verdana"/>
            <w:bCs/>
          </w:rPr>
          <w:t xml:space="preserve"> </w:t>
        </w:r>
        <w:r w:rsidRPr="00AD2A30">
          <w:rPr>
            <w:rStyle w:val="Lienhypertexte"/>
            <w:rFonts w:ascii="Verdana" w:hAnsi="Verdana"/>
            <w:bCs/>
          </w:rPr>
          <w:t>de</w:t>
        </w:r>
        <w:r w:rsidRPr="00AD2A30">
          <w:rPr>
            <w:rStyle w:val="Lienhypertexte"/>
            <w:rFonts w:ascii="Verdana" w:hAnsi="Verdana"/>
            <w:bCs/>
          </w:rPr>
          <w:t xml:space="preserve"> </w:t>
        </w:r>
        <w:r w:rsidRPr="00AD2A30">
          <w:rPr>
            <w:rStyle w:val="Lienhypertexte"/>
            <w:rFonts w:ascii="Verdana" w:hAnsi="Verdana"/>
            <w:bCs/>
          </w:rPr>
          <w:t>cas</w:t>
        </w:r>
        <w:r w:rsidRPr="00AD2A30">
          <w:rPr>
            <w:rStyle w:val="Lienhypertexte"/>
            <w:rFonts w:ascii="Verdana" w:hAnsi="Verdana"/>
            <w:bCs/>
          </w:rPr>
          <w:t xml:space="preserve"> </w:t>
        </w:r>
        <w:r w:rsidRPr="00AD2A30">
          <w:rPr>
            <w:rStyle w:val="Lienhypertexte"/>
            <w:rFonts w:ascii="Verdana" w:hAnsi="Verdana"/>
            <w:bCs/>
          </w:rPr>
          <w:t>d</w:t>
        </w:r>
        <w:r w:rsidRPr="00AD2A30">
          <w:rPr>
            <w:rStyle w:val="Lienhypertexte"/>
            <w:rFonts w:ascii="Verdana" w:hAnsi="Verdana"/>
            <w:bCs/>
          </w:rPr>
          <w:t>’</w:t>
        </w:r>
        <w:r w:rsidRPr="00AD2A30">
          <w:rPr>
            <w:rStyle w:val="Lienhypertexte"/>
            <w:rFonts w:ascii="Verdana" w:hAnsi="Verdana"/>
            <w:bCs/>
          </w:rPr>
          <w:t>u</w:t>
        </w:r>
        <w:r w:rsidRPr="00AD2A30">
          <w:rPr>
            <w:rStyle w:val="Lienhypertexte"/>
            <w:rFonts w:ascii="Verdana" w:hAnsi="Verdana"/>
            <w:bCs/>
          </w:rPr>
          <w:t>tilisation</w:t>
        </w:r>
      </w:hyperlink>
    </w:p>
    <w:p w:rsidR="00EF78E4" w:rsidRDefault="00EF78E4" w:rsidP="00EF78E4">
      <w:pPr>
        <w:spacing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Vidéo 2 : </w:t>
      </w:r>
      <w:hyperlink r:id="rId9" w:history="1">
        <w:r w:rsidRPr="00AD2A30">
          <w:rPr>
            <w:rStyle w:val="Lienhypertexte"/>
            <w:rFonts w:ascii="Verdana" w:hAnsi="Verdana"/>
            <w:bCs/>
          </w:rPr>
          <w:t>D</w:t>
        </w:r>
        <w:r w:rsidRPr="00AD2A30">
          <w:rPr>
            <w:rStyle w:val="Lienhypertexte"/>
            <w:rFonts w:ascii="Verdana" w:hAnsi="Verdana"/>
            <w:bCs/>
          </w:rPr>
          <w:t>e</w:t>
        </w:r>
        <w:r w:rsidRPr="00AD2A30">
          <w:rPr>
            <w:rStyle w:val="Lienhypertexte"/>
            <w:rFonts w:ascii="Verdana" w:hAnsi="Verdana"/>
            <w:bCs/>
          </w:rPr>
          <w:t>scription dé</w:t>
        </w:r>
        <w:r w:rsidRPr="00AD2A30">
          <w:rPr>
            <w:rStyle w:val="Lienhypertexte"/>
            <w:rFonts w:ascii="Verdana" w:hAnsi="Verdana"/>
            <w:bCs/>
          </w:rPr>
          <w:t>t</w:t>
        </w:r>
        <w:r w:rsidRPr="00AD2A30">
          <w:rPr>
            <w:rStyle w:val="Lienhypertexte"/>
            <w:rFonts w:ascii="Verdana" w:hAnsi="Verdana"/>
            <w:bCs/>
          </w:rPr>
          <w:t>ail</w:t>
        </w:r>
        <w:r w:rsidRPr="00AD2A30">
          <w:rPr>
            <w:rStyle w:val="Lienhypertexte"/>
            <w:rFonts w:ascii="Verdana" w:hAnsi="Verdana"/>
            <w:bCs/>
          </w:rPr>
          <w:t>l</w:t>
        </w:r>
        <w:r w:rsidRPr="00AD2A30">
          <w:rPr>
            <w:rStyle w:val="Lienhypertexte"/>
            <w:rFonts w:ascii="Verdana" w:hAnsi="Verdana"/>
            <w:bCs/>
          </w:rPr>
          <w:t>ée des</w:t>
        </w:r>
        <w:r w:rsidRPr="00AD2A30">
          <w:rPr>
            <w:rStyle w:val="Lienhypertexte"/>
            <w:rFonts w:ascii="Verdana" w:hAnsi="Verdana"/>
            <w:bCs/>
          </w:rPr>
          <w:t xml:space="preserve"> </w:t>
        </w:r>
        <w:r w:rsidRPr="00AD2A30">
          <w:rPr>
            <w:rStyle w:val="Lienhypertexte"/>
            <w:rFonts w:ascii="Verdana" w:hAnsi="Verdana"/>
            <w:bCs/>
          </w:rPr>
          <w:t xml:space="preserve">cas d’utilisation (Les 4 premières minutes </w:t>
        </w:r>
        <w:proofErr w:type="spellStart"/>
        <w:r w:rsidRPr="00AD2A30">
          <w:rPr>
            <w:rStyle w:val="Lienhypertexte"/>
            <w:rFonts w:ascii="Verdana" w:hAnsi="Verdana"/>
            <w:bCs/>
          </w:rPr>
          <w:t>seuleemnt</w:t>
        </w:r>
        <w:proofErr w:type="spellEnd"/>
        <w:r w:rsidRPr="00AD2A30">
          <w:rPr>
            <w:rStyle w:val="Lienhypertexte"/>
            <w:rFonts w:ascii="Verdana" w:hAnsi="Verdana"/>
            <w:bCs/>
          </w:rPr>
          <w:t>)</w:t>
        </w:r>
      </w:hyperlink>
    </w:p>
    <w:p w:rsidR="00001464" w:rsidRDefault="00001464" w:rsidP="00EF78E4">
      <w:pPr>
        <w:spacing w:line="240" w:lineRule="auto"/>
        <w:rPr>
          <w:rFonts w:ascii="Verdana" w:hAnsi="Verdana"/>
          <w:bCs/>
        </w:rPr>
      </w:pPr>
    </w:p>
    <w:p w:rsidR="00001464" w:rsidRPr="00001464" w:rsidRDefault="00001464" w:rsidP="00001464">
      <w:pPr>
        <w:spacing w:line="240" w:lineRule="auto"/>
        <w:jc w:val="center"/>
        <w:rPr>
          <w:rFonts w:ascii="Verdana" w:hAnsi="Verdana"/>
          <w:bCs/>
          <w:sz w:val="28"/>
          <w:szCs w:val="28"/>
        </w:rPr>
      </w:pPr>
      <w:r w:rsidRPr="00001464">
        <w:rPr>
          <w:rFonts w:ascii="Verdana" w:hAnsi="Verdana"/>
          <w:bCs/>
          <w:sz w:val="28"/>
          <w:szCs w:val="28"/>
        </w:rPr>
        <w:t>Bon début de projet </w:t>
      </w:r>
      <w:r w:rsidRPr="00001464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01464" w:rsidRPr="00001464" w:rsidSect="007A2B9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C91" w:rsidRDefault="00A92C91">
      <w:pPr>
        <w:spacing w:line="240" w:lineRule="auto"/>
      </w:pPr>
      <w:r>
        <w:separator/>
      </w:r>
    </w:p>
  </w:endnote>
  <w:endnote w:type="continuationSeparator" w:id="0">
    <w:p w:rsidR="00A92C91" w:rsidRDefault="00A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E68" w:rsidRDefault="00A92C91">
    <w:pPr>
      <w:jc w:val="center"/>
      <w:rPr>
        <w:rFonts w:ascii="Verdana" w:eastAsia="Verdana" w:hAnsi="Verdana" w:cs="Verdana"/>
        <w:b/>
      </w:rPr>
    </w:pPr>
    <w:r>
      <w:pict>
        <v:rect id="_x0000_i1025" style="width:0;height:1.5pt" o:hralign="center" o:hrstd="t" o:hr="t" fillcolor="#a0a0a0" stroked="f"/>
      </w:pict>
    </w:r>
  </w:p>
  <w:p w:rsidR="007E2E68" w:rsidRDefault="00857366">
    <w:pPr>
      <w:jc w:val="center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 xml:space="preserve">Page </w:t>
    </w:r>
    <w:r>
      <w:rPr>
        <w:rFonts w:ascii="Verdana" w:eastAsia="Verdana" w:hAnsi="Verdana" w:cs="Verdana"/>
        <w:b/>
      </w:rPr>
      <w:fldChar w:fldCharType="begin"/>
    </w:r>
    <w:r>
      <w:rPr>
        <w:rFonts w:ascii="Verdana" w:eastAsia="Verdana" w:hAnsi="Verdana" w:cs="Verdana"/>
        <w:b/>
      </w:rPr>
      <w:instrText>PAGE</w:instrText>
    </w:r>
    <w:r>
      <w:rPr>
        <w:rFonts w:ascii="Verdana" w:eastAsia="Verdana" w:hAnsi="Verdana" w:cs="Verdana"/>
        <w:b/>
      </w:rPr>
      <w:fldChar w:fldCharType="separate"/>
    </w:r>
    <w:r w:rsidR="00787382">
      <w:rPr>
        <w:rFonts w:ascii="Verdana" w:eastAsia="Verdana" w:hAnsi="Verdana" w:cs="Verdana"/>
        <w:b/>
        <w:noProof/>
      </w:rPr>
      <w:t>4</w:t>
    </w:r>
    <w:r>
      <w:rPr>
        <w:rFonts w:ascii="Verdana" w:eastAsia="Verdana" w:hAnsi="Verdana" w:cs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C91" w:rsidRDefault="00A92C91">
      <w:pPr>
        <w:spacing w:line="240" w:lineRule="auto"/>
      </w:pPr>
      <w:r>
        <w:separator/>
      </w:r>
    </w:p>
  </w:footnote>
  <w:footnote w:type="continuationSeparator" w:id="0">
    <w:p w:rsidR="00A92C91" w:rsidRDefault="00A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B90" w:rsidRDefault="007A2B90" w:rsidP="008D2F5D">
    <w:pPr>
      <w:pStyle w:val="En-tte"/>
      <w:jc w:val="center"/>
      <w:rPr>
        <w:b/>
        <w:spacing w:val="40"/>
        <w:sz w:val="28"/>
        <w:szCs w:val="28"/>
      </w:rPr>
    </w:pPr>
    <w:r>
      <w:rPr>
        <w:b/>
        <w:spacing w:val="40"/>
        <w:sz w:val="28"/>
        <w:szCs w:val="28"/>
      </w:rPr>
      <w:t>420-</w:t>
    </w:r>
    <w:r w:rsidR="00DE2A6A">
      <w:rPr>
        <w:b/>
        <w:spacing w:val="40"/>
        <w:sz w:val="28"/>
        <w:szCs w:val="28"/>
      </w:rPr>
      <w:t>3P1</w:t>
    </w:r>
    <w:r>
      <w:rPr>
        <w:b/>
        <w:spacing w:val="40"/>
        <w:sz w:val="28"/>
        <w:szCs w:val="28"/>
      </w:rPr>
      <w:t xml:space="preserve">-HU </w:t>
    </w:r>
    <w:r w:rsidR="00DE2A6A">
      <w:rPr>
        <w:b/>
        <w:spacing w:val="40"/>
        <w:sz w:val="28"/>
        <w:szCs w:val="28"/>
      </w:rPr>
      <w:t>Développement d’applications Windows</w:t>
    </w:r>
  </w:p>
  <w:p w:rsidR="007A2B90" w:rsidRPr="002A1053" w:rsidRDefault="007A2B90" w:rsidP="008D2F5D">
    <w:pPr>
      <w:pStyle w:val="En-tte"/>
      <w:jc w:val="center"/>
      <w:rPr>
        <w:b/>
        <w:spacing w:val="40"/>
        <w:sz w:val="28"/>
        <w:szCs w:val="28"/>
      </w:rPr>
    </w:pPr>
    <w:r w:rsidRPr="002A1053">
      <w:rPr>
        <w:b/>
        <w:spacing w:val="40"/>
        <w:sz w:val="28"/>
        <w:szCs w:val="28"/>
      </w:rPr>
      <w:t xml:space="preserve">Projet </w:t>
    </w:r>
    <w:r>
      <w:rPr>
        <w:b/>
        <w:spacing w:val="40"/>
        <w:sz w:val="28"/>
        <w:szCs w:val="28"/>
      </w:rPr>
      <w:t>synthèse – Remise #1</w:t>
    </w:r>
  </w:p>
  <w:p w:rsidR="005E1A57" w:rsidRPr="005E1A57" w:rsidRDefault="005E1A57" w:rsidP="005E1A57">
    <w:pPr>
      <w:rPr>
        <w:rFonts w:ascii="Verdana" w:eastAsia="Verdana" w:hAnsi="Verdana" w:cs="Verdan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0DD"/>
    <w:multiLevelType w:val="hybridMultilevel"/>
    <w:tmpl w:val="F5C4055C"/>
    <w:lvl w:ilvl="0" w:tplc="E758C9FE">
      <w:start w:val="1"/>
      <w:numFmt w:val="decimal"/>
      <w:lvlText w:val="%1-"/>
      <w:lvlJc w:val="left"/>
      <w:pPr>
        <w:ind w:left="408" w:hanging="360"/>
      </w:pPr>
      <w:rPr>
        <w:rFonts w:ascii="Verdana" w:eastAsiaTheme="minorHAnsi" w:hAnsi="Verdan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4351DFB"/>
    <w:multiLevelType w:val="hybridMultilevel"/>
    <w:tmpl w:val="CE1CBC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55F9"/>
    <w:multiLevelType w:val="multilevel"/>
    <w:tmpl w:val="DBC6B4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B30BA"/>
    <w:multiLevelType w:val="hybridMultilevel"/>
    <w:tmpl w:val="14881EC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344"/>
    <w:multiLevelType w:val="hybridMultilevel"/>
    <w:tmpl w:val="1126275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13CD"/>
    <w:multiLevelType w:val="hybridMultilevel"/>
    <w:tmpl w:val="A10E19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B6A57"/>
    <w:multiLevelType w:val="hybridMultilevel"/>
    <w:tmpl w:val="8D60452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68"/>
    <w:rsid w:val="00001464"/>
    <w:rsid w:val="000554C5"/>
    <w:rsid w:val="00056932"/>
    <w:rsid w:val="0012283E"/>
    <w:rsid w:val="001D7DBA"/>
    <w:rsid w:val="001E0802"/>
    <w:rsid w:val="001E7879"/>
    <w:rsid w:val="001F4A2C"/>
    <w:rsid w:val="002433E5"/>
    <w:rsid w:val="0025124A"/>
    <w:rsid w:val="00254714"/>
    <w:rsid w:val="00272BA5"/>
    <w:rsid w:val="00274ED2"/>
    <w:rsid w:val="002E26AE"/>
    <w:rsid w:val="003A3383"/>
    <w:rsid w:val="003C5C1D"/>
    <w:rsid w:val="004431A2"/>
    <w:rsid w:val="00451B63"/>
    <w:rsid w:val="00487305"/>
    <w:rsid w:val="004A1FD6"/>
    <w:rsid w:val="004D0362"/>
    <w:rsid w:val="005127DF"/>
    <w:rsid w:val="00547ACE"/>
    <w:rsid w:val="00577D80"/>
    <w:rsid w:val="0059774D"/>
    <w:rsid w:val="005E1A57"/>
    <w:rsid w:val="006708A5"/>
    <w:rsid w:val="00675657"/>
    <w:rsid w:val="006C6481"/>
    <w:rsid w:val="006F5815"/>
    <w:rsid w:val="00787382"/>
    <w:rsid w:val="00792B8D"/>
    <w:rsid w:val="007A2B90"/>
    <w:rsid w:val="007C4175"/>
    <w:rsid w:val="007E2E68"/>
    <w:rsid w:val="00826A25"/>
    <w:rsid w:val="00857366"/>
    <w:rsid w:val="008D2F5D"/>
    <w:rsid w:val="0093363B"/>
    <w:rsid w:val="009A749E"/>
    <w:rsid w:val="009B060F"/>
    <w:rsid w:val="009F0D7D"/>
    <w:rsid w:val="009F7A52"/>
    <w:rsid w:val="00A2499C"/>
    <w:rsid w:val="00A92C91"/>
    <w:rsid w:val="00AD2A30"/>
    <w:rsid w:val="00AF50F1"/>
    <w:rsid w:val="00B45519"/>
    <w:rsid w:val="00BF7279"/>
    <w:rsid w:val="00C50BFE"/>
    <w:rsid w:val="00C75E14"/>
    <w:rsid w:val="00CB2B30"/>
    <w:rsid w:val="00CB72B9"/>
    <w:rsid w:val="00CD657D"/>
    <w:rsid w:val="00CE20BB"/>
    <w:rsid w:val="00D8642E"/>
    <w:rsid w:val="00DA7DAF"/>
    <w:rsid w:val="00DE2A6A"/>
    <w:rsid w:val="00E76D0F"/>
    <w:rsid w:val="00EB4069"/>
    <w:rsid w:val="00EB42BD"/>
    <w:rsid w:val="00EC0794"/>
    <w:rsid w:val="00ED066B"/>
    <w:rsid w:val="00ED3D08"/>
    <w:rsid w:val="00EF78E4"/>
    <w:rsid w:val="00F12F72"/>
    <w:rsid w:val="00F260CA"/>
    <w:rsid w:val="00F631CB"/>
    <w:rsid w:val="00FB57C6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1BE88"/>
  <w15:docId w15:val="{1085829A-2BEF-416F-B3CE-B2CFC928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A52"/>
  </w:style>
  <w:style w:type="paragraph" w:styleId="Pieddepage">
    <w:name w:val="footer"/>
    <w:basedOn w:val="Normal"/>
    <w:link w:val="PieddepageCar"/>
    <w:uiPriority w:val="99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A52"/>
  </w:style>
  <w:style w:type="paragraph" w:styleId="Paragraphedeliste">
    <w:name w:val="List Paragraph"/>
    <w:basedOn w:val="Normal"/>
    <w:uiPriority w:val="34"/>
    <w:qFormat/>
    <w:rsid w:val="009F7A52"/>
    <w:pPr>
      <w:ind w:left="720"/>
      <w:contextualSpacing/>
    </w:pPr>
  </w:style>
  <w:style w:type="paragraph" w:styleId="Sansinterligne">
    <w:name w:val="No Spacing"/>
    <w:uiPriority w:val="1"/>
    <w:qFormat/>
    <w:rsid w:val="009F7A52"/>
    <w:pPr>
      <w:spacing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C5C1D"/>
    <w:rPr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D2A3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2A3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2A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C5BdRve38A&amp;t=1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G0omjzh1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80999D0-069A-4B63-91E8-E3265507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Hasna Hocini</cp:lastModifiedBy>
  <cp:revision>9</cp:revision>
  <dcterms:created xsi:type="dcterms:W3CDTF">2022-11-24T14:24:00Z</dcterms:created>
  <dcterms:modified xsi:type="dcterms:W3CDTF">2022-11-24T19:23:00Z</dcterms:modified>
</cp:coreProperties>
</file>