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F3F0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34DFD0E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grid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F1C4C6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max-width: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98658"/>
          <w:sz w:val="21"/>
          <w:szCs w:val="21"/>
        </w:rPr>
        <w:t>900px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16ACBC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min-height: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98658"/>
          <w:sz w:val="21"/>
          <w:szCs w:val="21"/>
        </w:rPr>
        <w:t>50vh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ED62BE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grid-template-columns: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F1E093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grid-template-rows: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fr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41412A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grid-template-areas: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A31515"/>
          <w:sz w:val="21"/>
          <w:szCs w:val="21"/>
        </w:rPr>
        <w:t>"header"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A31515"/>
          <w:sz w:val="21"/>
          <w:szCs w:val="21"/>
        </w:rPr>
        <w:t>"main"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A31515"/>
          <w:sz w:val="21"/>
          <w:szCs w:val="21"/>
        </w:rPr>
        <w:t>"right"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A31515"/>
          <w:sz w:val="21"/>
          <w:szCs w:val="21"/>
        </w:rPr>
        <w:t>"footer"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6DD952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3722AA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39A19B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74505C">
        <w:rPr>
          <w:rFonts w:ascii="Consolas" w:eastAsia="Times New Roman" w:hAnsi="Consolas" w:cs="Times New Roman"/>
          <w:color w:val="800000"/>
          <w:sz w:val="21"/>
          <w:szCs w:val="21"/>
        </w:rPr>
        <w:t>media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74505C">
        <w:rPr>
          <w:rFonts w:ascii="Consolas" w:eastAsia="Times New Roman" w:hAnsi="Consolas" w:cs="Times New Roman"/>
          <w:color w:val="800000"/>
          <w:sz w:val="21"/>
          <w:szCs w:val="21"/>
        </w:rPr>
        <w:t>min-width: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440</w:t>
      </w:r>
      <w:r w:rsidRPr="0074505C">
        <w:rPr>
          <w:rFonts w:ascii="Consolas" w:eastAsia="Times New Roman" w:hAnsi="Consolas" w:cs="Times New Roman"/>
          <w:color w:val="800000"/>
          <w:sz w:val="21"/>
          <w:szCs w:val="21"/>
        </w:rPr>
        <w:t>px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8F9ACF3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.container {</w:t>
      </w:r>
    </w:p>
    <w:p w14:paraId="0D6CA080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grid-template-columns: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98658"/>
          <w:sz w:val="21"/>
          <w:szCs w:val="21"/>
        </w:rPr>
        <w:t>150px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fr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98658"/>
          <w:sz w:val="21"/>
          <w:szCs w:val="21"/>
        </w:rPr>
        <w:t>150px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560726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grid-template-rows: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fr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5CFC91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grid-template-areas: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A31515"/>
          <w:sz w:val="21"/>
          <w:szCs w:val="21"/>
        </w:rPr>
        <w:t>"header header header"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A31515"/>
          <w:sz w:val="21"/>
          <w:szCs w:val="21"/>
        </w:rPr>
        <w:t>"left main right"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A31515"/>
          <w:sz w:val="21"/>
          <w:szCs w:val="21"/>
        </w:rPr>
        <w:t>"footer footer footer"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52369E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4D063379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F18E44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EB69FF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800000"/>
          <w:sz w:val="21"/>
          <w:szCs w:val="21"/>
        </w:rPr>
        <w:t>.header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44E2452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grid-area: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header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D42F9C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335B00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36D4FC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95940D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text-align: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5D7BA8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5DBA10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B7F684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800000"/>
          <w:sz w:val="21"/>
          <w:szCs w:val="21"/>
        </w:rPr>
        <w:t>.main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67905C9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grid-area: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main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DFD612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245983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8AE2DC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2DFDD1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800000"/>
          <w:sz w:val="21"/>
          <w:szCs w:val="21"/>
        </w:rPr>
        <w:t>.left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C6F2A58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grid-area: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B84FA2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peachpuff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D3AF47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F7FDD3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D168FB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800000"/>
          <w:sz w:val="21"/>
          <w:szCs w:val="21"/>
        </w:rPr>
        <w:t>.right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7B56383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grid-area: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B77C05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1DA714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9F8D3E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800000"/>
          <w:sz w:val="21"/>
          <w:szCs w:val="21"/>
        </w:rPr>
        <w:t>.footer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DFA81B5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grid-area: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footer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4EABBC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1F20DE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3CA8C3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22F895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text-align: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A771BA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C2C150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7F049C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800000"/>
          <w:sz w:val="21"/>
          <w:szCs w:val="21"/>
        </w:rPr>
        <w:t>.sidebar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5E0B9C0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42D5DD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505C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505C">
        <w:rPr>
          <w:rFonts w:ascii="Consolas" w:eastAsia="Times New Roman" w:hAnsi="Consolas" w:cs="Times New Roman"/>
          <w:color w:val="0451A5"/>
          <w:sz w:val="21"/>
          <w:szCs w:val="21"/>
        </w:rPr>
        <w:t>darkcyan</w:t>
      </w: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135455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05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96FA92" w14:textId="77777777" w:rsidR="0074505C" w:rsidRPr="0074505C" w:rsidRDefault="0074505C" w:rsidP="007450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1C07D6" w14:textId="77777777" w:rsidR="00751C6A" w:rsidRDefault="00751C6A" w:rsidP="00751C6A">
      <w:pPr>
        <w:pStyle w:val="NormalWeb"/>
      </w:pPr>
      <w:r>
        <w:t>While reviewing the code, note the following:</w:t>
      </w:r>
    </w:p>
    <w:p w14:paraId="78655B3B" w14:textId="77777777" w:rsidR="00751C6A" w:rsidRDefault="00751C6A" w:rsidP="00751C6A">
      <w:pPr>
        <w:pStyle w:val="NormalWeb"/>
        <w:numPr>
          <w:ilvl w:val="0"/>
          <w:numId w:val="1"/>
        </w:numPr>
      </w:pPr>
      <w:r>
        <w:t xml:space="preserve">The grid template areas are defined as </w:t>
      </w:r>
      <w:r>
        <w:rPr>
          <w:rStyle w:val="HTMLVariable"/>
        </w:rPr>
        <w:t>"header" "left" "main" "right" "footer"</w:t>
      </w:r>
      <w:r>
        <w:t xml:space="preserve"> but for a small device with a screen width of 440px or less, it is defined as </w:t>
      </w:r>
      <w:r>
        <w:rPr>
          <w:rStyle w:val="HTMLVariable"/>
        </w:rPr>
        <w:t>"header header header" "left main right" "footer footer footer"</w:t>
      </w:r>
      <w:r>
        <w:t xml:space="preserve"> using a media query.</w:t>
      </w:r>
    </w:p>
    <w:p w14:paraId="6369D301" w14:textId="77777777" w:rsidR="00751C6A" w:rsidRDefault="00751C6A" w:rsidP="00751C6A">
      <w:pPr>
        <w:pStyle w:val="NormalWeb"/>
        <w:numPr>
          <w:ilvl w:val="0"/>
          <w:numId w:val="1"/>
        </w:numPr>
      </w:pPr>
      <w:r>
        <w:t xml:space="preserve">The </w:t>
      </w:r>
      <w:r>
        <w:rPr>
          <w:rStyle w:val="HTMLVariable"/>
        </w:rPr>
        <w:t>grid-rows</w:t>
      </w:r>
      <w:r>
        <w:t xml:space="preserve"> property value also changes based on the media query.</w:t>
      </w:r>
    </w:p>
    <w:p w14:paraId="6DD0AED8" w14:textId="77777777" w:rsidR="00751C6A" w:rsidRDefault="00751C6A" w:rsidP="00751C6A">
      <w:pPr>
        <w:pStyle w:val="NormalWeb"/>
        <w:numPr>
          <w:ilvl w:val="0"/>
          <w:numId w:val="1"/>
        </w:numPr>
      </w:pPr>
      <w:r>
        <w:t xml:space="preserve">The values for the number of rows you add for </w:t>
      </w:r>
      <w:r>
        <w:rPr>
          <w:rStyle w:val="HTMLVariable"/>
        </w:rPr>
        <w:t>grid-template-rows</w:t>
      </w:r>
      <w:r>
        <w:t xml:space="preserve"> and number of columns you add for</w:t>
      </w:r>
      <w:r>
        <w:rPr>
          <w:rStyle w:val="HTMLVariable"/>
        </w:rPr>
        <w:t xml:space="preserve"> grid-template-columns</w:t>
      </w:r>
      <w:r>
        <w:t xml:space="preserve"> must match the dimensions of the grid-template-areas. </w:t>
      </w:r>
    </w:p>
    <w:p w14:paraId="79D07A5E" w14:textId="77777777" w:rsidR="00751C6A" w:rsidRDefault="00751C6A" w:rsidP="00751C6A">
      <w:pPr>
        <w:pStyle w:val="NormalWeb"/>
        <w:numPr>
          <w:ilvl w:val="0"/>
          <w:numId w:val="1"/>
        </w:numPr>
      </w:pPr>
      <w:r>
        <w:rPr>
          <w:rStyle w:val="HTMLVariable"/>
        </w:rPr>
        <w:t>grid-area</w:t>
      </w:r>
      <w:r>
        <w:t xml:space="preserve"> that has undefined rules will appear empty. (Does not happen with the example above.)</w:t>
      </w:r>
    </w:p>
    <w:p w14:paraId="4DF3698D" w14:textId="77777777" w:rsidR="00751C6A" w:rsidRDefault="00751C6A" w:rsidP="00751C6A">
      <w:pPr>
        <w:pStyle w:val="NormalWeb"/>
        <w:numPr>
          <w:ilvl w:val="0"/>
          <w:numId w:val="1"/>
        </w:numPr>
      </w:pPr>
      <w:r>
        <w:t xml:space="preserve">Each CSS rule specifies which grid area they belong to by using the </w:t>
      </w:r>
      <w:r>
        <w:rPr>
          <w:rStyle w:val="HTMLVariable"/>
        </w:rPr>
        <w:t>grid-area</w:t>
      </w:r>
      <w:r>
        <w:t xml:space="preserve"> CSS property.</w:t>
      </w:r>
    </w:p>
    <w:p w14:paraId="0E251460" w14:textId="77777777" w:rsidR="00751C6A" w:rsidRDefault="00751C6A" w:rsidP="00751C6A">
      <w:pPr>
        <w:pStyle w:val="NormalWeb"/>
        <w:numPr>
          <w:ilvl w:val="0"/>
          <w:numId w:val="1"/>
        </w:numPr>
      </w:pPr>
      <w:r>
        <w:t xml:space="preserve">The selectors of each rule used are element tags in HTML or classes, as we have used here. </w:t>
      </w:r>
    </w:p>
    <w:p w14:paraId="3B7308C4" w14:textId="77777777" w:rsidR="00234D1F" w:rsidRPr="0074505C" w:rsidRDefault="00234D1F" w:rsidP="0074505C">
      <w:bookmarkStart w:id="0" w:name="_GoBack"/>
      <w:bookmarkEnd w:id="0"/>
    </w:p>
    <w:sectPr w:rsidR="00234D1F" w:rsidRPr="0074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C1ABC"/>
    <w:multiLevelType w:val="multilevel"/>
    <w:tmpl w:val="BD68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1F"/>
    <w:rsid w:val="00234D1F"/>
    <w:rsid w:val="0074505C"/>
    <w:rsid w:val="0075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0A38-BB81-401F-9B42-20BFB5DA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751C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2023-08-29T12:26:00Z</dcterms:created>
  <dcterms:modified xsi:type="dcterms:W3CDTF">2023-08-29T12:29:00Z</dcterms:modified>
</cp:coreProperties>
</file>