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8F5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" w:history="1">
        <w:r w:rsidRPr="002950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</w:p>
    <w:p w14:paraId="767FA039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932A8D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30203" w14:textId="7E756052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52B5A8F" wp14:editId="027FDE07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0DC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A93E5D" w14:textId="77777777" w:rsidR="002950D8" w:rsidRPr="002950D8" w:rsidRDefault="002950D8" w:rsidP="002950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50D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8CA57CC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5596D0B3" w14:textId="66A6F421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3DE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in;height:18.4pt" o:ole="">
            <v:imagedata r:id="rId7" o:title=""/>
          </v:shape>
          <w:control r:id="rId8" w:name="DefaultOcxName" w:shapeid="_x0000_i1089"/>
        </w:object>
      </w:r>
    </w:p>
    <w:p w14:paraId="15D14796" w14:textId="77777777" w:rsidR="002950D8" w:rsidRPr="002950D8" w:rsidRDefault="002950D8" w:rsidP="002950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50D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B3EFD4" w14:textId="77777777" w:rsidR="002950D8" w:rsidRPr="002950D8" w:rsidRDefault="002950D8" w:rsidP="00295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4638B" w14:textId="77777777" w:rsidR="002950D8" w:rsidRPr="002950D8" w:rsidRDefault="002950D8" w:rsidP="00295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2950D8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256BA8E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2950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2E3C9FB5" w14:textId="77777777" w:rsidR="002950D8" w:rsidRPr="002950D8" w:rsidRDefault="002950D8" w:rsidP="00295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950D8">
        <w:rPr>
          <w:rFonts w:ascii="Times New Roman" w:eastAsia="Times New Roman" w:hAnsi="Times New Roman" w:cs="Times New Roman"/>
          <w:sz w:val="18"/>
          <w:szCs w:val="18"/>
        </w:rPr>
        <w:t>Knowledge check: Media elements</w:t>
      </w:r>
    </w:p>
    <w:p w14:paraId="66C7B626" w14:textId="77777777" w:rsidR="002950D8" w:rsidRPr="002950D8" w:rsidRDefault="002950D8" w:rsidP="002950D8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3B004" w14:textId="77777777" w:rsidR="002950D8" w:rsidRPr="002950D8" w:rsidRDefault="002950D8" w:rsidP="002950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"https://www.coursera.org/learn/html-and-css-in-depth/lecture/NHaRT/video-and-audio"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0A4459F" w14:textId="77777777" w:rsidR="002950D8" w:rsidRPr="002950D8" w:rsidRDefault="002950D8" w:rsidP="00295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0FB921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"https://www.coursera.org/learn/html-and-css-in-depth/lecture/NHaRT/video-and-audio"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B3E150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VideoVideo and audio</w:t>
      </w:r>
    </w:p>
    <w:p w14:paraId="27BAB3C5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 minutes2 min</w:t>
      </w:r>
    </w:p>
    <w:p w14:paraId="408F65C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841767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"https://www.coursera.org/learn/html-and-css-in-depth/lecture/VMsB2/embedded-players"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26B6D6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E50FA0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"https://www.coursera.org/learn/html-and-css-in-depth/lecture/VMsB2/embedded-players"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39406A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VideoEmbedded players</w:t>
      </w:r>
    </w:p>
    <w:p w14:paraId="30D00C09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386A872B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9D0448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"https://www.coursera.org/learn/html-and-css-in-depth/ungradedLab/scHQh/rate-the-media"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5E2BD7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8AB1A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"https://www.coursera.org/learn/html-and-css-in-depth/ungradedLab/scHQh/rate-the-media"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1CE3B9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Rate the media</w:t>
      </w:r>
    </w:p>
    <w:p w14:paraId="3FD10D9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52030563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8F2954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"https://www.coursera.org/learn/html-and-css-in-depth/supplement/lQFTP/rate-the-media-solution"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54ED33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E1CB0C4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"https://www.coursera.org/learn/html-and-css-in-depth/supplement/lQFTP/rate-the-media-solution"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DB63721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ReadingRate the media (solution)</w:t>
      </w:r>
    </w:p>
    <w:p w14:paraId="326DC46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381588D4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D2EF0D4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"https://www.coursera.org/learn/html-and-css-in-depth/quiz/R3n5f/self-review-rate-the-media"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CD9B74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475801F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"https://www.coursera.org/learn/html-and-css-in-depth/quiz/R3n5f/self-review-rate-the-media"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6505A5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 review: Rate the media</w:t>
      </w:r>
    </w:p>
    <w:p w14:paraId="23A68DE1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3 questions</w:t>
      </w:r>
    </w:p>
    <w:p w14:paraId="479DB52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3B466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"https://www.coursera.org/learn/html-and-css-in-depth/supplement/oCRtm/images"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509925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40368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"https://www.coursera.org/learn/html-and-css-in-depth/supplement/oCRtm/images"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977A1F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ReadingImages</w:t>
      </w:r>
    </w:p>
    <w:p w14:paraId="6D8E70C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0C89648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DE2479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"https://www.coursera.org/learn/html-and-css-in-depth/lecture/8nTJT/iframes"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E2313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C8618D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"https://www.coursera.org/learn/html-and-css-in-depth/lecture/8nTJT/iframes"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F74BDFC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VideoiFrames</w:t>
      </w:r>
    </w:p>
    <w:p w14:paraId="4CA9555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 minutes2 min</w:t>
      </w:r>
    </w:p>
    <w:p w14:paraId="173CFBC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993A1B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"https://www.coursera.org/learn/html-and-css-in-depth/supplement/uaGN0/iframe-sandbox-cheat-sheet"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FB09C1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60DC5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"https://www.coursera.org/learn/html-and-css-in-depth/supplement/uaGN0/iframe-sandbox-cheat-sheet"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FF117F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ReadingiFrame sandbox cheat sheet</w:t>
      </w:r>
    </w:p>
    <w:p w14:paraId="4F3076C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114A992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5E2184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"https://www.coursera.org/learn/html-and-css-in-depth/lecture/U6idM/iframe-as-a-picture"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DC93A1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BC6ABD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"https://www.coursera.org/learn/html-and-css-in-depth/lecture/U6idM/iframe-as-a-picture"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FBA6FE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VideoiFrame as a picture</w:t>
      </w:r>
    </w:p>
    <w:p w14:paraId="2E64D2BB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6CF51EA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A6F5B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"https://www.coursera.org/learn/html-and-css-in-depth/lecture/h4Las/the-canvas-element"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2E4FAB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DB31E33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"https://www.coursera.org/learn/html-and-css-in-depth/lecture/h4Las/the-canvas-element"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B9A6484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VideoThe canvas element</w:t>
      </w:r>
    </w:p>
    <w:p w14:paraId="1D0EFB9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62D59475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6AD41D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"https://www.coursera.org/learn/html-and-css-in-depth/quiz/Obx4v/knowledge-check-media-elements"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FC3C02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3B06DD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"https://www.coursera.org/learn/html-and-css-in-depth/quiz/Obx4v/knowledge-check-media-elements"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272B5BC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Media elements</w:t>
      </w:r>
    </w:p>
    <w:p w14:paraId="25B2C4F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563AFF23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05ABF8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"https://www.coursera.org/learn/html-and-css-in-depth/lecture/xWsIF/module-summary-html-deep-dive"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4726168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30F919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"https://www.coursera.org/learn/html-and-css-in-depth/lecture/xWsIF/module-summary-html-deep-dive"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750701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VideoModule summary: HTML deep dive</w:t>
      </w:r>
    </w:p>
    <w:p w14:paraId="03EA263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. Duration: 2 minutes2 min</w:t>
      </w:r>
    </w:p>
    <w:p w14:paraId="48C7B98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24814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"https://www.coursera.org/learn/html-and-css-in-depth/exam/9GD8K/module-quiz-html-deep-dive"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0812EFA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6F41C03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"https://www.coursera.org/learn/html-and-css-in-depth/exam/9GD8K/module-quiz-html-deep-dive"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E38E35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Quiz: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Module quiz: HTML deep dive</w:t>
      </w:r>
    </w:p>
    <w:p w14:paraId="4DD36F6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10 questions</w:t>
      </w:r>
    </w:p>
    <w:p w14:paraId="4365AED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F14194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Symbol" w:cs="Times New Roman"/>
          <w:sz w:val="24"/>
          <w:szCs w:val="24"/>
        </w:rPr>
        <w:t>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"https://www.coursera.org/learn/html-and-css-in-depth/supplement/0Rjn4/additional-resources"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86D8B93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D908B2D" w14:textId="77777777" w:rsidR="002950D8" w:rsidRPr="002950D8" w:rsidRDefault="002950D8" w:rsidP="002950D8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381217" w14:textId="77777777" w:rsidR="002950D8" w:rsidRPr="002950D8" w:rsidRDefault="002950D8" w:rsidP="002950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950D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"https://www.coursera.org/learn/html-and-css-in-depth/supplement/0Rjn4/additional-resources" </w:instrText>
      </w: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B1AE6E6" w14:textId="77777777" w:rsidR="002950D8" w:rsidRPr="002950D8" w:rsidRDefault="002950D8" w:rsidP="002950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 resources</w:t>
      </w:r>
    </w:p>
    <w:p w14:paraId="521910FF" w14:textId="77777777" w:rsidR="002950D8" w:rsidRPr="002950D8" w:rsidRDefault="002950D8" w:rsidP="002950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2950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26ADE1D4" w14:textId="77777777" w:rsidR="002950D8" w:rsidRPr="002950D8" w:rsidRDefault="002950D8" w:rsidP="002950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7BD37A9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5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Media elements</w:t>
      </w:r>
    </w:p>
    <w:p w14:paraId="310D50B2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Practice Quiz18 minutes • 18 min</w:t>
      </w:r>
    </w:p>
    <w:p w14:paraId="66DD91B5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5D2BACCF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6F917C27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3B54E725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43343D6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100%</w:t>
      </w:r>
    </w:p>
    <w:p w14:paraId="46244C6B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799480F4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5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Media elements</w:t>
      </w:r>
    </w:p>
    <w:p w14:paraId="512419E9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Practice Quiz. • 18 min. • 6 total points available.6 total points</w:t>
      </w:r>
    </w:p>
    <w:p w14:paraId="7102D07D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50D8">
        <w:rPr>
          <w:rFonts w:ascii="Times New Roman" w:eastAsia="Times New Roman" w:hAnsi="Symbol" w:cs="Times New Roman"/>
          <w:b/>
          <w:bCs/>
          <w:sz w:val="36"/>
          <w:szCs w:val="36"/>
        </w:rPr>
        <w:t></w:t>
      </w:r>
      <w:r w:rsidRPr="002950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Congratulations! You passed!</w:t>
      </w:r>
    </w:p>
    <w:p w14:paraId="14054B3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Grade received 100%</w:t>
      </w:r>
    </w:p>
    <w:p w14:paraId="2A243881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lastRenderedPageBreak/>
        <w:t>To pass 80% or higher</w:t>
      </w:r>
    </w:p>
    <w:p w14:paraId="4A98826E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57D0A06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79A7A06E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Each square block in a table is called a:</w:t>
      </w:r>
    </w:p>
    <w:p w14:paraId="2EC2A18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7BBCBFB1" w14:textId="13E88A7A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0F3E4A">
          <v:shape id="_x0000_i1088" type="#_x0000_t75" style="width:19.9pt;height:17.6pt" o:ole="">
            <v:imagedata r:id="rId11" o:title=""/>
          </v:shape>
          <w:control r:id="rId12" w:name="DefaultOcxName1" w:shapeid="_x0000_i1088"/>
        </w:object>
      </w:r>
    </w:p>
    <w:p w14:paraId="1312D3DA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index</w:t>
      </w:r>
    </w:p>
    <w:p w14:paraId="5456110F" w14:textId="5B8FF36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D57BE3">
          <v:shape id="_x0000_i1087" type="#_x0000_t75" style="width:19.9pt;height:17.6pt" o:ole="">
            <v:imagedata r:id="rId13" o:title=""/>
          </v:shape>
          <w:control r:id="rId14" w:name="DefaultOcxName2" w:shapeid="_x0000_i1087"/>
        </w:object>
      </w:r>
    </w:p>
    <w:p w14:paraId="04D95581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cell </w:t>
      </w:r>
    </w:p>
    <w:p w14:paraId="20B1DC4E" w14:textId="352B6DAB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FEBFF6">
          <v:shape id="_x0000_i1086" type="#_x0000_t75" style="width:19.9pt;height:17.6pt" o:ole="">
            <v:imagedata r:id="rId11" o:title=""/>
          </v:shape>
          <w:control r:id="rId15" w:name="DefaultOcxName3" w:shapeid="_x0000_i1086"/>
        </w:object>
      </w:r>
    </w:p>
    <w:p w14:paraId="625D56C7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box</w:t>
      </w:r>
    </w:p>
    <w:p w14:paraId="31D70435" w14:textId="562B2581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16E3A9">
          <v:shape id="_x0000_i1085" type="#_x0000_t75" style="width:19.9pt;height:17.6pt" o:ole="">
            <v:imagedata r:id="rId11" o:title=""/>
          </v:shape>
          <w:control r:id="rId16" w:name="DefaultOcxName4" w:shapeid="_x0000_i1085"/>
        </w:object>
      </w:r>
    </w:p>
    <w:p w14:paraId="20C93F05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unit</w:t>
      </w:r>
    </w:p>
    <w:p w14:paraId="63836D85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40D64D4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Correct! That is the correct term. </w:t>
      </w:r>
    </w:p>
    <w:p w14:paraId="50E1E6DE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0562A1ED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33EABB51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What attribute can you add inside an audio tag to enable player controls such as the pause and volume buttons? </w:t>
      </w:r>
    </w:p>
    <w:p w14:paraId="4F20F16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3DDB1574" w14:textId="1504F968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289313">
          <v:shape id="_x0000_i1084" type="#_x0000_t75" style="width:19.9pt;height:17.6pt" o:ole="">
            <v:imagedata r:id="rId11" o:title=""/>
          </v:shape>
          <w:control r:id="rId17" w:name="DefaultOcxName5" w:shapeid="_x0000_i1084"/>
        </w:object>
      </w:r>
    </w:p>
    <w:p w14:paraId="18D2CCB9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src</w:t>
      </w:r>
    </w:p>
    <w:p w14:paraId="6A0496EB" w14:textId="7EB99D7A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9F3817">
          <v:shape id="_x0000_i1083" type="#_x0000_t75" style="width:19.9pt;height:17.6pt" o:ole="">
            <v:imagedata r:id="rId11" o:title=""/>
          </v:shape>
          <w:control r:id="rId18" w:name="DefaultOcxName6" w:shapeid="_x0000_i1083"/>
        </w:object>
      </w:r>
    </w:p>
    <w:p w14:paraId="4D1E9AAC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audio</w:t>
      </w:r>
    </w:p>
    <w:p w14:paraId="2A20A881" w14:textId="1768AD44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4378B51">
          <v:shape id="_x0000_i1082" type="#_x0000_t75" style="width:19.9pt;height:17.6pt" o:ole="">
            <v:imagedata r:id="rId11" o:title=""/>
          </v:shape>
          <w:control r:id="rId19" w:name="DefaultOcxName7" w:shapeid="_x0000_i1082"/>
        </w:object>
      </w:r>
    </w:p>
    <w:p w14:paraId="41ED258B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source</w:t>
      </w:r>
    </w:p>
    <w:p w14:paraId="41C626AE" w14:textId="12FA6A3F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E88EC5">
          <v:shape id="_x0000_i1081" type="#_x0000_t75" style="width:19.9pt;height:17.6pt" o:ole="">
            <v:imagedata r:id="rId13" o:title=""/>
          </v:shape>
          <w:control r:id="rId20" w:name="DefaultOcxName8" w:shapeid="_x0000_i1081"/>
        </w:object>
      </w:r>
    </w:p>
    <w:p w14:paraId="69C6AB3D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controls</w:t>
      </w:r>
    </w:p>
    <w:p w14:paraId="05A42EB0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69FBC28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That’s right! If you want to enable audio player controls such as a play, pause and volume buttons, you can add the controls attribute.</w:t>
      </w:r>
    </w:p>
    <w:p w14:paraId="3901F012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1A63BC75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7F4186C7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While using the canvas element from the HTML file inside your JavaScript file, you pass the value of the id attribute of the canvas to the </w:t>
      </w:r>
      <w:r w:rsidRPr="002950D8">
        <w:rPr>
          <w:rFonts w:ascii="Times New Roman" w:eastAsia="Times New Roman" w:hAnsi="Times New Roman" w:cs="Times New Roman"/>
          <w:i/>
          <w:iCs/>
          <w:sz w:val="24"/>
          <w:szCs w:val="24"/>
        </w:rPr>
        <w:t>document.getDocumentById()</w:t>
      </w: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 function in your JavaScript code.  </w:t>
      </w:r>
    </w:p>
    <w:p w14:paraId="0FDC7BE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88B01DA" w14:textId="2877247C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BA19E6">
          <v:shape id="_x0000_i1080" type="#_x0000_t75" style="width:19.9pt;height:17.6pt" o:ole="">
            <v:imagedata r:id="rId13" o:title=""/>
          </v:shape>
          <w:control r:id="rId21" w:name="DefaultOcxName9" w:shapeid="_x0000_i1080"/>
        </w:object>
      </w:r>
    </w:p>
    <w:p w14:paraId="27D2B800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59E9AD7E" w14:textId="5DF46EAB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80499F">
          <v:shape id="_x0000_i1079" type="#_x0000_t75" style="width:19.9pt;height:17.6pt" o:ole="">
            <v:imagedata r:id="rId11" o:title=""/>
          </v:shape>
          <w:control r:id="rId22" w:name="DefaultOcxName10" w:shapeid="_x0000_i1079"/>
        </w:object>
      </w:r>
    </w:p>
    <w:p w14:paraId="74B19E46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D11EC0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398811E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That's right! The function that you pass the ID attribute to is 'document.getElementById()'. </w:t>
      </w:r>
    </w:p>
    <w:p w14:paraId="5C9E14B1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378CBE5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2D6FDD7D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Which of the following attributes can you add to an iFrame to improve the security of the web page where the iFrame is added? Choose all that apply.</w:t>
      </w:r>
    </w:p>
    <w:p w14:paraId="3790C6DF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82A3745" w14:textId="4DF12909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953406">
          <v:shape id="_x0000_i1078" type="#_x0000_t75" style="width:19.9pt;height:17.6pt" o:ole="">
            <v:imagedata r:id="rId23" o:title=""/>
          </v:shape>
          <w:control r:id="rId24" w:name="DefaultOcxName11" w:shapeid="_x0000_i1078"/>
        </w:object>
      </w:r>
    </w:p>
    <w:p w14:paraId="16973F3D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allow="microphone 'none';"</w:t>
      </w:r>
    </w:p>
    <w:p w14:paraId="4361D39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lastRenderedPageBreak/>
        <w:t>Correct</w:t>
      </w:r>
    </w:p>
    <w:p w14:paraId="1AFF05D3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That’s right! The allow attribute will turn the microphone off because it limits which browser features the iframe can access.</w:t>
      </w:r>
    </w:p>
    <w:p w14:paraId="448F2B72" w14:textId="46BD4768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F9C429">
          <v:shape id="_x0000_i1077" type="#_x0000_t75" style="width:19.9pt;height:17.6pt" o:ole="">
            <v:imagedata r:id="rId25" o:title=""/>
          </v:shape>
          <w:control r:id="rId26" w:name="DefaultOcxName12" w:shapeid="_x0000_i1077"/>
        </w:object>
      </w:r>
    </w:p>
    <w:p w14:paraId="43828C4E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style="border:none;"</w:t>
      </w:r>
    </w:p>
    <w:p w14:paraId="024D68A7" w14:textId="738BB531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E74E02">
          <v:shape id="_x0000_i1076" type="#_x0000_t75" style="width:19.9pt;height:17.6pt" o:ole="">
            <v:imagedata r:id="rId23" o:title=""/>
          </v:shape>
          <w:control r:id="rId27" w:name="DefaultOcxName13" w:shapeid="_x0000_i1076"/>
        </w:object>
      </w:r>
    </w:p>
    <w:p w14:paraId="6EB479C0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allow="camera 'none';"</w:t>
      </w:r>
    </w:p>
    <w:p w14:paraId="1CAFA59A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970D040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That’s right! The allow attribute will turn the camera off because it limits which browser features the iframe can access.</w:t>
      </w:r>
    </w:p>
    <w:p w14:paraId="17F1EFC9" w14:textId="75900104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1A878F8">
          <v:shape id="_x0000_i1075" type="#_x0000_t75" style="width:19.9pt;height:17.6pt" o:ole="">
            <v:imagedata r:id="rId23" o:title=""/>
          </v:shape>
          <w:control r:id="rId28" w:name="DefaultOcxName14" w:shapeid="_x0000_i1075"/>
        </w:object>
      </w:r>
    </w:p>
    <w:p w14:paraId="37889EE7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sandbox=""</w:t>
      </w:r>
    </w:p>
    <w:p w14:paraId="0F44D631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ED9DA35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That’s right! Sandboxing will help add an extra set of restrictions such as preventing files from being downloaded and preventing popup windows. </w:t>
      </w:r>
    </w:p>
    <w:p w14:paraId="66951D3C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018F7BEA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78916FCF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GIF, 2D Canvas and WebGL are types of authoring tools. </w:t>
      </w:r>
    </w:p>
    <w:p w14:paraId="7E7B540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5C548C34" w14:textId="2019BFA1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359E8D">
          <v:shape id="_x0000_i1074" type="#_x0000_t75" style="width:19.9pt;height:17.6pt" o:ole="">
            <v:imagedata r:id="rId11" o:title=""/>
          </v:shape>
          <w:control r:id="rId29" w:name="DefaultOcxName15" w:shapeid="_x0000_i1074"/>
        </w:object>
      </w:r>
    </w:p>
    <w:p w14:paraId="32938F1E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1E63EC6" w14:textId="6E651D26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108CF8">
          <v:shape id="_x0000_i1073" type="#_x0000_t75" style="width:19.9pt;height:17.6pt" o:ole="">
            <v:imagedata r:id="rId13" o:title=""/>
          </v:shape>
          <w:control r:id="rId30" w:name="DefaultOcxName16" w:shapeid="_x0000_i1073"/>
        </w:object>
      </w:r>
    </w:p>
    <w:p w14:paraId="590319B4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6FDFE2E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90D2B37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That’s right! These are all web technologies that enable authoring tools.</w:t>
      </w:r>
    </w:p>
    <w:p w14:paraId="493FA42A" w14:textId="77777777" w:rsidR="002950D8" w:rsidRPr="002950D8" w:rsidRDefault="002950D8" w:rsidP="00295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D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</w:t>
      </w:r>
    </w:p>
    <w:p w14:paraId="2989A82A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210522FC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.mp4 is a type of</w:t>
      </w:r>
    </w:p>
    <w:p w14:paraId="5D1BDB3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10B59344" w14:textId="639AB7AB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FCE8C7">
          <v:shape id="_x0000_i1072" type="#_x0000_t75" style="width:19.9pt;height:17.6pt" o:ole="">
            <v:imagedata r:id="rId11" o:title=""/>
          </v:shape>
          <w:control r:id="rId31" w:name="DefaultOcxName17" w:shapeid="_x0000_i1072"/>
        </w:object>
      </w:r>
    </w:p>
    <w:p w14:paraId="20DF59B8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File template</w:t>
      </w:r>
    </w:p>
    <w:p w14:paraId="33819C4B" w14:textId="7D3B3615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7AD63D">
          <v:shape id="_x0000_i1071" type="#_x0000_t75" style="width:19.9pt;height:17.6pt" o:ole="">
            <v:imagedata r:id="rId11" o:title=""/>
          </v:shape>
          <w:control r:id="rId32" w:name="DefaultOcxName18" w:shapeid="_x0000_i1071"/>
        </w:object>
      </w:r>
    </w:p>
    <w:p w14:paraId="0E55C8C8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0C046AD7" w14:textId="482E9C13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79A1A0">
          <v:shape id="_x0000_i1070" type="#_x0000_t75" style="width:19.9pt;height:17.6pt" o:ole="">
            <v:imagedata r:id="rId13" o:title=""/>
          </v:shape>
          <w:control r:id="rId33" w:name="DefaultOcxName19" w:shapeid="_x0000_i1070"/>
        </w:object>
      </w:r>
    </w:p>
    <w:p w14:paraId="208366D7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File extension</w:t>
      </w:r>
    </w:p>
    <w:p w14:paraId="6C0D0A70" w14:textId="2B181F1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3A4B32">
          <v:shape id="_x0000_i1069" type="#_x0000_t75" style="width:19.9pt;height:17.6pt" o:ole="">
            <v:imagedata r:id="rId11" o:title=""/>
          </v:shape>
          <w:control r:id="rId34" w:name="DefaultOcxName20" w:shapeid="_x0000_i1069"/>
        </w:object>
      </w:r>
    </w:p>
    <w:p w14:paraId="4B565DB4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File limiter</w:t>
      </w:r>
    </w:p>
    <w:p w14:paraId="4B559556" w14:textId="77777777" w:rsidR="002950D8" w:rsidRPr="002950D8" w:rsidRDefault="002950D8" w:rsidP="00295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D4EE101" w14:textId="77777777" w:rsidR="002950D8" w:rsidRPr="002950D8" w:rsidRDefault="002950D8" w:rsidP="00295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D8">
        <w:rPr>
          <w:rFonts w:ascii="Times New Roman" w:eastAsia="Times New Roman" w:hAnsi="Times New Roman" w:cs="Times New Roman"/>
          <w:sz w:val="24"/>
          <w:szCs w:val="24"/>
        </w:rPr>
        <w:t xml:space="preserve">That’s right! .mp4 is a file extension type. </w:t>
      </w:r>
    </w:p>
    <w:p w14:paraId="5BF8E6BE" w14:textId="77777777" w:rsidR="00B72E0C" w:rsidRDefault="00B72E0C">
      <w:bookmarkStart w:id="0" w:name="_GoBack"/>
      <w:bookmarkEnd w:id="0"/>
    </w:p>
    <w:sectPr w:rsidR="00B7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B57"/>
    <w:multiLevelType w:val="multilevel"/>
    <w:tmpl w:val="1898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449C"/>
    <w:multiLevelType w:val="multilevel"/>
    <w:tmpl w:val="A45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04A78"/>
    <w:multiLevelType w:val="multilevel"/>
    <w:tmpl w:val="409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67AD5"/>
    <w:multiLevelType w:val="multilevel"/>
    <w:tmpl w:val="2D9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17941"/>
    <w:multiLevelType w:val="multilevel"/>
    <w:tmpl w:val="2A2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A3970"/>
    <w:multiLevelType w:val="multilevel"/>
    <w:tmpl w:val="8D42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3"/>
    </w:lvlOverride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0C"/>
    <w:rsid w:val="002950D8"/>
    <w:rsid w:val="00B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F6CDA-5DD3-4F3D-964C-CAB84164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0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950D8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2950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50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50D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50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50D8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29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29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2950D8"/>
  </w:style>
  <w:style w:type="character" w:styleId="Strong">
    <w:name w:val="Strong"/>
    <w:basedOn w:val="DefaultParagraphFont"/>
    <w:uiPriority w:val="22"/>
    <w:qFormat/>
    <w:rsid w:val="002950D8"/>
    <w:rPr>
      <w:b/>
      <w:bCs/>
    </w:rPr>
  </w:style>
  <w:style w:type="character" w:customStyle="1" w:styleId="rc-a11yscreenreaderonly">
    <w:name w:val="rc-a11yscreenreaderonly"/>
    <w:basedOn w:val="DefaultParagraphFont"/>
    <w:rsid w:val="002950D8"/>
  </w:style>
  <w:style w:type="character" w:customStyle="1" w:styleId="rc-efforttext">
    <w:name w:val="rc-efforttext"/>
    <w:basedOn w:val="DefaultParagraphFont"/>
    <w:rsid w:val="002950D8"/>
  </w:style>
  <w:style w:type="paragraph" w:customStyle="1" w:styleId="cds-2631">
    <w:name w:val="cds-2631"/>
    <w:basedOn w:val="Normal"/>
    <w:rsid w:val="0029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2950D8"/>
  </w:style>
  <w:style w:type="character" w:customStyle="1" w:styleId="screenreader-only">
    <w:name w:val="screenreader-only"/>
    <w:basedOn w:val="DefaultParagraphFont"/>
    <w:rsid w:val="002950D8"/>
  </w:style>
  <w:style w:type="paragraph" w:styleId="NormalWeb">
    <w:name w:val="Normal (Web)"/>
    <w:basedOn w:val="Normal"/>
    <w:uiPriority w:val="99"/>
    <w:semiHidden/>
    <w:unhideWhenUsed/>
    <w:rsid w:val="0029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2950D8"/>
  </w:style>
  <w:style w:type="character" w:styleId="HTMLVariable">
    <w:name w:val="HTML Variable"/>
    <w:basedOn w:val="DefaultParagraphFont"/>
    <w:uiPriority w:val="99"/>
    <w:semiHidden/>
    <w:unhideWhenUsed/>
    <w:rsid w:val="002950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1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33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22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163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55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25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1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634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46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72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39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0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4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65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7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1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35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9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7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3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2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8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8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5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7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1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5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64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15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84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33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32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373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967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87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336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540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717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2539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582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912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7" Type="http://schemas.openxmlformats.org/officeDocument/2006/relationships/image" Target="media/image2.wmf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image" Target="media/image6.wmf"/><Relationship Id="rId33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5" Type="http://schemas.openxmlformats.org/officeDocument/2006/relationships/hyperlink" Target="https://www.coursera.org/learn/html-and-css-in-depth/quiz/Obx4v/knowledge-check-media-elements/attempt?redirectToCover=true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5.wmf"/><Relationship Id="rId28" Type="http://schemas.openxmlformats.org/officeDocument/2006/relationships/control" Target="activeX/activeX15.xml"/><Relationship Id="rId36" Type="http://schemas.openxmlformats.org/officeDocument/2006/relationships/theme" Target="theme/theme1.xml"/><Relationship Id="rId10" Type="http://schemas.openxmlformats.org/officeDocument/2006/relationships/hyperlink" Target="https://www.coursera.org/learn/html-and-css-in-depth/home/week/1" TargetMode="External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lcome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fontTable" Target="fontTable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2023-08-26T13:27:00Z</dcterms:created>
  <dcterms:modified xsi:type="dcterms:W3CDTF">2023-08-26T13:32:00Z</dcterms:modified>
</cp:coreProperties>
</file>