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E3B4" w14:textId="0B49A383" w:rsidR="00A231C1" w:rsidRDefault="00A231C1"/>
    <w:p w14:paraId="4D26ECDB" w14:textId="77777777" w:rsidR="00A231C1" w:rsidRPr="00A231C1" w:rsidRDefault="00A231C1" w:rsidP="00A231C1"/>
    <w:p w14:paraId="279B31D0" w14:textId="77777777" w:rsidR="00A231C1" w:rsidRPr="00A231C1" w:rsidRDefault="00A231C1" w:rsidP="00A231C1"/>
    <w:p w14:paraId="3AAE2FD2" w14:textId="77777777" w:rsidR="00A231C1" w:rsidRPr="00A231C1" w:rsidRDefault="00A231C1" w:rsidP="00A231C1"/>
    <w:p w14:paraId="47E7D607" w14:textId="77777777" w:rsidR="00A231C1" w:rsidRPr="00A231C1" w:rsidRDefault="00A231C1" w:rsidP="00A231C1"/>
    <w:p w14:paraId="459C28EE" w14:textId="77777777" w:rsidR="00A231C1" w:rsidRPr="00A231C1" w:rsidRDefault="00A231C1" w:rsidP="00A231C1"/>
    <w:p w14:paraId="7A4562B1" w14:textId="77777777" w:rsidR="00A231C1" w:rsidRPr="00A231C1" w:rsidRDefault="00A231C1" w:rsidP="00A231C1"/>
    <w:p w14:paraId="2BD26207" w14:textId="77777777" w:rsidR="00A231C1" w:rsidRPr="00A231C1" w:rsidRDefault="00A231C1" w:rsidP="00A231C1"/>
    <w:p w14:paraId="2312815A" w14:textId="41077E36" w:rsidR="00A231C1" w:rsidRDefault="00A231C1" w:rsidP="00A231C1"/>
    <w:p w14:paraId="20EDFA27" w14:textId="77777777" w:rsidR="00A231C1" w:rsidRDefault="00A231C1" w:rsidP="00A231C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/>
          <w:color w:val="273239"/>
          <w:spacing w:val="2"/>
          <w:sz w:val="26"/>
          <w:szCs w:val="26"/>
        </w:rPr>
      </w:pPr>
      <w:r>
        <w:tab/>
      </w:r>
      <w:r>
        <w:rPr>
          <w:rFonts w:ascii="Arial" w:hAnsi="Arial"/>
          <w:color w:val="273239"/>
          <w:spacing w:val="2"/>
          <w:sz w:val="26"/>
          <w:szCs w:val="26"/>
        </w:rPr>
        <w:t xml:space="preserve">Height and Width in CSS are used to set the height and width of boxes. </w:t>
      </w:r>
      <w:proofErr w:type="gramStart"/>
      <w:r>
        <w:rPr>
          <w:rFonts w:ascii="Arial" w:hAnsi="Arial"/>
          <w:color w:val="273239"/>
          <w:spacing w:val="2"/>
          <w:sz w:val="26"/>
          <w:szCs w:val="26"/>
        </w:rPr>
        <w:t>It’s</w:t>
      </w:r>
      <w:proofErr w:type="gramEnd"/>
      <w:r>
        <w:rPr>
          <w:rFonts w:ascii="Arial" w:hAnsi="Arial"/>
          <w:color w:val="273239"/>
          <w:spacing w:val="2"/>
          <w:sz w:val="26"/>
          <w:szCs w:val="26"/>
        </w:rPr>
        <w:t xml:space="preserve"> value can be set using length, percentage or auto.</w:t>
      </w:r>
      <w:r>
        <w:rPr>
          <w:rFonts w:ascii="Arial" w:hAnsi="Arial"/>
          <w:color w:val="273239"/>
          <w:spacing w:val="2"/>
          <w:sz w:val="26"/>
          <w:szCs w:val="26"/>
        </w:rPr>
        <w:br/>
        <w:t> </w:t>
      </w:r>
    </w:p>
    <w:p w14:paraId="64A26AFB" w14:textId="7F77ACA1" w:rsidR="00A231C1" w:rsidRDefault="00A231C1" w:rsidP="00A231C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/>
          <w:color w:val="273239"/>
          <w:spacing w:val="2"/>
          <w:sz w:val="26"/>
          <w:szCs w:val="26"/>
        </w:rPr>
      </w:pPr>
      <w:r>
        <w:rPr>
          <w:rFonts w:ascii="Arial" w:hAnsi="Arial"/>
          <w:noProof/>
          <w:color w:val="273239"/>
          <w:spacing w:val="2"/>
          <w:sz w:val="26"/>
          <w:szCs w:val="26"/>
        </w:rPr>
        <w:drawing>
          <wp:inline distT="0" distB="0" distL="0" distR="0" wp14:anchorId="67CC3A85" wp14:editId="26B817D9">
            <wp:extent cx="4781550" cy="2686050"/>
            <wp:effectExtent l="0" t="0" r="0" b="0"/>
            <wp:docPr id="1" name="Picture 1" descr="Width and 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dth and he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FD98" w14:textId="77777777" w:rsidR="00A231C1" w:rsidRDefault="00A231C1" w:rsidP="00A231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>
        <w:rPr>
          <w:rFonts w:ascii="Arial" w:hAnsi="Arial"/>
          <w:color w:val="273239"/>
          <w:spacing w:val="2"/>
          <w:sz w:val="26"/>
          <w:szCs w:val="26"/>
        </w:rPr>
        <w:t> </w:t>
      </w:r>
    </w:p>
    <w:p w14:paraId="5781A506" w14:textId="06F4B5EB" w:rsidR="00EB6D43" w:rsidRDefault="00EB6D43" w:rsidP="00A231C1">
      <w:pPr>
        <w:tabs>
          <w:tab w:val="left" w:pos="7935"/>
        </w:tabs>
      </w:pPr>
    </w:p>
    <w:p w14:paraId="6FCEFAD6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&lt;style&gt;</w:t>
      </w:r>
    </w:p>
    <w:p w14:paraId="7279E60A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14:paraId="497B090A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height: 120px;</w:t>
      </w:r>
    </w:p>
    <w:p w14:paraId="1016A4C5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width: 50%;</w:t>
      </w:r>
    </w:p>
    <w:p w14:paraId="4FBBCEC4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 5px solid black;</w:t>
      </w:r>
    </w:p>
    <w:p w14:paraId="72F80DB1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padding-left: 50px;</w:t>
      </w:r>
    </w:p>
    <w:p w14:paraId="31322CFF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padding-top: 50px;</w:t>
      </w:r>
    </w:p>
    <w:p w14:paraId="6CF5097A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font-size:42px;</w:t>
      </w:r>
    </w:p>
    <w:p w14:paraId="0F797B2B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spellStart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font-</w:t>
      </w:r>
      <w:proofErr w:type="gramStart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weight:bold</w:t>
      </w:r>
      <w:proofErr w:type="spellEnd"/>
      <w:proofErr w:type="gramEnd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14:paraId="4276DF30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spellStart"/>
      <w:proofErr w:type="gramStart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color:green</w:t>
      </w:r>
      <w:proofErr w:type="spellEnd"/>
      <w:proofErr w:type="gramEnd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14:paraId="655D019D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margin-left:50px;</w:t>
      </w:r>
    </w:p>
    <w:p w14:paraId="3C13C152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margin-top:50px;</w:t>
      </w:r>
    </w:p>
    <w:p w14:paraId="5CEC4619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 }</w:t>
      </w:r>
    </w:p>
    <w:p w14:paraId="6F4A08B7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74F3AF84" w14:textId="211F4656" w:rsidR="00A231C1" w:rsidRDefault="00A231C1" w:rsidP="00A231C1">
      <w:pPr>
        <w:tabs>
          <w:tab w:val="left" w:pos="7935"/>
        </w:tabs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4495908" wp14:editId="391DDAF8">
            <wp:extent cx="5629275" cy="2781300"/>
            <wp:effectExtent l="0" t="0" r="9525" b="0"/>
            <wp:docPr id="2" name="Picture 2" descr="width and 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dth and he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Height and width of Image: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It is used to set the height and width of an image.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value can be in px, cm, percent, … etc. </w:t>
      </w:r>
    </w:p>
    <w:p w14:paraId="47DA2516" w14:textId="16CDA0A6" w:rsidR="00A231C1" w:rsidRDefault="00A231C1" w:rsidP="00A231C1">
      <w:pPr>
        <w:tabs>
          <w:tab w:val="left" w:pos="7935"/>
        </w:tabs>
      </w:pPr>
    </w:p>
    <w:p w14:paraId="4CE7B305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&lt;style&gt;</w:t>
      </w:r>
    </w:p>
    <w:p w14:paraId="6FCBB316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14:paraId="74A23EE3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width:300px;</w:t>
      </w:r>
    </w:p>
    <w:p w14:paraId="0F5379E3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height:200px;</w:t>
      </w:r>
    </w:p>
    <w:p w14:paraId="1077B0D7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border:3px solid black;</w:t>
      </w:r>
    </w:p>
    <w:p w14:paraId="5AC7E47F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}</w:t>
      </w:r>
    </w:p>
    <w:p w14:paraId="4195C569" w14:textId="77777777" w:rsidR="00A231C1" w:rsidRPr="00A231C1" w:rsidRDefault="00A231C1" w:rsidP="00A231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231C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6998CA1B" w14:textId="24524ADE" w:rsidR="00A231C1" w:rsidRDefault="00A231C1" w:rsidP="00A231C1">
      <w:pPr>
        <w:tabs>
          <w:tab w:val="left" w:pos="7935"/>
        </w:tabs>
      </w:pPr>
      <w:r>
        <w:rPr>
          <w:noProof/>
        </w:rPr>
        <w:drawing>
          <wp:inline distT="0" distB="0" distL="0" distR="0" wp14:anchorId="4A43D0F7" wp14:editId="374CB116">
            <wp:extent cx="4162425" cy="2886075"/>
            <wp:effectExtent l="0" t="0" r="9525" b="9525"/>
            <wp:docPr id="3" name="Picture 3" descr="Height and width of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ight and width of an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E48F" w14:textId="77777777" w:rsidR="007945C7" w:rsidRPr="007945C7" w:rsidRDefault="007945C7" w:rsidP="007945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45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Set max-width and min-width of an element:</w:t>
      </w:r>
      <w:r w:rsidRPr="007945C7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7945C7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14:paraId="21D82468" w14:textId="77777777" w:rsidR="007945C7" w:rsidRPr="007945C7" w:rsidRDefault="007945C7" w:rsidP="007945C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945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max-width:</w:t>
      </w:r>
      <w:r w:rsidRPr="007945C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It is used to set the maximum width of the box. </w:t>
      </w:r>
      <w:proofErr w:type="gramStart"/>
      <w:r w:rsidRPr="007945C7">
        <w:rPr>
          <w:rFonts w:ascii="Arial" w:eastAsia="Times New Roman" w:hAnsi="Arial" w:cs="Arial"/>
          <w:color w:val="273239"/>
          <w:spacing w:val="2"/>
          <w:sz w:val="26"/>
          <w:szCs w:val="26"/>
        </w:rPr>
        <w:t>It’s</w:t>
      </w:r>
      <w:proofErr w:type="gramEnd"/>
      <w:r w:rsidRPr="007945C7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effect can be seen by resizing the browsers. </w:t>
      </w:r>
    </w:p>
    <w:p w14:paraId="48DB0C91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&lt;style&gt;</w:t>
      </w:r>
    </w:p>
    <w:p w14:paraId="167DEB93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14:paraId="77C31228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max-width:500px;</w:t>
      </w:r>
    </w:p>
    <w:p w14:paraId="119C8BBC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border:2px solid black;</w:t>
      </w:r>
    </w:p>
    <w:p w14:paraId="3DA960DF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}</w:t>
      </w:r>
    </w:p>
    <w:p w14:paraId="25F61FFB" w14:textId="77777777" w:rsidR="005E23A6" w:rsidRPr="005E23A6" w:rsidRDefault="005E23A6" w:rsidP="005E2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040EDB54" w14:textId="3DAD5F22" w:rsidR="005E23A6" w:rsidRDefault="005E23A6" w:rsidP="00A231C1">
      <w:pPr>
        <w:tabs>
          <w:tab w:val="left" w:pos="7935"/>
        </w:tabs>
      </w:pPr>
      <w:r>
        <w:rPr>
          <w:noProof/>
        </w:rPr>
        <w:drawing>
          <wp:inline distT="0" distB="0" distL="0" distR="0" wp14:anchorId="2A973B53" wp14:editId="35033527">
            <wp:extent cx="5219700" cy="4438650"/>
            <wp:effectExtent l="0" t="0" r="0" b="0"/>
            <wp:docPr id="4" name="Picture 4" descr="max-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x-wid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8334" w14:textId="4FA3C071" w:rsidR="007945C7" w:rsidRDefault="005E23A6" w:rsidP="005E23A6">
      <w:pPr>
        <w:tabs>
          <w:tab w:val="left" w:pos="1785"/>
        </w:tabs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ab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min-width: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It is used to set the minimum width of the box.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effect can be seen by resizing the browsers.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7E33518B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&lt;style&gt;</w:t>
      </w:r>
    </w:p>
    <w:p w14:paraId="11CC31F7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14:paraId="61A59CEE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min-width:400px;</w:t>
      </w:r>
    </w:p>
    <w:p w14:paraId="29824C40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border:2px solid black;</w:t>
      </w:r>
    </w:p>
    <w:p w14:paraId="06B3FB69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}</w:t>
      </w:r>
    </w:p>
    <w:p w14:paraId="41C09B8C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581A9BB2" w14:textId="4AD201DD" w:rsidR="005E23A6" w:rsidRDefault="005E23A6" w:rsidP="005E23A6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 wp14:anchorId="73F9DFCD" wp14:editId="65A01EFF">
            <wp:extent cx="5943600" cy="3828081"/>
            <wp:effectExtent l="0" t="0" r="0" b="1270"/>
            <wp:docPr id="5" name="Picture 5" descr="min-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-wid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6455" w14:textId="18CB603A" w:rsidR="005E23A6" w:rsidRDefault="005E23A6" w:rsidP="005E23A6">
      <w:pPr>
        <w:tabs>
          <w:tab w:val="left" w:pos="1785"/>
        </w:tabs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max-height: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It is used to set the maximum height of the box.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effect can be seen by resizing the browsers.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8B3DF27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&lt;style&gt;</w:t>
      </w:r>
    </w:p>
    <w:p w14:paraId="1784A786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14:paraId="571B76AD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max-height:100px;</w:t>
      </w:r>
    </w:p>
    <w:p w14:paraId="53A4B120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border:2px solid black;</w:t>
      </w:r>
    </w:p>
    <w:p w14:paraId="702BF023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}</w:t>
      </w:r>
    </w:p>
    <w:p w14:paraId="60A874E9" w14:textId="77777777" w:rsidR="005E23A6" w:rsidRPr="005E23A6" w:rsidRDefault="005E23A6" w:rsidP="005E23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020F1A16" w14:textId="77777777" w:rsidR="005E23A6" w:rsidRPr="005E23A6" w:rsidRDefault="005E23A6" w:rsidP="005E23A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7695B0" wp14:editId="5472C7D7">
            <wp:extent cx="5943600" cy="3228207"/>
            <wp:effectExtent l="0" t="0" r="0" b="0"/>
            <wp:docPr id="6" name="Picture 6" descr="max-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x-he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3A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min-height:</w:t>
      </w:r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It is used to set the minimum height of the box. </w:t>
      </w:r>
      <w:proofErr w:type="gramStart"/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t>It’s</w:t>
      </w:r>
      <w:proofErr w:type="gramEnd"/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effect can be seen by resizing the browsers. </w:t>
      </w:r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5E23A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5E23A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14:paraId="1FF65B96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&lt;style&gt;</w:t>
      </w:r>
    </w:p>
    <w:p w14:paraId="492454DF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proofErr w:type="gramStart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.GFG</w:t>
      </w:r>
      <w:proofErr w:type="gramEnd"/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14:paraId="11D8BE84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min-height:50px;</w:t>
      </w:r>
    </w:p>
    <w:p w14:paraId="431176B7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border:2px solid black;</w:t>
      </w:r>
    </w:p>
    <w:p w14:paraId="10041D21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}</w:t>
      </w:r>
    </w:p>
    <w:p w14:paraId="08DE3BE1" w14:textId="77777777" w:rsidR="005E23A6" w:rsidRPr="005E23A6" w:rsidRDefault="005E23A6" w:rsidP="005E23A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E23A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&lt;/style&gt;</w:t>
      </w:r>
    </w:p>
    <w:p w14:paraId="4D376118" w14:textId="143B1EF2" w:rsidR="005E23A6" w:rsidRPr="005E23A6" w:rsidRDefault="005E23A6" w:rsidP="005E23A6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 wp14:anchorId="2F6EF584" wp14:editId="4CA2F6AF">
            <wp:extent cx="5943600" cy="3392805"/>
            <wp:effectExtent l="0" t="0" r="0" b="0"/>
            <wp:docPr id="7" name="Picture 7" descr="min-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n-heigh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3A6" w:rsidRPr="005E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844"/>
    <w:multiLevelType w:val="multilevel"/>
    <w:tmpl w:val="DEDC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3494C"/>
    <w:multiLevelType w:val="multilevel"/>
    <w:tmpl w:val="7E4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43"/>
    <w:rsid w:val="005E23A6"/>
    <w:rsid w:val="007945C7"/>
    <w:rsid w:val="00A231C1"/>
    <w:rsid w:val="00E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B8AE"/>
  <w15:chartTrackingRefBased/>
  <w15:docId w15:val="{2F960415-3D29-421C-A0A2-5693051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31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2023-07-01T06:36:00Z</dcterms:created>
  <dcterms:modified xsi:type="dcterms:W3CDTF">2023-07-01T06:45:00Z</dcterms:modified>
</cp:coreProperties>
</file>