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Wir</w:t>
      </w:r>
      <w:r>
        <w:t xml:space="preserve"> </w:t>
      </w:r>
      <w:r>
        <w:t xml:space="preserve">lernen</w:t>
      </w:r>
      <w:r>
        <w:t xml:space="preserve"> </w:t>
      </w:r>
      <w:r>
        <w:t xml:space="preserve">Lagemaße</w:t>
      </w:r>
      <w:r>
        <w:t xml:space="preserve"> </w:t>
      </w:r>
      <w:r>
        <w:t xml:space="preserve">und</w:t>
      </w:r>
      <w:r>
        <w:t xml:space="preserve"> </w:t>
      </w:r>
      <w:r>
        <w:t xml:space="preserve">ggplot</w:t>
      </w:r>
    </w:p>
    <w:p>
      <w:pPr>
        <w:pStyle w:val="Author"/>
      </w:pPr>
      <w:r>
        <w:t xml:space="preserve">Schmidt,</w:t>
      </w:r>
      <w:r>
        <w:t xml:space="preserve"> </w:t>
      </w:r>
      <w:r>
        <w:t xml:space="preserve">Sophie</w:t>
      </w:r>
      <w:r>
        <w:t xml:space="preserve"> </w:t>
      </w:r>
      <w:r>
        <w:t xml:space="preserve">C.</w:t>
      </w:r>
    </w:p>
    <w:p>
      <w:pPr>
        <w:pStyle w:val="Date"/>
      </w:pPr>
      <w:r>
        <w:t xml:space="preserve">14</w:t>
      </w:r>
      <w:r>
        <w:t xml:space="preserve"> </w:t>
      </w:r>
      <w:r>
        <w:t xml:space="preserve">Mai,</w:t>
      </w:r>
      <w:r>
        <w:t xml:space="preserve"> </w:t>
      </w:r>
      <w:r>
        <w:t xml:space="preserve">2019</w:t>
      </w:r>
    </w:p>
    <w:p>
      <w:pPr>
        <w:pStyle w:val="FirstParagraph"/>
      </w:pPr>
      <w:r>
        <w:t xml:space="preserve">Im ersten Code chunk werden ein paar Dinge festgelegt, die uns im Moment nicht beschäftigen müssen.</w:t>
      </w:r>
    </w:p>
    <w:p>
      <w:pPr>
        <w:pStyle w:val="Berschrift2"/>
      </w:pPr>
      <w:bookmarkStart w:id="21" w:name="pakete"/>
      <w:bookmarkEnd w:id="21"/>
      <w:r>
        <w:t xml:space="preserve">Pakete</w:t>
      </w:r>
    </w:p>
    <w:p>
      <w:pPr>
        <w:pStyle w:val="FirstParagraph"/>
      </w:pPr>
      <w:r>
        <w:t xml:space="preserve">Als allererstes laden wir die Pakete, die wir benötigen (der library-Befehl).</w:t>
      </w:r>
    </w:p>
    <w:p>
      <w:pPr>
        <w:pStyle w:val="Textkrper"/>
      </w:pPr>
      <w:r>
        <w:t xml:space="preserve">Falls sie noch nicht installiert sind, muss nur die Raute / der Hashtag (dieses Symbol: #) vor dem Befehl zur Paketinstallation gelöscht werden und der Befehl mit markieren und Strg+Enter ausgeführt werden. Danach ist das Paket auf dem System installiert und müsste (zumindest theoretisch) nie wieder installiert werden. Deswegen kann man den Befehl nach erfolgreicher Installation sofort wieder</w:t>
      </w:r>
      <w:r>
        <w:t xml:space="preserve"> </w:t>
      </w:r>
      <w:r>
        <w:t xml:space="preserve">“</w:t>
      </w:r>
      <w:r>
        <w:t xml:space="preserve">auskommentieren</w:t>
      </w:r>
      <w:r>
        <w:t xml:space="preserve">”</w:t>
      </w:r>
      <w:r>
        <w:t xml:space="preserve"> </w:t>
      </w:r>
      <w:r>
        <w:t xml:space="preserve">(den hashtag davor setzen). Auskommentierter Code innerhalb eines Code chunks wird nicht ausgeführt, wenn man das komplette Rmarkdown-Dokument ausführt bzw</w:t>
      </w:r>
      <w:r>
        <w:t xml:space="preserve"> </w:t>
      </w:r>
      <w:r>
        <w:t xml:space="preserve">“</w:t>
      </w:r>
      <w:r>
        <w:t xml:space="preserve">knitted</w:t>
      </w:r>
      <w:r>
        <w:t xml:space="preserve">”</w:t>
      </w:r>
      <w:r>
        <w:t xml:space="preserve"> </w:t>
      </w:r>
      <w:r>
        <w:t xml:space="preserve">(in ein Word- oder PDF-Dokument oder eine html-Datei umwandelt)</w:t>
      </w:r>
    </w:p>
    <w:p>
      <w:pPr>
        <w:pStyle w:val="Textkrper"/>
      </w:pPr>
      <w:r>
        <w:t xml:space="preserve">[Mit Strg+Alt+i kann man einen Codechunk eröffnen. Oder einfach eintippen:]</w:t>
      </w:r>
    </w:p>
    <w:p>
      <w:pPr>
        <w:pStyle w:val="SourceCode"/>
      </w:pPr>
      <w:r>
        <w:rPr>
          <w:rStyle w:val="CommentTok"/>
        </w:rPr>
        <w:t xml:space="preserve">#install.packages("ggplot2")</w:t>
      </w:r>
      <w:r>
        <w:br w:type="textWrapping"/>
      </w:r>
      <w:r>
        <w:rPr>
          <w:rStyle w:val="KeywordTok"/>
        </w:rPr>
        <w:t xml:space="preserve">library</w:t>
      </w:r>
      <w:r>
        <w:rPr>
          <w:rStyle w:val="NormalTok"/>
        </w:rPr>
        <w:t xml:space="preserve">(ggplot2) </w:t>
      </w:r>
      <w:r>
        <w:rPr>
          <w:rStyle w:val="CommentTok"/>
        </w:rPr>
        <w:t xml:space="preserve"># Paket aktivieren</w:t>
      </w:r>
      <w:r>
        <w:br w:type="textWrapping"/>
      </w:r>
      <w:r>
        <w:rPr>
          <w:rStyle w:val="CommentTok"/>
        </w:rPr>
        <w:t xml:space="preserve">#install.packages("archdata")</w:t>
      </w:r>
      <w:r>
        <w:br w:type="textWrapping"/>
      </w:r>
      <w:r>
        <w:rPr>
          <w:rStyle w:val="KeywordTok"/>
        </w:rPr>
        <w:t xml:space="preserve">library</w:t>
      </w:r>
      <w:r>
        <w:rPr>
          <w:rStyle w:val="NormalTok"/>
        </w:rPr>
        <w:t xml:space="preserve">(archdata) </w:t>
      </w:r>
      <w:r>
        <w:rPr>
          <w:rStyle w:val="CommentTok"/>
        </w:rPr>
        <w:t xml:space="preserve">#Paket aktivieren</w:t>
      </w:r>
      <w:r>
        <w:br w:type="textWrapping"/>
      </w:r>
      <w:r>
        <w:rPr>
          <w:rStyle w:val="CommentTok"/>
        </w:rPr>
        <w:t xml:space="preserve">#install.packages("xlsx")</w:t>
      </w:r>
      <w:r>
        <w:br w:type="textWrapping"/>
      </w:r>
      <w:r>
        <w:rPr>
          <w:rStyle w:val="CommentTok"/>
        </w:rPr>
        <w:t xml:space="preserve">#library(xlsx)</w:t>
      </w:r>
    </w:p>
    <w:p>
      <w:pPr>
        <w:pStyle w:val="Berschrift2"/>
      </w:pPr>
      <w:bookmarkStart w:id="22" w:name="daten-laden"/>
      <w:bookmarkEnd w:id="22"/>
      <w:r>
        <w:t xml:space="preserve">Daten laden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 </w:t>
      </w:r>
      <w:r>
        <w:rPr>
          <w:rStyle w:val="CommentTok"/>
        </w:rPr>
        <w:t xml:space="preserve"># das geht, weil das Paket archdata geladen wurde und die Daten dort vorliegen</w:t>
      </w:r>
      <w:r>
        <w:br w:type="textWrapping"/>
      </w:r>
      <w:r>
        <w:br w:type="textWrapping"/>
      </w:r>
      <w:r>
        <w:rPr>
          <w:rStyle w:val="KeywordTok"/>
        </w:rPr>
        <w:t xml:space="preserve">View</w:t>
      </w:r>
      <w:r>
        <w:rPr>
          <w:rStyle w:val="NormalTok"/>
        </w:rPr>
        <w:t xml:space="preserve">(BACups) </w:t>
      </w:r>
      <w:r>
        <w:rPr>
          <w:rStyle w:val="CommentTok"/>
        </w:rPr>
        <w:t xml:space="preserve">#so kann ich mir die Tabelle angucken. Ich kann sie auch rechts unter dem Environments-Tab und "Data" anklicken</w:t>
      </w:r>
      <w:r>
        <w:br w:type="textWrapping"/>
      </w:r>
      <w:r>
        <w:br w:type="textWrapping"/>
      </w:r>
      <w:r>
        <w:br w:type="textWrapping"/>
      </w:r>
      <w:r>
        <w:rPr>
          <w:rStyle w:val="CommentTok"/>
        </w:rPr>
        <w:t xml:space="preserve"># habe ich die Daten als csv vorliegen, gilt diese Funktion</w:t>
      </w:r>
      <w:r>
        <w:br w:type="textWrapping"/>
      </w:r>
      <w:r>
        <w:rPr>
          <w:rStyle w:val="CommentTok"/>
        </w:rPr>
        <w:t xml:space="preserve">#mydata &lt;- read.csv2("./data/BACups.csv") # Standard ist, das der Seperator ein Komma ist</w:t>
      </w:r>
      <w:r>
        <w:br w:type="textWrapping"/>
      </w:r>
      <w:r>
        <w:rPr>
          <w:rStyle w:val="CommentTok"/>
        </w:rPr>
        <w:t xml:space="preserve">#mydata &lt;- read.csv2("Pfad/datei.csv", sep = "\t") # mit "sep = " lässt sich ein anderer Seperator festlegen</w:t>
      </w:r>
      <w:r>
        <w:br w:type="textWrapping"/>
      </w:r>
      <w:r>
        <w:rPr>
          <w:rStyle w:val="CommentTok"/>
        </w:rPr>
        <w:t xml:space="preserve"># mydata ist ein Synonym für eine sinnigere Bezeichnung wie zB BACups</w:t>
      </w:r>
      <w:r>
        <w:br w:type="textWrapping"/>
      </w:r>
      <w:r>
        <w:br w:type="textWrapping"/>
      </w:r>
      <w:r>
        <w:rPr>
          <w:rStyle w:val="CommentTok"/>
        </w:rPr>
        <w:t xml:space="preserve"># habe ich Excel-Daten gilt dies:</w:t>
      </w:r>
      <w:r>
        <w:br w:type="textWrapping"/>
      </w:r>
      <w:r>
        <w:rPr>
          <w:rStyle w:val="CommentTok"/>
        </w:rPr>
        <w:t xml:space="preserve">#library(xlsx)</w:t>
      </w:r>
      <w:r>
        <w:br w:type="textWrapping"/>
      </w:r>
      <w:r>
        <w:rPr>
          <w:rStyle w:val="CommentTok"/>
        </w:rPr>
        <w:t xml:space="preserve">#mydata &lt;- read.xlsx("c:/myexcel.xlsx", 1) #,1 bedeutet das erste sheet in der excel-Datei</w:t>
      </w:r>
      <w:r>
        <w:br w:type="textWrapping"/>
      </w:r>
      <w:r>
        <w:br w:type="textWrapping"/>
      </w:r>
      <w:r>
        <w:rPr>
          <w:rStyle w:val="CommentTok"/>
        </w:rPr>
        <w:t xml:space="preserve"># read in the worksheet named mysheet</w:t>
      </w:r>
      <w:r>
        <w:br w:type="textWrapping"/>
      </w:r>
      <w:r>
        <w:rPr>
          <w:rStyle w:val="CommentTok"/>
        </w:rPr>
        <w:t xml:space="preserve">#mydata &lt;- read.xlsx("c:/myexcel.xlsx", sheetName = "mysheet")</w:t>
      </w:r>
      <w:r>
        <w:br w:type="textWrapping"/>
      </w:r>
      <w:r>
        <w:br w:type="textWrapping"/>
      </w:r>
      <w:r>
        <w:rPr>
          <w:rStyle w:val="CommentTok"/>
        </w:rPr>
        <w:t xml:space="preserve"># Sollte jemand mal Daten speichern wollen, ist das der Code:</w:t>
      </w:r>
      <w:r>
        <w:br w:type="textWrapping"/>
      </w:r>
      <w:r>
        <w:br w:type="textWrapping"/>
      </w:r>
      <w:r>
        <w:rPr>
          <w:rStyle w:val="CommentTok"/>
        </w:rPr>
        <w:t xml:space="preserve">#write.csv(BACups, "../data/BACups.csv")#</w:t>
      </w:r>
      <w:r>
        <w:br w:type="textWrapping"/>
      </w:r>
      <w:r>
        <w:rPr>
          <w:rStyle w:val="CommentTok"/>
        </w:rPr>
        <w:t xml:space="preserve">#write.xlsx(BACups, "../data/BACups.xlsx")</w:t>
      </w:r>
    </w:p>
    <w:p>
      <w:pPr>
        <w:pStyle w:val="Berschrift2"/>
      </w:pPr>
      <w:bookmarkStart w:id="23" w:name="lagemae"/>
      <w:bookmarkEnd w:id="23"/>
      <w:r>
        <w:t xml:space="preserve">Lagemaße</w:t>
      </w:r>
    </w:p>
    <w:p>
      <w:pPr>
        <w:pStyle w:val="FirstParagraph"/>
      </w:pPr>
      <w:r>
        <w:t xml:space="preserve">Lagemaße sind einfache Berechnungen von Werten, die uns etwas über die Verteilung der Werte aussagen soll. Am bekanntesten ist der Mittelwert, wir berechnen jedoch auch Modus, Median, Standardabweichung und Varianz.</w:t>
      </w:r>
    </w:p>
    <w:p>
      <w:pPr>
        <w:pStyle w:val="Compact"/>
        <w:numPr>
          <w:numId w:val="1001"/>
          <w:ilvl w:val="0"/>
        </w:numPr>
      </w:pPr>
      <w:r>
        <w:t xml:space="preserve">Der Mittelwert berechnet sich in dem man alle Werte zusammenrechnet und durch die Anzahl der Werte teilt.</w:t>
      </w:r>
    </w:p>
    <w:p>
      <w:pPr>
        <w:pStyle w:val="Compact"/>
        <w:numPr>
          <w:numId w:val="1001"/>
          <w:ilvl w:val="0"/>
        </w:numPr>
      </w:pPr>
      <w:r>
        <w:t xml:space="preserve">Der Median ist der Wert, der, wenn ich meine Wertereihe nach Größe ordne, den Datensatz in genau zwei Hälften teilt.</w:t>
      </w:r>
    </w:p>
    <w:p>
      <w:pPr>
        <w:pStyle w:val="Compact"/>
        <w:numPr>
          <w:numId w:val="1001"/>
          <w:ilvl w:val="0"/>
        </w:numPr>
      </w:pPr>
      <w:r>
        <w:t xml:space="preserve">Der Modus ist der Wert, der am häufigsten vorkommt.</w:t>
      </w:r>
    </w:p>
    <w:p>
      <w:pPr>
        <w:pStyle w:val="Compact"/>
        <w:numPr>
          <w:numId w:val="1001"/>
          <w:ilvl w:val="0"/>
        </w:numPr>
      </w:pPr>
      <w:r>
        <w:t xml:space="preserve">Die Standardabweichung sagt, wie wie stark die Streuung der Werte um den Mittelwert ist. Sie ist die Wurzel aus der Varianz.</w:t>
      </w:r>
    </w:p>
    <w:p>
      <w:pPr>
        <w:pStyle w:val="Compact"/>
        <w:numPr>
          <w:numId w:val="1001"/>
          <w:ilvl w:val="0"/>
        </w:numPr>
      </w:pPr>
      <w:r>
        <w:t xml:space="preserve">Die Varianz ist die</w:t>
      </w:r>
      <w:r>
        <w:t xml:space="preserve"> </w:t>
      </w:r>
      <w:r>
        <w:t xml:space="preserve">“</w:t>
      </w:r>
      <w:r>
        <w:t xml:space="preserve">mittlere quadratische Abweichung der Werte um den Mittelwert</w:t>
      </w:r>
      <w:r>
        <w:t xml:space="preserve">”</w:t>
      </w:r>
      <w:r>
        <w:t xml:space="preserve">. Sie wird quadriert zur Berechnung, damit die Plus- und Minusabweichungen um den Mittelwert sich nicht aufheben. Dadurch ist die Zahl aber immer sehr groß. Die Standardabweichung ist für uns einfacher zu verstehen, weil sie diese Quadrierung wieder aufhebt.</w:t>
      </w:r>
    </w:p>
    <w:p>
      <w:pPr>
        <w:pStyle w:val="FirstParagraph"/>
      </w:pPr>
      <w:r>
        <w:t xml:space="preserve">Mit einem</w:t>
      </w:r>
      <w:r>
        <w:t xml:space="preserve"> </w:t>
      </w:r>
      <w:r>
        <w:t xml:space="preserve">“</w:t>
      </w:r>
      <w:r>
        <w:t xml:space="preserve">&lt;-</w:t>
      </w:r>
      <w:r>
        <w:t xml:space="preserve">”</w:t>
      </w:r>
      <w:r>
        <w:t xml:space="preserve"> </w:t>
      </w:r>
      <w:r>
        <w:t xml:space="preserve">wird ein Wert, den ich berechne einer Variablen zugewiesen, mit der ich später weiterrechnen kann. Das ist häufig eine gute Idee. Das Dollar-Zeichen bezeichnet den vector (</w:t>
      </w:r>
      <w:r>
        <w:t xml:space="preserve">“</w:t>
      </w:r>
      <w:r>
        <w:t xml:space="preserve">die Spalte</w:t>
      </w:r>
      <w:r>
        <w:t xml:space="preserve">”</w:t>
      </w:r>
      <w:r>
        <w:t xml:space="preserve">) eines data frames (</w:t>
      </w:r>
      <w:r>
        <w:t xml:space="preserve">“</w:t>
      </w:r>
      <w:r>
        <w:t xml:space="preserve">der Tabelle</w:t>
      </w:r>
      <w:r>
        <w:t xml:space="preserve">”</w:t>
      </w:r>
      <w:r>
        <w:t xml:space="preserve">). Also</w:t>
      </w:r>
      <w:r>
        <w:t xml:space="preserve"> </w:t>
      </w:r>
      <w:r>
        <w:t xml:space="preserve">“</w:t>
      </w:r>
      <w:r>
        <w:t xml:space="preserve">BACups$RD</w:t>
      </w:r>
      <w:r>
        <w:t xml:space="preserve">”</w:t>
      </w:r>
      <w:r>
        <w:t xml:space="preserve"> </w:t>
      </w:r>
      <w:r>
        <w:t xml:space="preserve">ist die Spalte RD in der Tabelle BACups.</w:t>
      </w:r>
    </w:p>
    <w:p>
      <w:pPr>
        <w:pStyle w:val="SourceCode"/>
      </w:pPr>
      <w:r>
        <w:br w:type="textWrapping"/>
      </w: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r>
        <w:rPr>
          <w:rStyle w:val="CommentTok"/>
        </w:rPr>
        <w:t xml:space="preserve"># Hiermit wird der Mittelwert berechnet. (alle Werte zusammengerechnet / Anzahl der Werte)</w:t>
      </w:r>
      <w:r>
        <w:br w:type="textWrapping"/>
      </w: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 </w:t>
      </w:r>
      <w:r>
        <w:rPr>
          <w:rStyle w:val="CommentTok"/>
        </w:rPr>
        <w:t xml:space="preserve">#das ist die Berechnung des Medians. </w:t>
      </w:r>
      <w:r>
        <w:br w:type="textWrapping"/>
      </w:r>
      <w:r>
        <w:rPr>
          <w:rStyle w:val="KeywordTok"/>
        </w:rPr>
        <w:t xml:space="preserve">table</w:t>
      </w:r>
      <w:r>
        <w:rPr>
          <w:rStyle w:val="NormalTok"/>
        </w:rPr>
        <w:t xml:space="preserve">(BACups</w:t>
      </w:r>
      <w:r>
        <w:rPr>
          <w:rStyle w:val="OperatorTok"/>
        </w:rPr>
        <w:t xml:space="preserve">$</w:t>
      </w:r>
      <w:r>
        <w:rPr>
          <w:rStyle w:val="NormalTok"/>
        </w:rPr>
        <w:t xml:space="preserve">RD) </w:t>
      </w:r>
      <w:r>
        <w:rPr>
          <w:rStyle w:val="CommentTok"/>
        </w:rPr>
        <w:t xml:space="preserve">#hiermit kann man sich anschauen, wie häufig jeder Wert vorkommt (was der Modus ist)</w:t>
      </w:r>
      <w:r>
        <w:br w:type="textWrapping"/>
      </w:r>
      <w:r>
        <w:rPr>
          <w:rStyle w:val="CommentTok"/>
        </w:rPr>
        <w:t xml:space="preserve">#&gt; </w:t>
      </w:r>
      <w:r>
        <w:br w:type="textWrapping"/>
      </w:r>
      <w:r>
        <w:rPr>
          <w:rStyle w:val="CommentTok"/>
        </w:rPr>
        <w:t xml:space="preserve">#&gt;  6.6    8  8.4  8.5  8.7  8.8    9  9.5  9.8   10 10.1 10.5 10.7 10.8   11 </w:t>
      </w:r>
      <w:r>
        <w:br w:type="textWrapping"/>
      </w:r>
      <w:r>
        <w:rPr>
          <w:rStyle w:val="CommentTok"/>
        </w:rPr>
        <w:t xml:space="preserve">#&gt;    1    2    1    1    1    1    5    3    1    1    2    2    1    1    3 </w:t>
      </w:r>
      <w:r>
        <w:br w:type="textWrapping"/>
      </w:r>
      <w:r>
        <w:rPr>
          <w:rStyle w:val="CommentTok"/>
        </w:rPr>
        <w:t xml:space="preserve">#&gt; 11.1 11.5 11.7   12 12.1 12.9   13 13.2 13.3   15 15.2 15.5 15.8 17.2   18 </w:t>
      </w:r>
      <w:r>
        <w:br w:type="textWrapping"/>
      </w:r>
      <w:r>
        <w:rPr>
          <w:rStyle w:val="CommentTok"/>
        </w:rPr>
        <w:t xml:space="preserve">#&gt;    1    1    1    1    1    1    1    1    1    2    1    1    1    1    1 </w:t>
      </w:r>
      <w:r>
        <w:br w:type="textWrapping"/>
      </w:r>
      <w:r>
        <w:rPr>
          <w:rStyle w:val="CommentTok"/>
        </w:rPr>
        <w:t xml:space="preserve">#&gt; 18.3 18.5   19 19.1 19.5   20 20.8   22   24   29 29.5 </w:t>
      </w:r>
      <w:r>
        <w:br w:type="textWrapping"/>
      </w:r>
      <w:r>
        <w:rPr>
          <w:rStyle w:val="CommentTok"/>
        </w:rPr>
        <w:t xml:space="preserve">#&gt;    1    3    4    1    3    1    1    1    1    1    1</w:t>
      </w:r>
      <w:r>
        <w:br w:type="textWrapping"/>
      </w: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 </w:t>
      </w:r>
      <w:r>
        <w:rPr>
          <w:rStyle w:val="CommentTok"/>
        </w:rPr>
        <w:t xml:space="preserve">#Standardabweichung</w:t>
      </w:r>
      <w:r>
        <w:br w:type="textWrapping"/>
      </w: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 </w:t>
      </w:r>
      <w:r>
        <w:rPr>
          <w:rStyle w:val="CommentTok"/>
        </w:rPr>
        <w:t xml:space="preserve"># Varianz</w:t>
      </w:r>
      <w:r>
        <w:br w:type="textWrapping"/>
      </w: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 </w:t>
      </w:r>
      <w:r>
        <w:rPr>
          <w:rStyle w:val="CommentTok"/>
        </w:rPr>
        <w:t xml:space="preserve"># kleinster und größter Wert</w:t>
      </w:r>
      <w:r>
        <w:br w:type="textWrapping"/>
      </w:r>
      <w:r>
        <w:br w:type="textWrapping"/>
      </w:r>
      <w:r>
        <w:rPr>
          <w:rStyle w:val="NormalTok"/>
        </w:rPr>
        <w:t xml:space="preserve">## Aufgabe: Andere Variablen ebenso erkunden. Unklar welche? Schaut euch die Tabelle BACups mit View() an und entscheidet, welche sich eignen würden. </w:t>
      </w:r>
    </w:p>
    <w:p>
      <w:pPr>
        <w:pStyle w:val="FirstParagraph"/>
      </w:pPr>
      <w:r>
        <w:t xml:space="preserve">Euch ist vielleicht aufgefallen, dass es für den Modus keine Funktion in R zu geben scheint. Keine Ahnung warum. Aber man findet online schlaue Menschen, die eine Funktion geschrieben haben, mit der man ganz genauso den Modus abfragen kann, wie man den Median abfragen kann. Diese Funktion kann man einmal markieren und mit Strg+Enter ausführen und bekommt dann unter Environment und Functions angezeigt, dass man eine Funktion</w:t>
      </w:r>
      <w:r>
        <w:t xml:space="preserve"> </w:t>
      </w:r>
      <w:r>
        <w:t xml:space="preserve">“</w:t>
      </w:r>
      <w:r>
        <w:t xml:space="preserve">getmode</w:t>
      </w:r>
      <w:r>
        <w:t xml:space="preserve">”</w:t>
      </w:r>
      <w:r>
        <w:t xml:space="preserve"> </w:t>
      </w:r>
      <w:r>
        <w:t xml:space="preserve">erstellt hat. JETZT kann man sie anwenden, wie unten im Bsp.</w:t>
      </w:r>
    </w:p>
    <w:p>
      <w:pPr>
        <w:pStyle w:val="SourceCode"/>
      </w:pPr>
      <w:r>
        <w:br w:type="textWrapping"/>
      </w:r>
      <w:r>
        <w:rPr>
          <w:rStyle w:val="CommentTok"/>
        </w:rPr>
        <w:t xml:space="preserve"># Funktion schreiben</w:t>
      </w:r>
      <w:r>
        <w:br w:type="textWrapping"/>
      </w:r>
      <w:r>
        <w:rPr>
          <w:rStyle w:val="NormalTok"/>
        </w:rPr>
        <w:t xml:space="preserve">getmode &lt;-</w:t>
      </w:r>
      <w:r>
        <w:rPr>
          <w:rStyle w:val="StringTok"/>
        </w:rPr>
        <w:t xml:space="preserve"> </w:t>
      </w:r>
      <w:r>
        <w:rPr>
          <w:rStyle w:val="ControlFlowTok"/>
        </w:rPr>
        <w:t xml:space="preserve">function</w:t>
      </w:r>
      <w:r>
        <w:rPr>
          <w:rStyle w:val="NormalTok"/>
        </w:rPr>
        <w:t xml:space="preserve">(v) { </w:t>
      </w:r>
      <w:r>
        <w:rPr>
          <w:rStyle w:val="CommentTok"/>
        </w:rPr>
        <w:t xml:space="preserve"># die Funktion heißt getmode und wird auf einen Vektor v angewendet</w:t>
      </w:r>
      <w:r>
        <w:br w:type="textWrapping"/>
      </w:r>
      <w:r>
        <w:rPr>
          <w:rStyle w:val="NormalTok"/>
        </w:rPr>
        <w:t xml:space="preserve">   uniqv &lt;-</w:t>
      </w:r>
      <w:r>
        <w:rPr>
          <w:rStyle w:val="StringTok"/>
        </w:rPr>
        <w:t xml:space="preserve"> </w:t>
      </w:r>
      <w:r>
        <w:rPr>
          <w:rStyle w:val="KeywordTok"/>
        </w:rPr>
        <w:t xml:space="preserve">unique</w:t>
      </w:r>
      <w:r>
        <w:rPr>
          <w:rStyle w:val="NormalTok"/>
        </w:rPr>
        <w:t xml:space="preserve">(v) </w:t>
      </w:r>
      <w:r>
        <w:rPr>
          <w:rStyle w:val="CommentTok"/>
        </w:rPr>
        <w:t xml:space="preserve"># die einzelnen Werte des Vektors (ohne Dopplungen) werden in einem Vektor uniqv gesammelt </w:t>
      </w:r>
      <w:r>
        <w:br w:type="textWrapping"/>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 </w:t>
      </w:r>
      <w:r>
        <w:rPr>
          <w:rStyle w:val="CommentTok"/>
        </w:rPr>
        <w:t xml:space="preserve"># welcher maximale Wert entsteht, wenn ich zähle, wie häufig die Werte von uniqv in v vorkommen (das ist der Modus)</w:t>
      </w:r>
      <w:r>
        <w:br w:type="textWrapping"/>
      </w:r>
      <w:r>
        <w:rPr>
          <w:rStyle w:val="NormalTok"/>
        </w:rPr>
        <w:t xml:space="preserve">}</w:t>
      </w:r>
      <w:r>
        <w:br w:type="textWrapping"/>
      </w:r>
      <w:r>
        <w:br w:type="textWrapping"/>
      </w:r>
      <w:r>
        <w:rPr>
          <w:rStyle w:val="NormalTok"/>
        </w:rPr>
        <w:t xml:space="preserve">mod_RD &lt;-</w:t>
      </w:r>
      <w:r>
        <w:rPr>
          <w:rStyle w:val="StringTok"/>
        </w:rPr>
        <w:t xml:space="preserve"> </w:t>
      </w:r>
      <w:r>
        <w:rPr>
          <w:rStyle w:val="KeywordTok"/>
        </w:rPr>
        <w:t xml:space="preserve">getmode</w:t>
      </w:r>
      <w:r>
        <w:rPr>
          <w:rStyle w:val="NormalTok"/>
        </w:rPr>
        <w:t xml:space="preserve">(BACups</w:t>
      </w:r>
      <w:r>
        <w:rPr>
          <w:rStyle w:val="OperatorTok"/>
        </w:rPr>
        <w:t xml:space="preserve">$</w:t>
      </w:r>
      <w:r>
        <w:rPr>
          <w:rStyle w:val="NormalTok"/>
        </w:rPr>
        <w:t xml:space="preserve">RD) </w:t>
      </w:r>
      <w:r>
        <w:rPr>
          <w:rStyle w:val="CommentTok"/>
        </w:rPr>
        <w:t xml:space="preserve"># Modus </w:t>
      </w:r>
    </w:p>
    <w:p>
      <w:pPr>
        <w:pStyle w:val="FirstParagraph"/>
      </w:pPr>
      <w:r>
        <w:t xml:space="preserve">Überprüft doch einmal, ob ihr mit der getmode genau den gleichen Modus bekommt, wie ihr selber mit table gefunden habt! :-)</w:t>
      </w:r>
    </w:p>
    <w:p>
      <w:pPr>
        <w:pStyle w:val="Berschrift2"/>
      </w:pPr>
      <w:bookmarkStart w:id="24" w:name="ggplot"/>
      <w:bookmarkEnd w:id="24"/>
      <w:r>
        <w:t xml:space="preserve">ggplot</w:t>
      </w:r>
    </w:p>
    <w:p>
      <w:pPr>
        <w:pStyle w:val="FirstParagraph"/>
      </w:pPr>
      <w:r>
        <w:t xml:space="preserve">ggplot wurde von Hadley Wickham entwickelt, ist ein Paket mit vielen Funktionen zur Visualisierung von Daten und folgt einer</w:t>
      </w:r>
      <w:r>
        <w:t xml:space="preserve"> </w:t>
      </w:r>
      <w:r>
        <w:t xml:space="preserve">“</w:t>
      </w:r>
      <w:r>
        <w:t xml:space="preserve">Grammatik der Diagramme</w:t>
      </w:r>
      <w:r>
        <w:t xml:space="preserve">”</w:t>
      </w:r>
      <w:r>
        <w:t xml:space="preserve">.</w:t>
      </w:r>
    </w:p>
    <w:p>
      <w:pPr>
        <w:pStyle w:val="Textkrper"/>
      </w:pPr>
      <w:r>
        <w:t xml:space="preserve">Erarbeiten wir uns das Schritt für Schritt.</w:t>
      </w:r>
    </w:p>
    <w:p>
      <w:pPr>
        <w:pStyle w:val="Textkrper"/>
      </w:pPr>
      <w:r>
        <w:t xml:space="preserve">Wir müssen dem Programm sagen: Welche Daten es benutzen soll (data = ), welche Art von Diagramm es bauen soll (geom_xxx) und wie das Diagramm aussehen soll (aes von aesthetics), damit überhaupt etwas entsteht.</w:t>
      </w:r>
    </w:p>
    <w:p>
      <w:pPr>
        <w:pStyle w:val="Textkrper"/>
      </w:pPr>
      <w:r>
        <w:t xml:space="preserve">Alles andere danach sind reine Verschönerungsmaßnahmen. ;-)</w:t>
      </w:r>
    </w:p>
    <w:p>
      <w:pPr>
        <w:pStyle w:val="Berschrift1"/>
      </w:pPr>
      <w:bookmarkStart w:id="25" w:name="ein-saulendiagramm"/>
      <w:bookmarkEnd w:id="25"/>
      <w:r>
        <w:t xml:space="preserve">ein Säulendiagramm</w:t>
      </w:r>
    </w:p>
    <w:p>
      <w:pPr>
        <w:pStyle w:val="FirstParagraph"/>
      </w:pPr>
      <w:r>
        <w:t xml:space="preserve">Ein Säulendiagramm eignet sich zur Darstellung nominaler und ordinaler Variablen. Ihr könnt es ja mal mit metrischen Probieren, dann seht ihr schnell, warum das nicht gut ist.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rPr>
          <w:rStyle w:val="CommentTok"/>
        </w:rPr>
        <w:t xml:space="preserve">#data = bezieht sich auf den Datensatz mit dem ich arbeite, meist ein dataframe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CommentTok"/>
        </w:rPr>
        <w:t xml:space="preserve">#geom_bar bedeutet, ich hätte gern ein Balkendiagramm, aesthetic: ich will, dass auf der X-Achse die Phasen abgetragen werden</w:t>
      </w:r>
    </w:p>
    <w:p>
      <w:pPr>
        <w:pStyle w:val="FirstParagraph"/>
      </w:pPr>
      <w:r>
        <w:drawing>
          <wp:inline>
            <wp:extent cx="4620126" cy="3696101"/>
            <wp:effectExtent b="0" l="0" r="0" t="0"/>
            <wp:docPr descr="" title="" id="1" name="Picture"/>
            <a:graphic>
              <a:graphicData uri="http://schemas.openxmlformats.org/drawingml/2006/picture">
                <pic:pic>
                  <pic:nvPicPr>
                    <pic:cNvPr descr="../figures/erstes%20Säulendiagramm-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Jetzt kann man viele Dinge verschönern</w:t>
      </w:r>
    </w:p>
    <w:p>
      <w:pPr>
        <w:pStyle w:val="Compact"/>
        <w:numPr>
          <w:numId w:val="1002"/>
          <w:ilvl w:val="0"/>
        </w:numPr>
      </w:pPr>
      <w:r>
        <w:t xml:space="preserve">B. Den Achsen eine andere Beschriftung geben: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 </w:t>
      </w:r>
      <w:r>
        <w:rPr>
          <w:rStyle w:val="CommentTok"/>
        </w:rPr>
        <w:t xml:space="preserve">#der y-Achse einen neuen Namen geben</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 </w:t>
      </w:r>
      <w:r>
        <w:rPr>
          <w:rStyle w:val="CommentTok"/>
        </w:rPr>
        <w:t xml:space="preserve"># dem ganzen Plot eine Überschrift geben</w:t>
      </w:r>
    </w:p>
    <w:p>
      <w:pPr>
        <w:pStyle w:val="FirstParagraph"/>
      </w:pPr>
      <w:r>
        <w:drawing>
          <wp:inline>
            <wp:extent cx="4620126" cy="3696101"/>
            <wp:effectExtent b="0" l="0" r="0" t="0"/>
            <wp:docPr descr="" title="" id="1" name="Picture"/>
            <a:graphic>
              <a:graphicData uri="http://schemas.openxmlformats.org/drawingml/2006/picture">
                <pic:pic>
                  <pic:nvPicPr>
                    <pic:cNvPr descr="../figures/erstes%20Säulendiagramm%20mit%20Achsen-Tit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Oder einen anderen Look wählen (ein anderes Thema):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CommentTok"/>
        </w:rPr>
        <w:t xml:space="preserve">#theme_classic, theme_grey, theme_minimal</w:t>
      </w:r>
    </w:p>
    <w:p>
      <w:pPr>
        <w:pStyle w:val="FirstParagraph"/>
      </w:pPr>
      <w:r>
        <w:drawing>
          <wp:inline>
            <wp:extent cx="4620126" cy="3696101"/>
            <wp:effectExtent b="0" l="0" r="0" t="0"/>
            <wp:docPr descr="" title="" id="1" name="Picture"/>
            <a:graphic>
              <a:graphicData uri="http://schemas.openxmlformats.org/drawingml/2006/picture">
                <pic:pic>
                  <pic:nvPicPr>
                    <pic:cNvPr descr="../figures/erstes%20Säulendiagramm%20mit%20anderem%20Thema-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Oder die Säulen bunt einfärben: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rPr>
          <w:rStyle w:val="CommentTok"/>
        </w:rPr>
        <w:t xml:space="preserve">#data = bezieht sich auf den Datensatz mit dem ich arbeite, meist ein dataframe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rPr>
          <w:rStyle w:val="CommentTok"/>
        </w:rPr>
        <w:t xml:space="preserve"># fill gibt den Balken unterschiedliche Farben, je nach den Angaben in der Spalte Phase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erstes%20Säulendiagramm%20und%20jetzt%20bun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EXTRA Aufgabe:</w:t>
      </w:r>
    </w:p>
    <w:p>
      <w:pPr>
        <w:pStyle w:val="Textkrper"/>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gures/zweites%20Säulendiagramm-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5"/>
      </w:pPr>
      <w:bookmarkStart w:id="31" w:name="pagebreak"/>
      <w:bookmarkEnd w:id="31"/>
      <w:r>
        <w:t xml:space="preserve">pagebreak</w:t>
      </w:r>
    </w:p>
    <w:p>
      <w:pPr>
        <w:pStyle w:val="Berschrift1"/>
      </w:pPr>
      <w:bookmarkStart w:id="32" w:name="references"/>
      <w:bookmarkEnd w:id="32"/>
      <w:r>
        <w:t xml:space="preserve">References</w:t>
      </w:r>
    </w:p>
    <w:p>
      <w:pPr>
        <w:pStyle w:val="Berschrift5"/>
      </w:pPr>
      <w:bookmarkStart w:id="33" w:name="pagebreak-1"/>
      <w:bookmarkEnd w:id="33"/>
      <w:r>
        <w:t xml:space="preserve">pagebreak</w:t>
      </w:r>
    </w:p>
    <w:p>
      <w:pPr>
        <w:pStyle w:val="Berschrift3"/>
      </w:pPr>
      <w:bookmarkStart w:id="34" w:name="colophon"/>
      <w:bookmarkEnd w:id="34"/>
      <w:r>
        <w:t xml:space="preserve">Colophon</w:t>
      </w:r>
    </w:p>
    <w:p>
      <w:pPr>
        <w:pStyle w:val="FirstParagraph"/>
      </w:pPr>
      <w:r>
        <w:t xml:space="preserve">This report was generated on 2019-05-14 11:16:24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r>
        <w:br w:type="textWrapping"/>
      </w:r>
      <w:r>
        <w:rPr>
          <w:rStyle w:val="CommentTok"/>
        </w:rPr>
        <w:t xml:space="preserve">#&gt; ─ Session info ──────────────────────────────────────────────────────────</w:t>
      </w:r>
      <w:r>
        <w:br w:type="textWrapping"/>
      </w:r>
      <w:r>
        <w:rPr>
          <w:rStyle w:val="CommentTok"/>
        </w:rPr>
        <w:t xml:space="preserve">#&gt;  setting  value                       </w:t>
      </w:r>
      <w:r>
        <w:br w:type="textWrapping"/>
      </w:r>
      <w:r>
        <w:rPr>
          <w:rStyle w:val="CommentTok"/>
        </w:rPr>
        <w:t xml:space="preserve">#&gt;  version  R version 3.4.4 (2018-03-15)</w:t>
      </w:r>
      <w:r>
        <w:br w:type="textWrapping"/>
      </w:r>
      <w:r>
        <w:rPr>
          <w:rStyle w:val="CommentTok"/>
        </w:rPr>
        <w:t xml:space="preserve">#&gt;  os       Ubuntu 16.04.6 LTS          </w:t>
      </w:r>
      <w:r>
        <w:br w:type="textWrapping"/>
      </w:r>
      <w:r>
        <w:rPr>
          <w:rStyle w:val="CommentTok"/>
        </w:rPr>
        <w:t xml:space="preserve">#&gt;  system   x86_64, linux-gnu           </w:t>
      </w:r>
      <w:r>
        <w:br w:type="textWrapping"/>
      </w:r>
      <w:r>
        <w:rPr>
          <w:rStyle w:val="CommentTok"/>
        </w:rPr>
        <w:t xml:space="preserve">#&gt;  ui       X11                         </w:t>
      </w:r>
      <w:r>
        <w:br w:type="textWrapping"/>
      </w:r>
      <w:r>
        <w:rPr>
          <w:rStyle w:val="CommentTok"/>
        </w:rPr>
        <w:t xml:space="preserve">#&gt;  language de_DE                       </w:t>
      </w:r>
      <w:r>
        <w:br w:type="textWrapping"/>
      </w:r>
      <w:r>
        <w:rPr>
          <w:rStyle w:val="CommentTok"/>
        </w:rPr>
        <w:t xml:space="preserve">#&gt;  collate  de_DE.UTF-8                 </w:t>
      </w:r>
      <w:r>
        <w:br w:type="textWrapping"/>
      </w:r>
      <w:r>
        <w:rPr>
          <w:rStyle w:val="CommentTok"/>
        </w:rPr>
        <w:t xml:space="preserve">#&gt;  ctype    de_DE.UTF-8                 </w:t>
      </w:r>
      <w:r>
        <w:br w:type="textWrapping"/>
      </w:r>
      <w:r>
        <w:rPr>
          <w:rStyle w:val="CommentTok"/>
        </w:rPr>
        <w:t xml:space="preserve">#&gt;  tz       Europe/Berlin               </w:t>
      </w:r>
      <w:r>
        <w:br w:type="textWrapping"/>
      </w:r>
      <w:r>
        <w:rPr>
          <w:rStyle w:val="CommentTok"/>
        </w:rPr>
        <w:t xml:space="preserve">#&gt;  date     2019-05-14                  </w:t>
      </w:r>
      <w:r>
        <w:br w:type="textWrapping"/>
      </w:r>
      <w:r>
        <w:rPr>
          <w:rStyle w:val="CommentTok"/>
        </w:rPr>
        <w:t xml:space="preserve">#&gt; </w:t>
      </w:r>
      <w:r>
        <w:br w:type="textWrapping"/>
      </w:r>
      <w:r>
        <w:rPr>
          <w:rStyle w:val="CommentTok"/>
        </w:rPr>
        <w:t xml:space="preserve">#&gt; ─ Packages ──────────────────────────────────────────────────────────────</w:t>
      </w:r>
      <w:r>
        <w:br w:type="textWrapping"/>
      </w:r>
      <w:r>
        <w:rPr>
          <w:rStyle w:val="CommentTok"/>
        </w:rPr>
        <w:t xml:space="preserve">#&gt;  package     * version date       lib source        </w:t>
      </w:r>
      <w:r>
        <w:br w:type="textWrapping"/>
      </w:r>
      <w:r>
        <w:rPr>
          <w:rStyle w:val="CommentTok"/>
        </w:rPr>
        <w:t xml:space="preserve">#&gt;  archdata    * 1.2     2018-02-19 [1] CRAN (R 3.4.4)</w:t>
      </w:r>
      <w:r>
        <w:br w:type="textWrapping"/>
      </w:r>
      <w:r>
        <w:rPr>
          <w:rStyle w:val="CommentTok"/>
        </w:rPr>
        <w:t xml:space="preserve">#&gt;  assertthat    0.2.1   2019-03-21 [1] CRAN (R 3.4.4)</w:t>
      </w:r>
      <w:r>
        <w:br w:type="textWrapping"/>
      </w:r>
      <w:r>
        <w:rPr>
          <w:rStyle w:val="CommentTok"/>
        </w:rPr>
        <w:t xml:space="preserve">#&gt;  backports     1.1.3   2018-12-14 [1] CRAN (R 3.4.4)</w:t>
      </w:r>
      <w:r>
        <w:br w:type="textWrapping"/>
      </w:r>
      <w:r>
        <w:rPr>
          <w:rStyle w:val="CommentTok"/>
        </w:rPr>
        <w:t xml:space="preserve">#&gt;  bookdown      0.9     2018-12-21 [1] CRAN (R 3.4.4)</w:t>
      </w:r>
      <w:r>
        <w:br w:type="textWrapping"/>
      </w:r>
      <w:r>
        <w:rPr>
          <w:rStyle w:val="CommentTok"/>
        </w:rPr>
        <w:t xml:space="preserve">#&gt;  callr         3.2.0   2019-03-15 [1] CRAN (R 3.4.4)</w:t>
      </w:r>
      <w:r>
        <w:br w:type="textWrapping"/>
      </w:r>
      <w:r>
        <w:rPr>
          <w:rStyle w:val="CommentTok"/>
        </w:rPr>
        <w:t xml:space="preserve">#&gt;  cli           1.1.0   2019-03-19 [1] CRAN (R 3.4.4)</w:t>
      </w:r>
      <w:r>
        <w:br w:type="textWrapping"/>
      </w:r>
      <w:r>
        <w:rPr>
          <w:rStyle w:val="CommentTok"/>
        </w:rPr>
        <w:t xml:space="preserve">#&gt;  colorspace    1.2-4   2013-09-30 [3] CRAN (R 3.1.0)</w:t>
      </w:r>
      <w:r>
        <w:br w:type="textWrapping"/>
      </w:r>
      <w:r>
        <w:rPr>
          <w:rStyle w:val="CommentTok"/>
        </w:rPr>
        <w:t xml:space="preserve">#&gt;  crayon        1.3.4   2017-09-16 [1] CRAN (R 3.4.4)</w:t>
      </w:r>
      <w:r>
        <w:br w:type="textWrapping"/>
      </w:r>
      <w:r>
        <w:rPr>
          <w:rStyle w:val="CommentTok"/>
        </w:rPr>
        <w:t xml:space="preserve">#&gt;  desc          1.2.0   2018-05-01 [1] CRAN (R 3.4.4)</w:t>
      </w:r>
      <w:r>
        <w:br w:type="textWrapping"/>
      </w:r>
      <w:r>
        <w:rPr>
          <w:rStyle w:val="CommentTok"/>
        </w:rPr>
        <w:t xml:space="preserve">#&gt;  devtools      2.0.2   2019-04-08 [1] CRAN (R 3.4.4)</w:t>
      </w:r>
      <w:r>
        <w:br w:type="textWrapping"/>
      </w:r>
      <w:r>
        <w:rPr>
          <w:rStyle w:val="CommentTok"/>
        </w:rPr>
        <w:t xml:space="preserve">#&gt;  digest        0.6.9   2016-01-08 [3] CRAN (R 3.2.3)</w:t>
      </w:r>
      <w:r>
        <w:br w:type="textWrapping"/>
      </w:r>
      <w:r>
        <w:rPr>
          <w:rStyle w:val="CommentTok"/>
        </w:rPr>
        <w:t xml:space="preserve">#&gt;  evaluate      0.13    2019-02-12 [1] CRAN (R 3.4.4)</w:t>
      </w:r>
      <w:r>
        <w:br w:type="textWrapping"/>
      </w:r>
      <w:r>
        <w:rPr>
          <w:rStyle w:val="CommentTok"/>
        </w:rPr>
        <w:t xml:space="preserve">#&gt;  fs            1.2.7   2019-03-19 [1] CRAN (R 3.4.4)</w:t>
      </w:r>
      <w:r>
        <w:br w:type="textWrapping"/>
      </w:r>
      <w:r>
        <w:rPr>
          <w:rStyle w:val="CommentTok"/>
        </w:rPr>
        <w:t xml:space="preserve">#&gt;  ggplot2     * 3.1.1   2019-04-07 [1] CRAN (R 3.4.4)</w:t>
      </w:r>
      <w:r>
        <w:br w:type="textWrapping"/>
      </w:r>
      <w:r>
        <w:rPr>
          <w:rStyle w:val="CommentTok"/>
        </w:rPr>
        <w:t xml:space="preserve">#&gt;  glue          1.3.1   2019-03-12 [1] CRAN (R 3.4.4)</w:t>
      </w:r>
      <w:r>
        <w:br w:type="textWrapping"/>
      </w:r>
      <w:r>
        <w:rPr>
          <w:rStyle w:val="CommentTok"/>
        </w:rPr>
        <w:t xml:space="preserve">#&gt;  gtable        0.1.2   2012-12-05 [3] CRAN (R 3.0.0)</w:t>
      </w:r>
      <w:r>
        <w:br w:type="textWrapping"/>
      </w:r>
      <w:r>
        <w:rPr>
          <w:rStyle w:val="CommentTok"/>
        </w:rPr>
        <w:t xml:space="preserve">#&gt;  htmltools     0.3.6   2017-04-28 [1] CRAN (R 3.4.4)</w:t>
      </w:r>
      <w:r>
        <w:br w:type="textWrapping"/>
      </w:r>
      <w:r>
        <w:rPr>
          <w:rStyle w:val="CommentTok"/>
        </w:rPr>
        <w:t xml:space="preserve">#&gt;  knitr         1.22    2019-03-08 [1] CRAN (R 3.4.4)</w:t>
      </w:r>
      <w:r>
        <w:br w:type="textWrapping"/>
      </w:r>
      <w:r>
        <w:rPr>
          <w:rStyle w:val="CommentTok"/>
        </w:rPr>
        <w:t xml:space="preserve">#&gt;  labeling      0.3     2014-08-23 [3] CRAN (R 3.1.1)</w:t>
      </w:r>
      <w:r>
        <w:br w:type="textWrapping"/>
      </w:r>
      <w:r>
        <w:rPr>
          <w:rStyle w:val="CommentTok"/>
        </w:rPr>
        <w:t xml:space="preserve">#&gt;  lazyeval      0.2.2   2019-03-15 [1] CRAN (R 3.4.4)</w:t>
      </w:r>
      <w:r>
        <w:br w:type="textWrapping"/>
      </w:r>
      <w:r>
        <w:rPr>
          <w:rStyle w:val="CommentTok"/>
        </w:rPr>
        <w:t xml:space="preserve">#&gt;  magrittr      1.5     2014-11-22 [1] CRAN (R 3.4.4)</w:t>
      </w:r>
      <w:r>
        <w:br w:type="textWrapping"/>
      </w:r>
      <w:r>
        <w:rPr>
          <w:rStyle w:val="CommentTok"/>
        </w:rPr>
        <w:t xml:space="preserve">#&gt;  memoise       1.1.0   2017-04-21 [1] CRAN (R 3.4.4)</w:t>
      </w:r>
      <w:r>
        <w:br w:type="textWrapping"/>
      </w:r>
      <w:r>
        <w:rPr>
          <w:rStyle w:val="CommentTok"/>
        </w:rPr>
        <w:t xml:space="preserve">#&gt;  munsell       0.5.0   2018-06-12 [1] CRAN (R 3.4.4)</w:t>
      </w:r>
      <w:r>
        <w:br w:type="textWrapping"/>
      </w:r>
      <w:r>
        <w:rPr>
          <w:rStyle w:val="CommentTok"/>
        </w:rPr>
        <w:t xml:space="preserve">#&gt;  pillar        1.3.1   2018-12-15 [1] CRAN (R 3.4.4)</w:t>
      </w:r>
      <w:r>
        <w:br w:type="textWrapping"/>
      </w:r>
      <w:r>
        <w:rPr>
          <w:rStyle w:val="CommentTok"/>
        </w:rPr>
        <w:t xml:space="preserve">#&gt;  pkgbuild      1.0.3   2019-03-20 [1] CRAN (R 3.4.4)</w:t>
      </w:r>
      <w:r>
        <w:br w:type="textWrapping"/>
      </w:r>
      <w:r>
        <w:rPr>
          <w:rStyle w:val="CommentTok"/>
        </w:rPr>
        <w:t xml:space="preserve">#&gt;  pkgconfig     2.0.2   2018-08-16 [1] CRAN (R 3.4.4)</w:t>
      </w:r>
      <w:r>
        <w:br w:type="textWrapping"/>
      </w:r>
      <w:r>
        <w:rPr>
          <w:rStyle w:val="CommentTok"/>
        </w:rPr>
        <w:t xml:space="preserve">#&gt;  pkgload       1.0.2   2018-10-29 [1] CRAN (R 3.4.4)</w:t>
      </w:r>
      <w:r>
        <w:br w:type="textWrapping"/>
      </w:r>
      <w:r>
        <w:rPr>
          <w:rStyle w:val="CommentTok"/>
        </w:rPr>
        <w:t xml:space="preserve">#&gt;  plyr          1.8.3   2015-06-12 [3] CRAN (R 3.2.1)</w:t>
      </w:r>
      <w:r>
        <w:br w:type="textWrapping"/>
      </w:r>
      <w:r>
        <w:rPr>
          <w:rStyle w:val="CommentTok"/>
        </w:rPr>
        <w:t xml:space="preserve">#&gt;  prettyunits   1.0.2   2015-07-13 [1] CRAN (R 3.4.4)</w:t>
      </w:r>
      <w:r>
        <w:br w:type="textWrapping"/>
      </w:r>
      <w:r>
        <w:rPr>
          <w:rStyle w:val="CommentTok"/>
        </w:rPr>
        <w:t xml:space="preserve">#&gt;  processx      3.3.0   2019-03-10 [1] CRAN (R 3.4.4)</w:t>
      </w:r>
      <w:r>
        <w:br w:type="textWrapping"/>
      </w:r>
      <w:r>
        <w:rPr>
          <w:rStyle w:val="CommentTok"/>
        </w:rPr>
        <w:t xml:space="preserve">#&gt;  ps            1.3.0   2018-12-21 [1] CRAN (R 3.4.4)</w:t>
      </w:r>
      <w:r>
        <w:br w:type="textWrapping"/>
      </w:r>
      <w:r>
        <w:rPr>
          <w:rStyle w:val="CommentTok"/>
        </w:rPr>
        <w:t xml:space="preserve">#&gt;  R6            2.4.0   2019-02-14 [1] CRAN (R 3.4.4)</w:t>
      </w:r>
      <w:r>
        <w:br w:type="textWrapping"/>
      </w:r>
      <w:r>
        <w:rPr>
          <w:rStyle w:val="CommentTok"/>
        </w:rPr>
        <w:t xml:space="preserve">#&gt;  Rcpp          0.12.3  2016-01-10 [3] CRAN (R 3.2.3)</w:t>
      </w:r>
      <w:r>
        <w:br w:type="textWrapping"/>
      </w:r>
      <w:r>
        <w:rPr>
          <w:rStyle w:val="CommentTok"/>
        </w:rPr>
        <w:t xml:space="preserve">#&gt;  remotes       2.0.2   2018-10-30 [1] CRAN (R 3.4.4)</w:t>
      </w:r>
      <w:r>
        <w:br w:type="textWrapping"/>
      </w:r>
      <w:r>
        <w:rPr>
          <w:rStyle w:val="CommentTok"/>
        </w:rPr>
        <w:t xml:space="preserve">#&gt;  rlang         0.3.3   2019-03-29 [1] CRAN (R 3.4.4)</w:t>
      </w:r>
      <w:r>
        <w:br w:type="textWrapping"/>
      </w:r>
      <w:r>
        <w:rPr>
          <w:rStyle w:val="CommentTok"/>
        </w:rPr>
        <w:t xml:space="preserve">#&gt;  rmarkdown     1.12    2019-03-14 [1] CRAN (R 3.4.4)</w:t>
      </w:r>
      <w:r>
        <w:br w:type="textWrapping"/>
      </w:r>
      <w:r>
        <w:rPr>
          <w:rStyle w:val="CommentTok"/>
        </w:rPr>
        <w:t xml:space="preserve">#&gt;  rprojroot     1.3-2   2018-01-03 [1] CRAN (R 3.4.4)</w:t>
      </w:r>
      <w:r>
        <w:br w:type="textWrapping"/>
      </w:r>
      <w:r>
        <w:rPr>
          <w:rStyle w:val="CommentTok"/>
        </w:rPr>
        <w:t xml:space="preserve">#&gt;  scales        1.0.0   2018-08-09 [1] CRAN (R 3.4.4)</w:t>
      </w:r>
      <w:r>
        <w:br w:type="textWrapping"/>
      </w:r>
      <w:r>
        <w:rPr>
          <w:rStyle w:val="CommentTok"/>
        </w:rPr>
        <w:t xml:space="preserve">#&gt;  sessioninfo   1.1.1   2018-11-05 [1] CRAN (R 3.4.4)</w:t>
      </w:r>
      <w:r>
        <w:br w:type="textWrapping"/>
      </w:r>
      <w:r>
        <w:rPr>
          <w:rStyle w:val="CommentTok"/>
        </w:rPr>
        <w:t xml:space="preserve">#&gt;  stringi       1.4.3   2019-03-12 [1] CRAN (R 3.4.4)</w:t>
      </w:r>
      <w:r>
        <w:br w:type="textWrapping"/>
      </w:r>
      <w:r>
        <w:rPr>
          <w:rStyle w:val="CommentTok"/>
        </w:rPr>
        <w:t xml:space="preserve">#&gt;  stringr       1.4.0   2019-02-10 [1] CRAN (R 3.4.4)</w:t>
      </w:r>
      <w:r>
        <w:br w:type="textWrapping"/>
      </w:r>
      <w:r>
        <w:rPr>
          <w:rStyle w:val="CommentTok"/>
        </w:rPr>
        <w:t xml:space="preserve">#&gt;  testthat      0.11.0  2015-10-14 [3] CRAN (R 3.2.2)</w:t>
      </w:r>
      <w:r>
        <w:br w:type="textWrapping"/>
      </w:r>
      <w:r>
        <w:rPr>
          <w:rStyle w:val="CommentTok"/>
        </w:rPr>
        <w:t xml:space="preserve">#&gt;  tibble        2.1.1   2019-03-16 [1] CRAN (R 3.4.4)</w:t>
      </w:r>
      <w:r>
        <w:br w:type="textWrapping"/>
      </w:r>
      <w:r>
        <w:rPr>
          <w:rStyle w:val="CommentTok"/>
        </w:rPr>
        <w:t xml:space="preserve">#&gt;  usethis       1.4.0   2018-08-14 [1] CRAN (R 3.4.4)</w:t>
      </w:r>
      <w:r>
        <w:br w:type="textWrapping"/>
      </w:r>
      <w:r>
        <w:rPr>
          <w:rStyle w:val="CommentTok"/>
        </w:rPr>
        <w:t xml:space="preserve">#&gt;  withr         2.1.2   2018-03-15 [1] CRAN (R 3.4.4)</w:t>
      </w:r>
      <w:r>
        <w:br w:type="textWrapping"/>
      </w:r>
      <w:r>
        <w:rPr>
          <w:rStyle w:val="CommentTok"/>
        </w:rPr>
        <w:t xml:space="preserve">#&gt;  xfun          0.6     2019-04-02 [1] CRAN (R 3.4.4)</w:t>
      </w:r>
      <w:r>
        <w:br w:type="textWrapping"/>
      </w:r>
      <w:r>
        <w:rPr>
          <w:rStyle w:val="CommentTok"/>
        </w:rPr>
        <w:t xml:space="preserve">#&gt;  yaml          2.2.0   2018-07-25 [1] CRAN (R 3.4.4)</w:t>
      </w:r>
      <w:r>
        <w:br w:type="textWrapping"/>
      </w:r>
      <w:r>
        <w:rPr>
          <w:rStyle w:val="CommentTok"/>
        </w:rPr>
        <w:t xml:space="preserve">#&gt; </w:t>
      </w:r>
      <w:r>
        <w:br w:type="textWrapping"/>
      </w:r>
      <w:r>
        <w:rPr>
          <w:rStyle w:val="CommentTok"/>
        </w:rPr>
        <w:t xml:space="preserve">#&gt; [1] /home/sophie/R/x86_64-pc-linux-gnu-library/3.4</w:t>
      </w:r>
      <w:r>
        <w:br w:type="textWrapping"/>
      </w:r>
      <w:r>
        <w:rPr>
          <w:rStyle w:val="CommentTok"/>
        </w:rPr>
        <w:t xml:space="preserve">#&gt; [2] /usr/local/lib/R/site-library</w:t>
      </w:r>
      <w:r>
        <w:br w:type="textWrapping"/>
      </w:r>
      <w:r>
        <w:rPr>
          <w:rStyle w:val="CommentTok"/>
        </w:rPr>
        <w:t xml:space="preserve">#&gt; [3] /usr/lib/R/site-library</w:t>
      </w:r>
      <w:r>
        <w:br w:type="textWrapping"/>
      </w:r>
      <w:r>
        <w:rPr>
          <w:rStyle w:val="CommentTok"/>
        </w:rPr>
        <w:t xml:space="preserve">#&gt; [4] /usr/lib/R/library</w:t>
      </w:r>
    </w:p>
    <w:sectPr>
      <w:type w:val="nextPage"/>
      <w:pgSz w:w="12240" w:h="15840"/>
      <w:pgMar w:left="1440" w:right="1440" w:header="0" w:top="1440" w:footer="0" w:bottom="1440"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95c70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0d52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6">
    <w:nsid w:val="299f15d2"/>
    <w:multiLevelType w:val="multilevel"/>
    <w:lvl w:ilvl="0">
      <w:start w:val="26"/>
      <w:numFmt w:val="lowerLetter"/>
      <w:lvlText w:val="%1."/>
      <w:lvlJc w:val="left"/>
      <w:pPr>
        <w:tabs>
          <w:tab w:val="num" w:pos="0"/>
        </w:tabs>
        <w:ind w:left="480" w:hanging="480"/>
      </w:pPr>
    </w:lvl>
    <w:lvl w:ilvl="1">
      <w:start w:val="26"/>
      <w:numFmt w:val="lowerLetter"/>
      <w:lvlText w:val="%2."/>
      <w:lvlJc w:val="left"/>
      <w:pPr>
        <w:tabs>
          <w:tab w:val="num" w:pos="720"/>
        </w:tabs>
        <w:ind w:left="1200" w:hanging="480"/>
      </w:pPr>
    </w:lvl>
    <w:lvl w:ilvl="2">
      <w:start w:val="26"/>
      <w:numFmt w:val="lowerLetter"/>
      <w:lvlText w:val="%3."/>
      <w:lvlJc w:val="left"/>
      <w:pPr>
        <w:tabs>
          <w:tab w:val="num" w:pos="1440"/>
        </w:tabs>
        <w:ind w:left="1920" w:hanging="480"/>
      </w:pPr>
    </w:lvl>
    <w:lvl w:ilvl="3">
      <w:start w:val="26"/>
      <w:numFmt w:val="lowerLetter"/>
      <w:lvlText w:val="%4."/>
      <w:lvlJc w:val="left"/>
      <w:pPr>
        <w:tabs>
          <w:tab w:val="num" w:pos="2160"/>
        </w:tabs>
        <w:ind w:left="2640" w:hanging="480"/>
      </w:pPr>
    </w:lvl>
    <w:lvl w:ilvl="4">
      <w:start w:val="26"/>
      <w:numFmt w:val="lowerLetter"/>
      <w:lvlText w:val="%5."/>
      <w:lvlJc w:val="left"/>
      <w:pPr>
        <w:tabs>
          <w:tab w:val="num" w:pos="2880"/>
        </w:tabs>
        <w:ind w:left="3360" w:hanging="480"/>
      </w:pPr>
    </w:lvl>
    <w:lvl w:ilvl="5">
      <w:start w:val="26"/>
      <w:numFmt w:val="lowerLetter"/>
      <w:lvlText w:val="%6."/>
      <w:lvlJc w:val="left"/>
      <w:pPr>
        <w:tabs>
          <w:tab w:val="num" w:pos="3600"/>
        </w:tabs>
        <w:ind w:left="4080" w:hanging="480"/>
      </w:pPr>
    </w:lvl>
    <w:lvl w:ilvl="6">
      <w:start w:val="26"/>
      <w:numFmt w:val="lowerLetter"/>
      <w:lvlText w:val="%7."/>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7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Berschrift1">
    <w:name w:val="Heading 1"/>
    <w:basedOn w:val="Normal"/>
    <w:next w:val="Textkrper"/>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next w:val="Textkrper"/>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Berschrift6">
    <w:name w:val="Heading 6"/>
    <w:basedOn w:val="Normal"/>
    <w:next w:val="Textkrper"/>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qFormat/>
    <w:pPr>
      <w:spacing w:before="180" w:after="18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spacing w:before="240" w:after="240"/>
    </w:pPr>
    <w:rPr>
      <w:sz w:val="30"/>
      <w:szCs w:val="30"/>
    </w:rPr>
  </w:style>
  <w:style w:type="paragraph" w:styleId="Author" w:customStyle="1">
    <w:name w:val="Author"/>
    <w:next w:val="Textkrpe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krpe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krper"/>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next w:val="Textkrper"/>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2</Pages>
  <Words>177</Words>
  <Characters>873</Characters>
  <CharactersWithSpaces>1032</CharactersWithSpaces>
  <Paragraphs>20</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 lernen Lagemaße und ggplot</dc:title>
  <dc:creator>Schmidt, Sophie C.</dc:creator>
  <dcterms:created xsi:type="dcterms:W3CDTF">2019-05-14T09:16:27Z</dcterms:created>
  <dcterms:modified xsi:type="dcterms:W3CDTF">2019-05-14T09:16:27Z</dcterms:modified>
</cp:coreProperties>
</file>