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Week</w:t>
            </w:r>
          </w:p>
        </w:tc>
        <w:tc>
          <w:tcPr/>
          <w:p>
            <w:pPr>
              <w:pStyle w:val="Compact"/>
            </w:pPr>
            <w:r>
              <w:t xml:space="preserve">Topics (with chapter/section anchors)</w:t>
            </w:r>
          </w:p>
        </w:tc>
        <w:tc>
          <w:tcPr/>
          <w:p>
            <w:pPr>
              <w:pStyle w:val="Compact"/>
            </w:pPr>
            <w:r>
              <w:t xml:space="preserve">Deliverable</w:t>
            </w:r>
          </w:p>
        </w:tc>
        <w:tc>
          <w:tcPr/>
          <w:p>
            <w:pPr>
              <w:pStyle w:val="Compact"/>
            </w:pPr>
            <w:r>
              <w:t xml:space="preserve">Reading (Müller &amp; Guido)</w:t>
            </w:r>
          </w:p>
        </w:tc>
      </w:tr>
      <w:tr>
        <w:tc>
          <w:tcPr/>
          <w:p>
            <w:pPr>
              <w:pStyle w:val="Compact"/>
              <w:jc w:val="right"/>
            </w:pPr>
            <w:r>
              <w:t xml:space="preserve">1 (Jan 12–Jan 18)</w:t>
            </w:r>
          </w:p>
        </w:tc>
        <w:tc>
          <w:tcPr/>
          <w:p>
            <w:pPr>
              <w:pStyle w:val="Compact"/>
            </w:pPr>
            <w:r>
              <w:t xml:space="preserve">Course onboarding +</w:t>
            </w:r>
            <w:r>
              <w:t xml:space="preserve"> </w:t>
            </w:r>
            <w:r>
              <w:t xml:space="preserve">“What is ML?”</w:t>
            </w:r>
            <w:r>
              <w:t xml:space="preserve"> </w:t>
            </w:r>
            <w:r>
              <w:t xml:space="preserve">+ environment setup + notebook workflow</w:t>
            </w:r>
          </w:p>
        </w:tc>
        <w:tc>
          <w:tcPr/>
          <w:p>
            <w:pPr>
              <w:pStyle w:val="Compact"/>
            </w:pPr>
            <w:r>
              <w:rPr>
                <w:b/>
                <w:bCs/>
              </w:rPr>
              <w:t xml:space="preserve">Week 1 Verification Assignment</w:t>
            </w:r>
            <w:r>
              <w:t xml:space="preserve"> </w:t>
            </w:r>
            <w:r>
              <w:t xml:space="preserve">(setup + screenshots + video) + D2L Quiz 1</w:t>
            </w:r>
          </w:p>
        </w:tc>
        <w:tc>
          <w:tcPr/>
          <w:p>
            <w:pPr>
              <w:pStyle w:val="Compact"/>
            </w:pPr>
            <w:r>
              <w:rPr>
                <w:b/>
                <w:bCs/>
              </w:rPr>
              <w:t xml:space="preserve">Ch. 1</w:t>
            </w:r>
          </w:p>
        </w:tc>
      </w:tr>
      <w:tr>
        <w:tc>
          <w:tcPr/>
          <w:p>
            <w:pPr>
              <w:pStyle w:val="Compact"/>
              <w:jc w:val="right"/>
            </w:pPr>
            <w:r>
              <w:t xml:space="preserve">2 (Jan 19–Jan 25)</w:t>
            </w:r>
          </w:p>
        </w:tc>
        <w:tc>
          <w:tcPr/>
          <w:p>
            <w:pPr>
              <w:pStyle w:val="Compact"/>
            </w:pPr>
            <w:r>
              <w:t xml:space="preserve">First supervised model + scikit-learn workflow: kNN</w:t>
            </w:r>
          </w:p>
        </w:tc>
        <w:tc>
          <w:tcPr/>
          <w:p>
            <w:pPr>
              <w:pStyle w:val="Compact"/>
            </w:pPr>
            <w:r>
              <w:t xml:space="preserve">Practice Notebook 1 (completion):</w:t>
            </w:r>
            <w:r>
              <w:t xml:space="preserve"> </w:t>
            </w:r>
            <w:r>
              <w:rPr>
                <w:i/>
                <w:iCs/>
              </w:rPr>
              <w:t xml:space="preserve">“Classify player archetypes (kNN)”</w:t>
            </w:r>
            <w:r>
              <w:t xml:space="preserve"> </w:t>
            </w:r>
            <w:r>
              <w:t xml:space="preserve">+ D2L Quiz 2</w:t>
            </w:r>
          </w:p>
        </w:tc>
        <w:tc>
          <w:tcPr/>
          <w:p>
            <w:pPr>
              <w:pStyle w:val="Compact"/>
            </w:pPr>
            <w:r>
              <w:rPr>
                <w:b/>
                <w:bCs/>
              </w:rPr>
              <w:t xml:space="preserve">Ch. 2.1.1</w:t>
            </w:r>
            <w:r>
              <w:t xml:space="preserve"> </w:t>
            </w:r>
            <w:r>
              <w:t xml:space="preserve">(kNN)</w:t>
            </w:r>
          </w:p>
        </w:tc>
      </w:tr>
      <w:tr>
        <w:tc>
          <w:tcPr/>
          <w:p>
            <w:pPr>
              <w:pStyle w:val="Compact"/>
              <w:jc w:val="right"/>
            </w:pPr>
            <w:r>
              <w:t xml:space="preserve">3 (Jan 26–Feb 01)</w:t>
            </w:r>
          </w:p>
        </w:tc>
        <w:tc>
          <w:tcPr/>
          <w:p>
            <w:pPr>
              <w:pStyle w:val="Compact"/>
            </w:pPr>
            <w:r>
              <w:t xml:space="preserve">Linear models: classification + regression</w:t>
            </w:r>
          </w:p>
        </w:tc>
        <w:tc>
          <w:tcPr/>
          <w:p>
            <w:pPr>
              <w:pStyle w:val="Compact"/>
            </w:pPr>
            <w:r>
              <w:t xml:space="preserve">Practice Notebook 2 (completion):</w:t>
            </w:r>
            <w:r>
              <w:t xml:space="preserve"> </w:t>
            </w:r>
            <w:r>
              <w:rPr>
                <w:i/>
                <w:iCs/>
              </w:rPr>
              <w:t xml:space="preserve">“Predict player performance (linear/logistic)”</w:t>
            </w:r>
            <w:r>
              <w:t xml:space="preserve"> </w:t>
            </w:r>
            <w:r>
              <w:t xml:space="preserve">+ D2L Quiz 3</w:t>
            </w:r>
          </w:p>
        </w:tc>
        <w:tc>
          <w:tcPr/>
          <w:p>
            <w:pPr>
              <w:pStyle w:val="Compact"/>
            </w:pPr>
            <w:r>
              <w:rPr>
                <w:b/>
                <w:bCs/>
              </w:rPr>
              <w:t xml:space="preserve">Ch. 2.2</w:t>
            </w:r>
            <w:r>
              <w:t xml:space="preserve"> </w:t>
            </w:r>
            <w:r>
              <w:t xml:space="preserve">(Linear Models)</w:t>
            </w:r>
          </w:p>
        </w:tc>
      </w:tr>
      <w:tr>
        <w:tc>
          <w:tcPr/>
          <w:p>
            <w:pPr>
              <w:pStyle w:val="Compact"/>
              <w:jc w:val="right"/>
            </w:pPr>
            <w:r>
              <w:t xml:space="preserve">4 (Feb 02–Feb 08)</w:t>
            </w:r>
          </w:p>
        </w:tc>
        <w:tc>
          <w:tcPr/>
          <w:p>
            <w:pPr>
              <w:pStyle w:val="Compact"/>
            </w:pPr>
            <w:r>
              <w:t xml:space="preserve">Trees + ensembles: random forests / gradient boosting</w:t>
            </w:r>
          </w:p>
        </w:tc>
        <w:tc>
          <w:tcPr/>
          <w:p>
            <w:pPr>
              <w:pStyle w:val="Compact"/>
            </w:pPr>
            <w:r>
              <w:rPr>
                <w:b/>
                <w:bCs/>
              </w:rPr>
              <w:t xml:space="preserve">Skill Check 1 (autograded)</w:t>
            </w:r>
            <w:r>
              <w:t xml:space="preserve">: train + report results on game stats + D2L Quiz 4</w:t>
            </w:r>
          </w:p>
        </w:tc>
        <w:tc>
          <w:tcPr/>
          <w:p>
            <w:pPr>
              <w:pStyle w:val="Compact"/>
            </w:pPr>
            <w:r>
              <w:rPr>
                <w:b/>
                <w:bCs/>
              </w:rPr>
              <w:t xml:space="preserve">Ch. 2.3</w:t>
            </w:r>
            <w:r>
              <w:t xml:space="preserve"> </w:t>
            </w:r>
            <w:r>
              <w:t xml:space="preserve">(Decision Trees) +</w:t>
            </w:r>
            <w:r>
              <w:t xml:space="preserve"> </w:t>
            </w:r>
            <w:r>
              <w:rPr>
                <w:b/>
                <w:bCs/>
              </w:rPr>
              <w:t xml:space="preserve">2.3.2</w:t>
            </w:r>
            <w:r>
              <w:t xml:space="preserve"> </w:t>
            </w:r>
            <w:r>
              <w:t xml:space="preserve">(Ensembles)</w:t>
            </w:r>
          </w:p>
        </w:tc>
      </w:tr>
      <w:tr>
        <w:tc>
          <w:tcPr/>
          <w:p>
            <w:pPr>
              <w:pStyle w:val="Compact"/>
              <w:jc w:val="right"/>
            </w:pPr>
            <w:r>
              <w:t xml:space="preserve">5 (Feb 09–Feb 15)</w:t>
            </w:r>
          </w:p>
        </w:tc>
        <w:tc>
          <w:tcPr/>
          <w:p>
            <w:pPr>
              <w:pStyle w:val="Compact"/>
            </w:pPr>
            <w:r>
              <w:t xml:space="preserve">Classifier outputs and confidence: decision function vs predicted probabilities</w:t>
            </w:r>
          </w:p>
        </w:tc>
        <w:tc>
          <w:tcPr/>
          <w:p>
            <w:pPr>
              <w:pStyle w:val="Compact"/>
            </w:pPr>
            <w:r>
              <w:t xml:space="preserve">Reflection 1 (video):</w:t>
            </w:r>
            <w:r>
              <w:t xml:space="preserve"> </w:t>
            </w:r>
            <w:r>
              <w:rPr>
                <w:i/>
                <w:iCs/>
              </w:rPr>
              <w:t xml:space="preserve">“Using uncertainty to compare models”</w:t>
            </w:r>
            <w:r>
              <w:t xml:space="preserve"> </w:t>
            </w:r>
            <w:r>
              <w:t xml:space="preserve">+ D2L Quiz 5</w:t>
            </w:r>
          </w:p>
        </w:tc>
        <w:tc>
          <w:tcPr/>
          <w:p>
            <w:pPr>
              <w:pStyle w:val="Compact"/>
            </w:pPr>
            <w:r>
              <w:rPr>
                <w:b/>
                <w:bCs/>
              </w:rPr>
              <w:t xml:space="preserve">Ch. 2.4: Uncertainty Estimates from Classifiers</w:t>
            </w:r>
          </w:p>
        </w:tc>
      </w:tr>
      <w:tr>
        <w:tc>
          <w:tcPr/>
          <w:p>
            <w:pPr>
              <w:pStyle w:val="Compact"/>
              <w:jc w:val="right"/>
            </w:pPr>
            <w:r>
              <w:t xml:space="preserve">6 (Feb 16–Feb 22)</w:t>
            </w:r>
          </w:p>
        </w:tc>
        <w:tc>
          <w:tcPr/>
          <w:p>
            <w:pPr>
              <w:pStyle w:val="Compact"/>
            </w:pPr>
            <w:r>
              <w:t xml:space="preserve">Preprocessing &amp; scaling workflow: transformations and applying them correctly</w:t>
            </w:r>
          </w:p>
        </w:tc>
        <w:tc>
          <w:tcPr/>
          <w:p>
            <w:pPr>
              <w:pStyle w:val="Compact"/>
            </w:pPr>
            <w:r>
              <w:t xml:space="preserve">Practice Notebook 3 (completion):</w:t>
            </w:r>
            <w:r>
              <w:t xml:space="preserve"> </w:t>
            </w:r>
            <w:r>
              <w:rPr>
                <w:i/>
                <w:iCs/>
              </w:rPr>
              <w:t xml:space="preserve">“Scale game stats correctly (train vs test)”</w:t>
            </w:r>
            <w:r>
              <w:t xml:space="preserve"> </w:t>
            </w:r>
            <w:r>
              <w:t xml:space="preserve">+ D2L Quiz 6</w:t>
            </w:r>
          </w:p>
        </w:tc>
        <w:tc>
          <w:tcPr/>
          <w:p>
            <w:pPr>
              <w:pStyle w:val="Compact"/>
            </w:pPr>
            <w:r>
              <w:rPr>
                <w:b/>
                <w:bCs/>
              </w:rPr>
              <w:t xml:space="preserve">Ch. 3.3.1–3.3.4</w:t>
            </w:r>
          </w:p>
        </w:tc>
      </w:tr>
      <w:tr>
        <w:tc>
          <w:tcPr/>
          <w:p>
            <w:pPr>
              <w:pStyle w:val="Compact"/>
              <w:jc w:val="right"/>
            </w:pPr>
            <w:r>
              <w:t xml:space="preserve">7 (Feb 23–Mar 01)</w:t>
            </w:r>
          </w:p>
        </w:tc>
        <w:tc>
          <w:tcPr/>
          <w:p>
            <w:pPr>
              <w:pStyle w:val="Compact"/>
            </w:pPr>
            <w:r>
              <w:t xml:space="preserve">Dimensionality reduction + visualization: PCA and t-SNE (</w:t>
            </w:r>
            <w:r>
              <w:t xml:space="preserve">“player map”</w:t>
            </w:r>
            <w:r>
              <w:t xml:space="preserve">)</w:t>
            </w:r>
          </w:p>
        </w:tc>
        <w:tc>
          <w:tcPr/>
          <w:p>
            <w:pPr>
              <w:pStyle w:val="Compact"/>
            </w:pPr>
            <w:r>
              <w:t xml:space="preserve">Practice Notebook 4 (completion):</w:t>
            </w:r>
            <w:r>
              <w:t xml:space="preserve"> </w:t>
            </w:r>
            <w:r>
              <w:rPr>
                <w:i/>
                <w:iCs/>
              </w:rPr>
              <w:t xml:space="preserve">“Build a player map (PCA / t-SNE)”</w:t>
            </w:r>
            <w:r>
              <w:t xml:space="preserve"> </w:t>
            </w:r>
            <w:r>
              <w:t xml:space="preserve">+ D2L Quiz 7</w:t>
            </w:r>
          </w:p>
        </w:tc>
        <w:tc>
          <w:tcPr/>
          <w:p>
            <w:pPr>
              <w:pStyle w:val="Compact"/>
            </w:pPr>
            <w:r>
              <w:rPr>
                <w:b/>
                <w:bCs/>
              </w:rPr>
              <w:t xml:space="preserve">Ch. 3.4.1</w:t>
            </w:r>
            <w:r>
              <w:t xml:space="preserve"> </w:t>
            </w:r>
            <w:r>
              <w:t xml:space="preserve">(PCA) +</w:t>
            </w:r>
            <w:r>
              <w:t xml:space="preserve"> </w:t>
            </w:r>
            <w:r>
              <w:rPr>
                <w:b/>
                <w:bCs/>
              </w:rPr>
              <w:t xml:space="preserve">3.4.3</w:t>
            </w:r>
            <w:r>
              <w:t xml:space="preserve"> </w:t>
            </w:r>
            <w:r>
              <w:t xml:space="preserve">(t-SNE)</w:t>
            </w:r>
            <w:r>
              <w:t xml:space="preserve"> </w:t>
            </w:r>
            <w:r>
              <w:rPr>
                <w:i/>
                <w:iCs/>
              </w:rPr>
              <w:t xml:space="preserve">(NMF optional)</w:t>
            </w:r>
          </w:p>
        </w:tc>
      </w:tr>
      <w:tr>
        <w:tc>
          <w:tcPr/>
          <w:p>
            <w:pPr>
              <w:pStyle w:val="Compact"/>
              <w:jc w:val="right"/>
            </w:pPr>
            <w:r>
              <w:t xml:space="preserve">8 (Mar 02–Mar 08)</w:t>
            </w:r>
          </w:p>
        </w:tc>
        <w:tc>
          <w:tcPr/>
          <w:p>
            <w:pPr>
              <w:pStyle w:val="Compact"/>
            </w:pPr>
            <w:r>
              <w:t xml:space="preserve">Clustering: k-means, agglomerative, DBSCAN, and how to compare clusters</w:t>
            </w:r>
          </w:p>
        </w:tc>
        <w:tc>
          <w:tcPr/>
          <w:p>
            <w:pPr>
              <w:pStyle w:val="Compact"/>
            </w:pPr>
            <w:r>
              <w:t xml:space="preserve">Practice Notebook 5 (completion):</w:t>
            </w:r>
            <w:r>
              <w:t xml:space="preserve"> </w:t>
            </w:r>
            <w:r>
              <w:rPr>
                <w:i/>
                <w:iCs/>
              </w:rPr>
              <w:t xml:space="preserve">“Cluster players by playstyle”</w:t>
            </w:r>
            <w:r>
              <w:t xml:space="preserve"> </w:t>
            </w:r>
            <w:r>
              <w:t xml:space="preserve">+ D2L Quiz 8</w:t>
            </w:r>
          </w:p>
        </w:tc>
        <w:tc>
          <w:tcPr/>
          <w:p>
            <w:pPr>
              <w:pStyle w:val="Compact"/>
            </w:pPr>
            <w:r>
              <w:rPr>
                <w:b/>
                <w:bCs/>
              </w:rPr>
              <w:t xml:space="preserve">Ch. 3.5.1–3.5.5</w:t>
            </w:r>
          </w:p>
        </w:tc>
      </w:tr>
      <w:tr>
        <w:tc>
          <w:tcPr/>
          <w:p>
            <w:pPr>
              <w:pStyle w:val="Compact"/>
              <w:jc w:val="right"/>
            </w:pPr>
            <w:r>
              <w:t xml:space="preserve">9 (Mar 09–Mar 15)</w:t>
            </w:r>
          </w:p>
        </w:tc>
        <w:tc>
          <w:tcPr/>
          <w:p>
            <w:pPr>
              <w:pStyle w:val="Compact"/>
            </w:pPr>
            <w:r>
              <w:rPr>
                <w:b/>
                <w:bCs/>
              </w:rP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 (Mar 16–Mar 22)</w:t>
            </w:r>
          </w:p>
        </w:tc>
        <w:tc>
          <w:tcPr/>
          <w:p>
            <w:pPr>
              <w:pStyle w:val="Compact"/>
            </w:pPr>
            <w:r>
              <w:t xml:space="preserve">Representing data + feature engineering (one-hot, binning, interactions)</w:t>
            </w:r>
          </w:p>
        </w:tc>
        <w:tc>
          <w:tcPr/>
          <w:p>
            <w:pPr>
              <w:pStyle w:val="Compact"/>
            </w:pPr>
            <w:r>
              <w:t xml:space="preserve">Practice Notebook 6 (completion):</w:t>
            </w:r>
            <w:r>
              <w:t xml:space="preserve"> </w:t>
            </w:r>
            <w:r>
              <w:rPr>
                <w:i/>
                <w:iCs/>
              </w:rPr>
              <w:t xml:space="preserve">“Engineer features for matchmaking”</w:t>
            </w:r>
            <w:r>
              <w:t xml:space="preserve"> </w:t>
            </w:r>
            <w:r>
              <w:t xml:space="preserve">+ D2L Quiz 9</w:t>
            </w:r>
          </w:p>
        </w:tc>
        <w:tc>
          <w:tcPr/>
          <w:p>
            <w:pPr>
              <w:pStyle w:val="Compact"/>
            </w:pPr>
            <w:r>
              <w:rPr>
                <w:b/>
                <w:bCs/>
              </w:rPr>
              <w:t xml:space="preserve">Ch. 4</w:t>
            </w:r>
          </w:p>
        </w:tc>
      </w:tr>
      <w:tr>
        <w:tc>
          <w:tcPr/>
          <w:p>
            <w:pPr>
              <w:pStyle w:val="Compact"/>
              <w:jc w:val="right"/>
            </w:pPr>
            <w:r>
              <w:t xml:space="preserve">11 (Mar 23–Mar 29)</w:t>
            </w:r>
          </w:p>
        </w:tc>
        <w:tc>
          <w:tcPr/>
          <w:p>
            <w:pPr>
              <w:pStyle w:val="Compact"/>
            </w:pPr>
            <w:r>
              <w:t xml:space="preserve">Model evaluation: train/test vs cross-validation + metrics beyond accuracy</w:t>
            </w:r>
          </w:p>
        </w:tc>
        <w:tc>
          <w:tcPr/>
          <w:p>
            <w:pPr>
              <w:pStyle w:val="Compact"/>
            </w:pPr>
            <w:r>
              <w:t xml:space="preserve">Practice Notebook 7 (completion):</w:t>
            </w:r>
            <w:r>
              <w:t xml:space="preserve"> </w:t>
            </w:r>
            <w:r>
              <w:rPr>
                <w:i/>
                <w:iCs/>
              </w:rPr>
              <w:t xml:space="preserve">“Evaluate models beyond accuracy”</w:t>
            </w:r>
            <w:r>
              <w:t xml:space="preserve"> </w:t>
            </w:r>
            <w:r>
              <w:t xml:space="preserve">+ D2L Quiz 10</w:t>
            </w:r>
          </w:p>
        </w:tc>
        <w:tc>
          <w:tcPr/>
          <w:p>
            <w:pPr>
              <w:pStyle w:val="Compact"/>
            </w:pPr>
            <w:r>
              <w:rPr>
                <w:b/>
                <w:bCs/>
              </w:rPr>
              <w:t xml:space="preserve">Ch. 5</w:t>
            </w:r>
            <w:r>
              <w:t xml:space="preserve"> </w:t>
            </w:r>
            <w:r>
              <w:t xml:space="preserve">(evaluation + metrics)</w:t>
            </w:r>
          </w:p>
        </w:tc>
      </w:tr>
      <w:tr>
        <w:tc>
          <w:tcPr/>
          <w:p>
            <w:pPr>
              <w:pStyle w:val="Compact"/>
              <w:jc w:val="right"/>
            </w:pPr>
            <w:r>
              <w:t xml:space="preserve">12 (Mar 30–Apr 05)</w:t>
            </w:r>
          </w:p>
        </w:tc>
        <w:tc>
          <w:tcPr/>
          <w:p>
            <w:pPr>
              <w:pStyle w:val="Compact"/>
            </w:pPr>
            <w:r>
              <w:t xml:space="preserve">Model selection + tuning: grid search + CV workflow</w:t>
            </w:r>
          </w:p>
        </w:tc>
        <w:tc>
          <w:tcPr/>
          <w:p>
            <w:pPr>
              <w:pStyle w:val="Compact"/>
            </w:pPr>
            <w:r>
              <w:rPr>
                <w:b/>
                <w:bCs/>
              </w:rPr>
              <w:t xml:space="preserve">Skill Check 2 (autograded)</w:t>
            </w:r>
            <w:r>
              <w:t xml:space="preserve">: metrics + CV + grid search summary + D2L Quiz 11</w:t>
            </w:r>
          </w:p>
        </w:tc>
        <w:tc>
          <w:tcPr/>
          <w:p>
            <w:pPr>
              <w:pStyle w:val="Compact"/>
            </w:pPr>
            <w:r>
              <w:rPr>
                <w:b/>
                <w:bCs/>
              </w:rPr>
              <w:t xml:space="preserve">Ch. 5</w:t>
            </w:r>
            <w:r>
              <w:t xml:space="preserve"> </w:t>
            </w:r>
            <w:r>
              <w:t xml:space="preserve">(model selection / grid search)</w:t>
            </w:r>
          </w:p>
        </w:tc>
      </w:tr>
      <w:tr>
        <w:tc>
          <w:tcPr/>
          <w:p>
            <w:pPr>
              <w:pStyle w:val="Compact"/>
              <w:jc w:val="right"/>
            </w:pPr>
            <w:r>
              <w:t xml:space="preserve">13 (Apr 06–Apr 12)</w:t>
            </w:r>
          </w:p>
        </w:tc>
        <w:tc>
          <w:tcPr/>
          <w:p>
            <w:pPr>
              <w:pStyle w:val="Compact"/>
            </w:pPr>
            <w:r>
              <w:t xml:space="preserve">Pipelines: preprocessing + model as one reproducible workflow</w:t>
            </w:r>
          </w:p>
        </w:tc>
        <w:tc>
          <w:tcPr/>
          <w:p>
            <w:pPr>
              <w:pStyle w:val="Compact"/>
            </w:pPr>
            <w:r>
              <w:t xml:space="preserve">Practice Notebook 8 (completion):</w:t>
            </w:r>
            <w:r>
              <w:t xml:space="preserve"> </w:t>
            </w:r>
            <w:r>
              <w:rPr>
                <w:i/>
                <w:iCs/>
              </w:rPr>
              <w:t xml:space="preserve">“Build a full pipeline for prediction”</w:t>
            </w:r>
            <w:r>
              <w:t xml:space="preserve"> </w:t>
            </w:r>
            <w:r>
              <w:t xml:space="preserve">+ D2L Quiz 12</w:t>
            </w:r>
          </w:p>
        </w:tc>
        <w:tc>
          <w:tcPr/>
          <w:p>
            <w:pPr>
              <w:pStyle w:val="Compact"/>
            </w:pPr>
            <w:r>
              <w:rPr>
                <w:b/>
                <w:bCs/>
              </w:rPr>
              <w:t xml:space="preserve">Ch. 6</w:t>
            </w:r>
          </w:p>
        </w:tc>
      </w:tr>
      <w:tr>
        <w:tc>
          <w:tcPr/>
          <w:p>
            <w:pPr>
              <w:pStyle w:val="Compact"/>
              <w:jc w:val="right"/>
            </w:pPr>
            <w:r>
              <w:t xml:space="preserve">14 (Apr 13–Apr 19)</w:t>
            </w:r>
          </w:p>
        </w:tc>
        <w:tc>
          <w:tcPr/>
          <w:p>
            <w:pPr>
              <w:pStyle w:val="Compact"/>
            </w:pPr>
            <w:r>
              <w:t xml:space="preserve">Pipelines + tuning together (grid search inside pipeline; avoid leakage)</w:t>
            </w:r>
          </w:p>
        </w:tc>
        <w:tc>
          <w:tcPr/>
          <w:p>
            <w:pPr>
              <w:pStyle w:val="Compact"/>
            </w:pPr>
            <w:r>
              <w:rPr>
                <w:b/>
                <w:bCs/>
              </w:rPr>
              <w:t xml:space="preserve">Skill Check 3 (autograded)</w:t>
            </w:r>
            <w:r>
              <w:t xml:space="preserve">: pipeline + grid search + report best parameters + D2L Quiz 13</w:t>
            </w:r>
          </w:p>
        </w:tc>
        <w:tc>
          <w:tcPr/>
          <w:p>
            <w:pPr>
              <w:pStyle w:val="Compact"/>
            </w:pPr>
            <w:r>
              <w:rPr>
                <w:b/>
                <w:bCs/>
              </w:rPr>
              <w:t xml:space="preserve">Ch. 6</w:t>
            </w:r>
          </w:p>
        </w:tc>
      </w:tr>
      <w:tr>
        <w:tc>
          <w:tcPr/>
          <w:p>
            <w:pPr>
              <w:pStyle w:val="Compact"/>
              <w:jc w:val="right"/>
            </w:pPr>
            <w:r>
              <w:t xml:space="preserve">15 (Apr 20–Apr 26)</w:t>
            </w:r>
          </w:p>
        </w:tc>
        <w:tc>
          <w:tcPr/>
          <w:p>
            <w:pPr>
              <w:pStyle w:val="Compact"/>
            </w:pPr>
            <w:r>
              <w:t xml:space="preserve">Text data intro (chat/reviews)</w:t>
            </w:r>
            <w:r>
              <w:t xml:space="preserve"> </w:t>
            </w:r>
            <w:r>
              <w:rPr>
                <w:b/>
                <w:bCs/>
              </w:rPr>
              <w:t xml:space="preserve">or</w:t>
            </w:r>
            <w:r>
              <w:t xml:space="preserve"> </w:t>
            </w:r>
            <w:r>
              <w:t xml:space="preserve">capstone prep emphasis</w:t>
            </w:r>
          </w:p>
        </w:tc>
        <w:tc>
          <w:tcPr/>
          <w:p>
            <w:pPr>
              <w:pStyle w:val="Compact"/>
            </w:pPr>
            <w:r>
              <w:t xml:space="preserve">Reflection 2 / Project Proposal (graded): dataset + goal + metric + plan + D2L Quiz 14</w:t>
            </w:r>
          </w:p>
        </w:tc>
        <w:tc>
          <w:tcPr/>
          <w:p>
            <w:pPr>
              <w:pStyle w:val="Compact"/>
            </w:pPr>
            <w:r>
              <w:rPr>
                <w:b/>
                <w:bCs/>
              </w:rPr>
              <w:t xml:space="preserve">Ch. 7 (+ Ch. 8 possible)</w:t>
            </w:r>
          </w:p>
        </w:tc>
      </w:tr>
      <w:tr>
        <w:tc>
          <w:tcPr/>
          <w:p>
            <w:pPr>
              <w:pStyle w:val="Compact"/>
              <w:jc w:val="right"/>
            </w:pPr>
            <w:r>
              <w:t xml:space="preserve">16 (Apr 27–May 03)</w:t>
            </w:r>
          </w:p>
        </w:tc>
        <w:tc>
          <w:tcPr/>
          <w:p>
            <w:pPr>
              <w:pStyle w:val="Compact"/>
            </w:pPr>
            <w:r>
              <w:t xml:space="preserve">Final project work time (milestone: clean data + baseline + evaluation plan)</w:t>
            </w:r>
          </w:p>
        </w:tc>
        <w:tc>
          <w:tcPr/>
          <w:p>
            <w:pPr>
              <w:pStyle w:val="Compact"/>
            </w:pPr>
            <w:r>
              <w:t xml:space="preserve">— (work week)</w:t>
            </w:r>
          </w:p>
        </w:tc>
        <w:tc>
          <w:tcPr/>
          <w:p>
            <w:pPr>
              <w:pStyle w:val="Compact"/>
            </w:pPr>
            <w:r>
              <w:t xml:space="preserve">As needed (review Ch. 4–6)</w:t>
            </w:r>
          </w:p>
        </w:tc>
      </w:tr>
      <w:tr>
        <w:tc>
          <w:tcPr/>
          <w:p>
            <w:pPr>
              <w:pStyle w:val="Compact"/>
              <w:jc w:val="right"/>
            </w:pPr>
            <w:r>
              <w:t xml:space="preserve">17 (May 04–May 10)</w:t>
            </w:r>
          </w:p>
        </w:tc>
        <w:tc>
          <w:tcPr/>
          <w:p>
            <w:pPr>
              <w:pStyle w:val="Compact"/>
            </w:pPr>
            <w:r>
              <w:t xml:space="preserve">Final project work time (milestone: tuned model + results + narrative + video)</w:t>
            </w:r>
          </w:p>
        </w:tc>
        <w:tc>
          <w:tcPr/>
          <w:p>
            <w:pPr>
              <w:pStyle w:val="Compact"/>
            </w:pPr>
            <w:r>
              <w:t xml:space="preserve">— (work week)</w:t>
            </w:r>
          </w:p>
        </w:tc>
        <w:tc>
          <w:tcPr/>
          <w:p>
            <w:pPr>
              <w:pStyle w:val="Compact"/>
            </w:pPr>
            <w:r>
              <w:t xml:space="preserve">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2026-04-26T18:35:14Z</dcterms:created>
  <dcterms:modified xsi:type="dcterms:W3CDTF">2026-04-26T18:35:14Z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