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F6D5" w14:textId="77777777" w:rsidR="005B5851" w:rsidRPr="00A50F55" w:rsidRDefault="00DD0A27" w:rsidP="00647BBD">
      <w:pPr>
        <w:pStyle w:val="1"/>
        <w:pBdr>
          <w:bottom w:val="single" w:sz="12" w:space="1" w:color="auto"/>
        </w:pBdr>
        <w:spacing w:before="200" w:after="200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OLE_LINK2"/>
      <w:r w:rsidRPr="00A50F55">
        <w:rPr>
          <w:rFonts w:ascii="Times New Roman" w:hAnsi="Times New Roman" w:cs="Times New Roman"/>
          <w:sz w:val="30"/>
          <w:szCs w:val="30"/>
        </w:rPr>
        <w:t>CDDM DATASET LICENSING</w:t>
      </w:r>
    </w:p>
    <w:bookmarkEnd w:id="0"/>
    <w:p w14:paraId="17723B59" w14:textId="77777777" w:rsidR="00DD0A27" w:rsidRPr="00A50F55" w:rsidRDefault="001531B1" w:rsidP="00187956">
      <w:pPr>
        <w:rPr>
          <w:rFonts w:ascii="Times New Roman" w:hAnsi="Times New Roman" w:cs="Times New Roman"/>
        </w:rPr>
      </w:pPr>
      <w:r w:rsidRPr="00A50F55">
        <w:rPr>
          <w:rFonts w:ascii="Times New Roman" w:hAnsi="Times New Roman" w:cs="Times New Roman"/>
        </w:rPr>
        <w:t>The</w:t>
      </w:r>
      <w:r w:rsidR="00187956" w:rsidRPr="00A50F55">
        <w:rPr>
          <w:rFonts w:ascii="Times New Roman" w:hAnsi="Times New Roman" w:cs="Times New Roman"/>
        </w:rPr>
        <w:t xml:space="preserve"> Car Damage Detection Multi-view</w:t>
      </w:r>
      <w:r w:rsidRPr="00A50F55">
        <w:rPr>
          <w:rFonts w:ascii="Times New Roman" w:hAnsi="Times New Roman" w:cs="Times New Roman"/>
        </w:rPr>
        <w:t xml:space="preserve"> (CDDM) dataset is the sole property of the</w:t>
      </w:r>
      <w:r w:rsidR="00187956" w:rsidRPr="00A50F55">
        <w:rPr>
          <w:rFonts w:ascii="Times New Roman" w:hAnsi="Times New Roman" w:cs="Times New Roman"/>
        </w:rPr>
        <w:t xml:space="preserve"> </w:t>
      </w:r>
      <w:bookmarkStart w:id="1" w:name="OLE_LINK1"/>
      <w:r w:rsidR="00187956" w:rsidRPr="00A50F55">
        <w:rPr>
          <w:rFonts w:ascii="Times New Roman" w:hAnsi="Times New Roman" w:cs="Times New Roman"/>
        </w:rPr>
        <w:t>Guangdong Provincial Key Laboratory of Multimodal Big Data Intelligent Analysis</w:t>
      </w:r>
      <w:r w:rsidR="00647BBD" w:rsidRPr="00A50F55">
        <w:rPr>
          <w:rFonts w:ascii="Times New Roman" w:hAnsi="Times New Roman" w:cs="Times New Roman"/>
        </w:rPr>
        <w:t xml:space="preserve"> (MBDIA)</w:t>
      </w:r>
      <w:bookmarkEnd w:id="1"/>
      <w:r w:rsidR="00187956" w:rsidRPr="00A50F55">
        <w:rPr>
          <w:rFonts w:ascii="Times New Roman" w:hAnsi="Times New Roman" w:cs="Times New Roman"/>
        </w:rPr>
        <w:t xml:space="preserve">, School of Computer Science and Engineering, South China University of Technology (SCUT), </w:t>
      </w:r>
      <w:r w:rsidRPr="00A50F55">
        <w:rPr>
          <w:rFonts w:ascii="Times New Roman" w:hAnsi="Times New Roman" w:cs="Times New Roman"/>
        </w:rPr>
        <w:t>and is</w:t>
      </w:r>
      <w:r w:rsidR="00187956" w:rsidRPr="00A50F55">
        <w:rPr>
          <w:rFonts w:ascii="Times New Roman" w:hAnsi="Times New Roman" w:cs="Times New Roman"/>
        </w:rPr>
        <w:t xml:space="preserve"> </w:t>
      </w:r>
      <w:r w:rsidRPr="00A50F55">
        <w:rPr>
          <w:rFonts w:ascii="Times New Roman" w:hAnsi="Times New Roman" w:cs="Times New Roman"/>
        </w:rPr>
        <w:t>protected by copyright. The dataset shall remain the exclusive property of the</w:t>
      </w:r>
      <w:r w:rsidR="00187956" w:rsidRPr="00A50F55">
        <w:rPr>
          <w:rFonts w:ascii="Times New Roman" w:hAnsi="Times New Roman" w:cs="Times New Roman"/>
        </w:rPr>
        <w:t xml:space="preserve"> </w:t>
      </w:r>
      <w:r w:rsidR="00647BBD" w:rsidRPr="00A50F55">
        <w:rPr>
          <w:rFonts w:ascii="Times New Roman" w:hAnsi="Times New Roman" w:cs="Times New Roman"/>
        </w:rPr>
        <w:t>MBDIA</w:t>
      </w:r>
      <w:r w:rsidR="00187956" w:rsidRPr="00A50F55">
        <w:rPr>
          <w:rFonts w:ascii="Times New Roman" w:hAnsi="Times New Roman" w:cs="Times New Roman"/>
        </w:rPr>
        <w:t xml:space="preserve">. </w:t>
      </w:r>
      <w:r w:rsidRPr="00A50F55">
        <w:rPr>
          <w:rFonts w:ascii="Times New Roman" w:hAnsi="Times New Roman" w:cs="Times New Roman"/>
        </w:rPr>
        <w:t>The user acquires no</w:t>
      </w:r>
      <w:r w:rsidR="00187956" w:rsidRPr="00A50F55">
        <w:rPr>
          <w:rFonts w:ascii="Times New Roman" w:hAnsi="Times New Roman" w:cs="Times New Roman"/>
        </w:rPr>
        <w:t xml:space="preserve"> </w:t>
      </w:r>
      <w:r w:rsidRPr="00A50F55">
        <w:rPr>
          <w:rFonts w:ascii="Times New Roman" w:hAnsi="Times New Roman" w:cs="Times New Roman"/>
        </w:rPr>
        <w:t>ownership, rights, or title of any kind in all or any parts of the dataset</w:t>
      </w:r>
      <w:r w:rsidR="00647BBD" w:rsidRPr="00A50F55">
        <w:rPr>
          <w:rFonts w:ascii="Times New Roman" w:hAnsi="Times New Roman" w:cs="Times New Roman"/>
        </w:rPr>
        <w:t xml:space="preserve">. </w:t>
      </w:r>
    </w:p>
    <w:p w14:paraId="145B8373" w14:textId="77777777" w:rsidR="001531B1" w:rsidRPr="00A50F55" w:rsidRDefault="001531B1" w:rsidP="00647BBD">
      <w:pPr>
        <w:pStyle w:val="1"/>
        <w:pBdr>
          <w:bottom w:val="single" w:sz="12" w:space="1" w:color="auto"/>
        </w:pBdr>
        <w:spacing w:before="160" w:after="200"/>
        <w:jc w:val="center"/>
        <w:rPr>
          <w:rFonts w:ascii="Times New Roman" w:hAnsi="Times New Roman" w:cs="Times New Roman"/>
          <w:sz w:val="28"/>
          <w:szCs w:val="28"/>
        </w:rPr>
      </w:pPr>
      <w:r w:rsidRPr="00A50F55">
        <w:rPr>
          <w:rFonts w:ascii="Times New Roman" w:hAnsi="Times New Roman" w:cs="Times New Roman"/>
          <w:sz w:val="28"/>
          <w:szCs w:val="28"/>
        </w:rPr>
        <w:t>Conditions of the C</w:t>
      </w:r>
      <w:r w:rsidR="00F157A8" w:rsidRPr="00A50F55">
        <w:rPr>
          <w:rFonts w:ascii="Times New Roman" w:hAnsi="Times New Roman" w:cs="Times New Roman"/>
          <w:sz w:val="28"/>
          <w:szCs w:val="28"/>
        </w:rPr>
        <w:t>DDM</w:t>
      </w:r>
      <w:r w:rsidRPr="00A50F55">
        <w:rPr>
          <w:rFonts w:ascii="Times New Roman" w:hAnsi="Times New Roman" w:cs="Times New Roman"/>
          <w:sz w:val="28"/>
          <w:szCs w:val="28"/>
        </w:rPr>
        <w:t xml:space="preserve"> dataset License are summarized as follows:</w:t>
      </w:r>
    </w:p>
    <w:p w14:paraId="15CE9C82" w14:textId="77777777" w:rsidR="00647BBD" w:rsidRPr="00A50F55" w:rsidRDefault="001531B1" w:rsidP="00647B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50F55">
        <w:rPr>
          <w:rStyle w:val="fontstyle31"/>
          <w:rFonts w:ascii="Times New Roman" w:hAnsi="Times New Roman" w:cs="Times New Roman"/>
        </w:rPr>
        <w:t xml:space="preserve">The </w:t>
      </w:r>
      <w:r w:rsidR="00647BBD" w:rsidRPr="00A50F55">
        <w:rPr>
          <w:rStyle w:val="fontstyle31"/>
          <w:rFonts w:ascii="Times New Roman" w:hAnsi="Times New Roman" w:cs="Times New Roman"/>
        </w:rPr>
        <w:t>CDDM</w:t>
      </w:r>
      <w:r w:rsidRPr="00A50F55">
        <w:rPr>
          <w:rStyle w:val="fontstyle31"/>
          <w:rFonts w:ascii="Times New Roman" w:hAnsi="Times New Roman" w:cs="Times New Roman"/>
        </w:rPr>
        <w:t xml:space="preserve"> dataset can be used for statistical and scientific research purposes. Research uses of this</w:t>
      </w:r>
      <w:r w:rsidR="00647BBD" w:rsidRPr="00A50F55">
        <w:rPr>
          <w:rStyle w:val="fontstyle31"/>
          <w:rFonts w:ascii="Times New Roman" w:hAnsi="Times New Roman" w:cs="Times New Roman"/>
        </w:rPr>
        <w:t xml:space="preserve"> </w:t>
      </w:r>
      <w:r w:rsidRPr="00A50F55">
        <w:rPr>
          <w:rStyle w:val="fontstyle31"/>
          <w:rFonts w:ascii="Times New Roman" w:hAnsi="Times New Roman" w:cs="Times New Roman"/>
        </w:rPr>
        <w:t xml:space="preserve">database are encouraged. But the user must first obtain prior consent from the </w:t>
      </w:r>
      <w:r w:rsidR="00647BBD" w:rsidRPr="00A50F55">
        <w:rPr>
          <w:rStyle w:val="fontstyle31"/>
          <w:rFonts w:ascii="Times New Roman" w:hAnsi="Times New Roman" w:cs="Times New Roman"/>
        </w:rPr>
        <w:t>MBDIA</w:t>
      </w:r>
      <w:r w:rsidRPr="00A50F55">
        <w:rPr>
          <w:rStyle w:val="fontstyle31"/>
          <w:rFonts w:ascii="Times New Roman" w:hAnsi="Times New Roman" w:cs="Times New Roman"/>
        </w:rPr>
        <w:t xml:space="preserve"> Lab.</w:t>
      </w:r>
    </w:p>
    <w:p w14:paraId="3256F6E0" w14:textId="77777777" w:rsidR="00647BBD" w:rsidRPr="00A50F55" w:rsidRDefault="001531B1" w:rsidP="00647B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50F55">
        <w:rPr>
          <w:rStyle w:val="fontstyle31"/>
          <w:rFonts w:ascii="Times New Roman" w:hAnsi="Times New Roman" w:cs="Times New Roman"/>
        </w:rPr>
        <w:t xml:space="preserve">Any commercial use of the dataset should be authorized by the </w:t>
      </w:r>
      <w:r w:rsidR="00647BBD" w:rsidRPr="00A50F55">
        <w:rPr>
          <w:rStyle w:val="fontstyle31"/>
          <w:rFonts w:ascii="Times New Roman" w:hAnsi="Times New Roman" w:cs="Times New Roman"/>
        </w:rPr>
        <w:t>MBDIA</w:t>
      </w:r>
      <w:r w:rsidRPr="00A50F55">
        <w:rPr>
          <w:rStyle w:val="fontstyle31"/>
          <w:rFonts w:ascii="Times New Roman" w:hAnsi="Times New Roman" w:cs="Times New Roman"/>
        </w:rPr>
        <w:t xml:space="preserve"> Lab first. Commercial use</w:t>
      </w:r>
      <w:r w:rsidR="00647BBD" w:rsidRPr="00A50F55">
        <w:rPr>
          <w:rStyle w:val="fontstyle31"/>
          <w:rFonts w:ascii="Times New Roman" w:hAnsi="Times New Roman" w:cs="Times New Roman"/>
        </w:rPr>
        <w:t xml:space="preserve"> </w:t>
      </w:r>
      <w:r w:rsidRPr="00A50F55">
        <w:rPr>
          <w:rStyle w:val="fontstyle31"/>
          <w:rFonts w:ascii="Times New Roman" w:hAnsi="Times New Roman" w:cs="Times New Roman"/>
        </w:rPr>
        <w:t>includes, but is not limited to: testing commercial systems, using screenshots of subjects from the dataset</w:t>
      </w:r>
      <w:r w:rsidR="00647BBD" w:rsidRPr="00A50F55">
        <w:rPr>
          <w:rStyle w:val="fontstyle31"/>
          <w:rFonts w:ascii="Times New Roman" w:hAnsi="Times New Roman" w:cs="Times New Roman"/>
        </w:rPr>
        <w:t xml:space="preserve"> </w:t>
      </w:r>
      <w:r w:rsidRPr="00A50F55">
        <w:rPr>
          <w:rStyle w:val="fontstyle31"/>
          <w:rFonts w:ascii="Times New Roman" w:hAnsi="Times New Roman" w:cs="Times New Roman"/>
        </w:rPr>
        <w:t>in advertisements, selling data or broadcasting the dataset, and making any commercial use of the</w:t>
      </w:r>
      <w:r w:rsidR="00647BBD" w:rsidRPr="00A50F55">
        <w:rPr>
          <w:rStyle w:val="fontstyle31"/>
          <w:rFonts w:ascii="Times New Roman" w:hAnsi="Times New Roman" w:cs="Times New Roman"/>
        </w:rPr>
        <w:t xml:space="preserve"> </w:t>
      </w:r>
      <w:r w:rsidRPr="00A50F55">
        <w:rPr>
          <w:rStyle w:val="fontstyle31"/>
          <w:rFonts w:ascii="Times New Roman" w:hAnsi="Times New Roman" w:cs="Times New Roman"/>
        </w:rPr>
        <w:t>dataset.</w:t>
      </w:r>
    </w:p>
    <w:p w14:paraId="4D49CC6F" w14:textId="77777777" w:rsidR="00647BBD" w:rsidRPr="00A50F55" w:rsidRDefault="001531B1" w:rsidP="00647B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50F55">
        <w:rPr>
          <w:rStyle w:val="fontstyle31"/>
          <w:rFonts w:ascii="Times New Roman" w:hAnsi="Times New Roman" w:cs="Times New Roman"/>
        </w:rPr>
        <w:t>The user shall not, transfer in anyway, permanently or temporarily, distribute or broadcast all or part</w:t>
      </w:r>
      <w:r w:rsidR="00647BBD" w:rsidRPr="00A50F55">
        <w:rPr>
          <w:rStyle w:val="fontstyle31"/>
          <w:rFonts w:ascii="Times New Roman" w:hAnsi="Times New Roman" w:cs="Times New Roman"/>
        </w:rPr>
        <w:t xml:space="preserve"> </w:t>
      </w:r>
      <w:r w:rsidRPr="00A50F55">
        <w:rPr>
          <w:rStyle w:val="fontstyle31"/>
          <w:rFonts w:ascii="Times New Roman" w:hAnsi="Times New Roman" w:cs="Times New Roman"/>
        </w:rPr>
        <w:t xml:space="preserve">of the dataset to third parties without prior authorization of the </w:t>
      </w:r>
      <w:r w:rsidR="00647BBD" w:rsidRPr="00A50F55">
        <w:rPr>
          <w:rStyle w:val="fontstyle31"/>
          <w:rFonts w:ascii="Times New Roman" w:hAnsi="Times New Roman" w:cs="Times New Roman"/>
        </w:rPr>
        <w:t>MBDIA</w:t>
      </w:r>
      <w:r w:rsidRPr="00A50F55">
        <w:rPr>
          <w:rStyle w:val="fontstyle31"/>
          <w:rFonts w:ascii="Times New Roman" w:hAnsi="Times New Roman" w:cs="Times New Roman"/>
        </w:rPr>
        <w:t xml:space="preserve"> Lab.</w:t>
      </w:r>
    </w:p>
    <w:p w14:paraId="2334AF18" w14:textId="77777777" w:rsidR="001531B1" w:rsidRPr="00A50F55" w:rsidRDefault="001531B1" w:rsidP="00647B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50F55">
        <w:rPr>
          <w:rStyle w:val="fontstyle31"/>
          <w:rFonts w:ascii="Times New Roman" w:hAnsi="Times New Roman" w:cs="Times New Roman"/>
        </w:rPr>
        <w:t>Any books, articles, conference papers, dissertations, reports, or other publications employing data</w:t>
      </w:r>
      <w:r w:rsidR="00647BBD" w:rsidRPr="00A50F55">
        <w:rPr>
          <w:rStyle w:val="fontstyle31"/>
          <w:rFonts w:ascii="Times New Roman" w:hAnsi="Times New Roman" w:cs="Times New Roman"/>
        </w:rPr>
        <w:t xml:space="preserve"> </w:t>
      </w:r>
      <w:r w:rsidRPr="00A50F55">
        <w:rPr>
          <w:rStyle w:val="fontstyle31"/>
          <w:rFonts w:ascii="Times New Roman" w:hAnsi="Times New Roman" w:cs="Times New Roman"/>
        </w:rPr>
        <w:t xml:space="preserve">obtained from the </w:t>
      </w:r>
      <w:r w:rsidR="00647BBD" w:rsidRPr="00A50F55">
        <w:rPr>
          <w:rStyle w:val="fontstyle31"/>
          <w:rFonts w:ascii="Times New Roman" w:hAnsi="Times New Roman" w:cs="Times New Roman"/>
        </w:rPr>
        <w:t>CDDM</w:t>
      </w:r>
      <w:r w:rsidRPr="00A50F55">
        <w:rPr>
          <w:rStyle w:val="fontstyle31"/>
          <w:rFonts w:ascii="Times New Roman" w:hAnsi="Times New Roman" w:cs="Times New Roman"/>
        </w:rPr>
        <w:t xml:space="preserve"> dataset should cite our paper:</w:t>
      </w:r>
      <w:r w:rsidRPr="00A50F55">
        <w:rPr>
          <w:rFonts w:ascii="Times New Roman" w:hAnsi="Times New Roman" w:cs="Times New Roman"/>
        </w:rPr>
        <w:t xml:space="preserve"> </w:t>
      </w:r>
    </w:p>
    <w:p w14:paraId="372DED5B" w14:textId="77777777" w:rsidR="00647BBD" w:rsidRPr="00A50F55" w:rsidRDefault="00647BBD" w:rsidP="00647BBD">
      <w:pPr>
        <w:rPr>
          <w:rFonts w:ascii="Times New Roman" w:hAnsi="Times New Roman" w:cs="Times New Roman"/>
        </w:rPr>
      </w:pPr>
    </w:p>
    <w:p w14:paraId="77F79A64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@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ARTICLE{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10904063,</w:t>
      </w:r>
    </w:p>
    <w:p w14:paraId="70EAE277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author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Peng, Jinbo and Dong, </w:t>
      </w:r>
      <w:proofErr w:type="spell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Shoubin</w:t>
      </w:r>
      <w:proofErr w:type="spell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and Yuan, Hua and Zheng, </w:t>
      </w:r>
      <w:proofErr w:type="spell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Xiaorou</w:t>
      </w:r>
      <w:proofErr w:type="spell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},</w:t>
      </w:r>
    </w:p>
    <w:p w14:paraId="7DFEDE0C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journal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IEEE Transactions on Intelligent Transportation Systems}, </w:t>
      </w:r>
    </w:p>
    <w:p w14:paraId="35996513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title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Car Damage Detection Based on Multi-View Fusion and Alignment: Dataset and Method}, </w:t>
      </w:r>
    </w:p>
    <w:p w14:paraId="58C76756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year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2025},</w:t>
      </w:r>
    </w:p>
    <w:p w14:paraId="74D43B7C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volume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26},</w:t>
      </w:r>
    </w:p>
    <w:p w14:paraId="0CFAFDCF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number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4},</w:t>
      </w:r>
    </w:p>
    <w:p w14:paraId="13E7A81F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pages</w:t>
      </w:r>
      <w:proofErr w:type="gram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</w:t>
      </w:r>
      <w:proofErr w:type="gram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4717-4730},</w:t>
      </w:r>
    </w:p>
    <w:p w14:paraId="39297066" w14:textId="77777777" w:rsidR="00647BBD" w:rsidRPr="00A50F55" w:rsidRDefault="00647BBD" w:rsidP="00647BB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</w:pPr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 xml:space="preserve">   </w:t>
      </w:r>
      <w:proofErr w:type="spellStart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doi</w:t>
      </w:r>
      <w:proofErr w:type="spellEnd"/>
      <w:r w:rsidRPr="00A50F55">
        <w:rPr>
          <w:rFonts w:ascii="Times New Roman" w:eastAsia="宋体" w:hAnsi="Times New Roman" w:cs="Times New Roman"/>
          <w:color w:val="1F2328"/>
          <w:kern w:val="0"/>
          <w:sz w:val="20"/>
          <w:szCs w:val="20"/>
        </w:rPr>
        <w:t>={10.1109/TITS.2025.3542174}}</w:t>
      </w:r>
    </w:p>
    <w:p w14:paraId="05C9C94F" w14:textId="77777777" w:rsidR="00647BBD" w:rsidRPr="00A50F55" w:rsidRDefault="00647BBD" w:rsidP="001531B1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93C7D6B" w14:textId="77777777" w:rsidR="00337B45" w:rsidRPr="00A50F55" w:rsidRDefault="00337B45" w:rsidP="00337B45">
      <w:pPr>
        <w:tabs>
          <w:tab w:val="left" w:pos="289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A50F55">
        <w:rPr>
          <w:rFonts w:ascii="Times New Roman" w:hAnsi="Times New Roman" w:cs="Times New Roman"/>
          <w:color w:val="000000"/>
          <w:sz w:val="24"/>
          <w:szCs w:val="24"/>
        </w:rPr>
        <w:t xml:space="preserve">If you agree with the terms of the conditions, please fill it out and send it to </w:t>
      </w:r>
      <w:proofErr w:type="spellStart"/>
      <w:r w:rsidRPr="00A50F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Xiaorou</w:t>
      </w:r>
      <w:proofErr w:type="spellEnd"/>
      <w:r w:rsidRPr="00A50F5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Zheng</w:t>
      </w:r>
      <w:r w:rsidRPr="00A50F55">
        <w:rPr>
          <w:rFonts w:ascii="Times New Roman" w:hAnsi="Times New Roman" w:cs="Times New Roman"/>
          <w:color w:val="000000"/>
          <w:sz w:val="24"/>
          <w:szCs w:val="24"/>
        </w:rPr>
        <w:t xml:space="preserve"> (E-mail: </w:t>
      </w:r>
      <w:r w:rsidR="00A50F55" w:rsidRPr="00A50F55">
        <w:rPr>
          <w:rFonts w:ascii="Times New Roman" w:hAnsi="Times New Roman" w:cs="Times New Roman"/>
          <w:color w:val="000000"/>
          <w:sz w:val="24"/>
          <w:szCs w:val="24"/>
        </w:rPr>
        <w:t>zhengxrsc@scut.edu.cn</w:t>
      </w:r>
      <w:r w:rsidRPr="00A50F55">
        <w:rPr>
          <w:rFonts w:ascii="Times New Roman" w:hAnsi="Times New Roman" w:cs="Times New Roman"/>
          <w:color w:val="000000"/>
          <w:sz w:val="24"/>
          <w:szCs w:val="24"/>
        </w:rPr>
        <w:t>) to download the database.</w:t>
      </w:r>
    </w:p>
    <w:p w14:paraId="10A441AC" w14:textId="77777777" w:rsidR="00337B45" w:rsidRPr="00A50F55" w:rsidRDefault="00337B45" w:rsidP="00337B45">
      <w:pPr>
        <w:pStyle w:val="a7"/>
        <w:numPr>
          <w:ilvl w:val="0"/>
          <w:numId w:val="2"/>
        </w:numPr>
        <w:tabs>
          <w:tab w:val="left" w:pos="2895"/>
        </w:tabs>
        <w:ind w:firstLineChars="0"/>
        <w:rPr>
          <w:rFonts w:ascii="Times New Roman" w:hAnsi="Times New Roman" w:cs="Times New Roman"/>
        </w:rPr>
      </w:pPr>
      <w:r w:rsidRPr="00A50F55">
        <w:rPr>
          <w:rFonts w:ascii="Times New Roman" w:hAnsi="Times New Roman" w:cs="Times New Roman"/>
          <w:color w:val="000000"/>
          <w:sz w:val="24"/>
          <w:szCs w:val="24"/>
        </w:rPr>
        <w:t>Affiliation:</w:t>
      </w:r>
    </w:p>
    <w:p w14:paraId="0878281F" w14:textId="77777777" w:rsidR="00337B45" w:rsidRPr="00A50F55" w:rsidRDefault="00337B45" w:rsidP="00337B45">
      <w:pPr>
        <w:pStyle w:val="a7"/>
        <w:numPr>
          <w:ilvl w:val="0"/>
          <w:numId w:val="2"/>
        </w:numPr>
        <w:tabs>
          <w:tab w:val="left" w:pos="2895"/>
        </w:tabs>
        <w:ind w:firstLineChars="0"/>
        <w:rPr>
          <w:rFonts w:ascii="Times New Roman" w:hAnsi="Times New Roman" w:cs="Times New Roman"/>
        </w:rPr>
      </w:pPr>
      <w:r w:rsidRPr="00A50F55">
        <w:rPr>
          <w:rFonts w:ascii="Times New Roman" w:hAnsi="Times New Roman" w:cs="Times New Roman"/>
          <w:color w:val="000000"/>
          <w:sz w:val="24"/>
          <w:szCs w:val="24"/>
        </w:rPr>
        <w:t>Name:</w:t>
      </w:r>
    </w:p>
    <w:p w14:paraId="04A7EF6D" w14:textId="77777777" w:rsidR="00337B45" w:rsidRPr="00A50F55" w:rsidRDefault="00337B45" w:rsidP="00337B45">
      <w:pPr>
        <w:pStyle w:val="a7"/>
        <w:numPr>
          <w:ilvl w:val="0"/>
          <w:numId w:val="2"/>
        </w:numPr>
        <w:tabs>
          <w:tab w:val="left" w:pos="2895"/>
        </w:tabs>
        <w:ind w:firstLineChars="0"/>
        <w:rPr>
          <w:rFonts w:ascii="Times New Roman" w:hAnsi="Times New Roman" w:cs="Times New Roman"/>
        </w:rPr>
      </w:pPr>
      <w:r w:rsidRPr="00A50F55">
        <w:rPr>
          <w:rFonts w:ascii="Times New Roman" w:hAnsi="Times New Roman" w:cs="Times New Roman"/>
          <w:color w:val="000000"/>
          <w:sz w:val="24"/>
          <w:szCs w:val="24"/>
        </w:rPr>
        <w:t>Email:</w:t>
      </w:r>
    </w:p>
    <w:p w14:paraId="3998EAFC" w14:textId="77777777" w:rsidR="00337B45" w:rsidRPr="00A50F55" w:rsidRDefault="00337B45" w:rsidP="00337B45">
      <w:pPr>
        <w:pStyle w:val="a7"/>
        <w:numPr>
          <w:ilvl w:val="0"/>
          <w:numId w:val="2"/>
        </w:numPr>
        <w:pBdr>
          <w:bottom w:val="single" w:sz="12" w:space="1" w:color="auto"/>
        </w:pBdr>
        <w:tabs>
          <w:tab w:val="left" w:pos="2895"/>
        </w:tabs>
        <w:ind w:firstLineChars="0"/>
        <w:rPr>
          <w:rFonts w:ascii="Times New Roman" w:hAnsi="Times New Roman" w:cs="Times New Roman"/>
        </w:rPr>
      </w:pPr>
      <w:r w:rsidRPr="00A50F55">
        <w:rPr>
          <w:rFonts w:ascii="Times New Roman" w:hAnsi="Times New Roman" w:cs="Times New Roman"/>
          <w:color w:val="000000"/>
          <w:sz w:val="24"/>
          <w:szCs w:val="24"/>
        </w:rPr>
        <w:t>Signature:</w:t>
      </w:r>
    </w:p>
    <w:p w14:paraId="3A7B9CD7" w14:textId="77777777" w:rsidR="00337B45" w:rsidRPr="00A50F55" w:rsidRDefault="00337B45" w:rsidP="00337B45">
      <w:pPr>
        <w:pBdr>
          <w:bottom w:val="single" w:sz="12" w:space="1" w:color="auto"/>
        </w:pBdr>
        <w:tabs>
          <w:tab w:val="left" w:pos="2895"/>
        </w:tabs>
        <w:rPr>
          <w:rFonts w:ascii="Times New Roman" w:hAnsi="Times New Roman" w:cs="Times New Roman"/>
        </w:rPr>
      </w:pPr>
      <w:r w:rsidRPr="00A50F55">
        <w:rPr>
          <w:rFonts w:ascii="Times New Roman" w:hAnsi="Times New Roman" w:cs="Times New Roman"/>
        </w:rPr>
        <w:t xml:space="preserve"> </w:t>
      </w:r>
    </w:p>
    <w:sectPr w:rsidR="00337B45" w:rsidRPr="00A5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10E8" w14:textId="77777777" w:rsidR="00E0580E" w:rsidRDefault="00E0580E" w:rsidP="005B5851">
      <w:r>
        <w:separator/>
      </w:r>
    </w:p>
  </w:endnote>
  <w:endnote w:type="continuationSeparator" w:id="0">
    <w:p w14:paraId="07162570" w14:textId="77777777" w:rsidR="00E0580E" w:rsidRDefault="00E0580E" w:rsidP="005B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042D" w14:textId="77777777" w:rsidR="00E0580E" w:rsidRDefault="00E0580E" w:rsidP="005B5851">
      <w:r>
        <w:separator/>
      </w:r>
    </w:p>
  </w:footnote>
  <w:footnote w:type="continuationSeparator" w:id="0">
    <w:p w14:paraId="1ADE7B29" w14:textId="77777777" w:rsidR="00E0580E" w:rsidRDefault="00E0580E" w:rsidP="005B5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D65"/>
    <w:multiLevelType w:val="hybridMultilevel"/>
    <w:tmpl w:val="EE444B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5455AF5"/>
    <w:multiLevelType w:val="hybridMultilevel"/>
    <w:tmpl w:val="7062FC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4377427">
    <w:abstractNumId w:val="0"/>
  </w:num>
  <w:num w:numId="2" w16cid:durableId="22579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51"/>
    <w:rsid w:val="001239D2"/>
    <w:rsid w:val="001531B1"/>
    <w:rsid w:val="00187956"/>
    <w:rsid w:val="00337B45"/>
    <w:rsid w:val="00397BF6"/>
    <w:rsid w:val="005B5851"/>
    <w:rsid w:val="00647BBD"/>
    <w:rsid w:val="006F30F4"/>
    <w:rsid w:val="009278C6"/>
    <w:rsid w:val="00A50F55"/>
    <w:rsid w:val="00BE1691"/>
    <w:rsid w:val="00DD0A27"/>
    <w:rsid w:val="00E0580E"/>
    <w:rsid w:val="00F1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9FB8DF"/>
  <w15:chartTrackingRefBased/>
  <w15:docId w15:val="{2E5E6FAA-F977-4C06-AB1F-D4DF7D4A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8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8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8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5851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1531B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531B1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531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47BB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47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7B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7B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284</Words>
  <Characters>1635</Characters>
  <Application>Microsoft Office Word</Application>
  <DocSecurity>0</DocSecurity>
  <Lines>38</Lines>
  <Paragraphs>21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xr.zheng</dc:creator>
  <cp:keywords/>
  <dc:description/>
  <cp:lastModifiedBy>xr.zheng</cp:lastModifiedBy>
  <cp:revision>6</cp:revision>
  <dcterms:created xsi:type="dcterms:W3CDTF">2025-07-22T07:27:00Z</dcterms:created>
  <dcterms:modified xsi:type="dcterms:W3CDTF">2025-07-22T09:20:00Z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fa2ee4d6-ef17-4518-93d1-ed8c6d6406a8</vt:lpwstr>
  </property>
</Properties>
</file>