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C1AA" w14:textId="77777777" w:rsidR="000B7FFA" w:rsidRPr="00142997" w:rsidRDefault="006D7C38" w:rsidP="006D7C38">
      <w:pPr>
        <w:pStyle w:val="MTDisplayEquation"/>
        <w:rPr>
          <w:sz w:val="22"/>
          <w:szCs w:val="24"/>
        </w:rPr>
        <w:sectPr w:rsidR="000B7FFA" w:rsidRPr="0014299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begin"/>
      </w:r>
      <w:r>
        <w:instrText xml:space="preserve"> MACROBUTTON MTEditEquationSection2 </w:instrText>
      </w:r>
      <w:r w:rsidRPr="006D7C38">
        <w:rPr>
          <w:rStyle w:val="MTEquationSection"/>
          <w:rFonts w:hint="eastAsia"/>
        </w:rPr>
        <w:instrText>公式章</w:instrText>
      </w:r>
      <w:r w:rsidRPr="006D7C38">
        <w:rPr>
          <w:rStyle w:val="MTEquationSection"/>
          <w:rFonts w:hint="eastAsia"/>
        </w:rPr>
        <w:instrText xml:space="preserve"> 1 </w:instrText>
      </w:r>
      <w:r w:rsidRPr="006D7C38">
        <w:rPr>
          <w:rStyle w:val="MTEquationSection"/>
          <w:rFonts w:hint="eastAsia"/>
        </w:rPr>
        <w:instrText>节</w:instrText>
      </w:r>
      <w:r w:rsidRPr="006D7C38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</w:p>
    <w:p w14:paraId="4079B4C1" w14:textId="45FB0D84" w:rsidR="004C69B3" w:rsidRPr="00142997" w:rsidRDefault="004C69B3" w:rsidP="004C69B3">
      <w:pPr>
        <w:pStyle w:val="MTDisplayEquation"/>
        <w:snapToGrid w:val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42997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142997">
        <w:rPr>
          <w:rFonts w:ascii="Times New Roman" w:hAnsi="Times New Roman" w:cs="Times New Roman"/>
          <w:b/>
          <w:bCs/>
          <w:sz w:val="28"/>
          <w:szCs w:val="28"/>
        </w:rPr>
        <w:t xml:space="preserve">efinitions of the </w:t>
      </w:r>
      <w:r w:rsidRPr="00142997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142997">
        <w:rPr>
          <w:rFonts w:ascii="Times New Roman" w:hAnsi="Times New Roman" w:cs="Times New Roman"/>
          <w:b/>
          <w:bCs/>
          <w:sz w:val="28"/>
          <w:szCs w:val="28"/>
        </w:rPr>
        <w:t xml:space="preserve">ymbols in </w:t>
      </w:r>
      <w:r w:rsidRPr="00142997">
        <w:rPr>
          <w:rFonts w:ascii="Times New Roman" w:hAnsi="Times New Roman" w:cs="Times New Roman"/>
          <w:b/>
          <w:bCs/>
          <w:sz w:val="28"/>
          <w:szCs w:val="28"/>
        </w:rPr>
        <w:t>(5)</w:t>
      </w:r>
    </w:p>
    <w:p w14:paraId="0AAB361D" w14:textId="77777777" w:rsidR="0046701E" w:rsidRDefault="0046701E" w:rsidP="000B7FFA">
      <w:pPr>
        <w:pStyle w:val="MTDisplayEquation"/>
        <w:jc w:val="center"/>
        <w:rPr>
          <w:rFonts w:ascii="Times New Roman" w:hAnsi="Times New Roman" w:cs="Times New Roman"/>
          <w:sz w:val="20"/>
          <w:szCs w:val="20"/>
        </w:rPr>
        <w:sectPr w:rsidR="0046701E" w:rsidSect="0046701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009F77" w14:textId="6D69B0A9" w:rsidR="006D7C38" w:rsidRPr="000B7FFA" w:rsidRDefault="006D7C38" w:rsidP="000B7FFA">
      <w:pPr>
        <w:pStyle w:val="MTDisplayEquation"/>
        <w:jc w:val="center"/>
        <w:rPr>
          <w:rFonts w:ascii="Times New Roman" w:hAnsi="Times New Roman" w:cs="Times New Roman"/>
          <w:sz w:val="20"/>
          <w:szCs w:val="20"/>
        </w:rPr>
      </w:pPr>
      <w:r w:rsidRPr="000B7FFA">
        <w:rPr>
          <w:rFonts w:ascii="Times New Roman" w:hAnsi="Times New Roman" w:cs="Times New Roman"/>
          <w:position w:val="-32"/>
          <w:sz w:val="20"/>
          <w:szCs w:val="20"/>
        </w:rPr>
        <w:object w:dxaOrig="1240" w:dyaOrig="740" w14:anchorId="29404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5" type="#_x0000_t75" style="width:61.8pt;height:37.05pt" o:ole="">
            <v:imagedata r:id="rId7" o:title=""/>
          </v:shape>
          <o:OLEObject Type="Embed" ProgID="Equation.DSMT4" ShapeID="_x0000_i1135" DrawAspect="Content" ObjectID="_1790617612" r:id="rId8"/>
        </w:object>
      </w:r>
      <w:r w:rsidRPr="000B7FFA">
        <w:rPr>
          <w:rFonts w:ascii="Times New Roman" w:hAnsi="Times New Roman" w:cs="Times New Roman"/>
          <w:sz w:val="20"/>
          <w:szCs w:val="20"/>
        </w:rPr>
        <w:tab/>
      </w:r>
      <w:r w:rsidRPr="000B7FFA">
        <w:rPr>
          <w:rFonts w:ascii="Times New Roman" w:hAnsi="Times New Roman" w:cs="Times New Roman"/>
          <w:sz w:val="20"/>
          <w:szCs w:val="20"/>
        </w:rPr>
        <w:fldChar w:fldCharType="begin"/>
      </w:r>
      <w:r w:rsidRPr="000B7FFA">
        <w:rPr>
          <w:rFonts w:ascii="Times New Roman" w:hAnsi="Times New Roman" w:cs="Times New Roman"/>
          <w:sz w:val="20"/>
          <w:szCs w:val="20"/>
        </w:rPr>
        <w:instrText xml:space="preserve"> MACROBUTTON MTPlaceRef \* MERGEFORMAT </w:instrText>
      </w:r>
      <w:r w:rsidRPr="000B7FFA">
        <w:rPr>
          <w:rFonts w:ascii="Times New Roman" w:hAnsi="Times New Roman" w:cs="Times New Roman"/>
          <w:sz w:val="20"/>
          <w:szCs w:val="20"/>
        </w:rPr>
        <w:fldChar w:fldCharType="begin"/>
      </w:r>
      <w:r w:rsidRPr="000B7FFA">
        <w:rPr>
          <w:rFonts w:ascii="Times New Roman" w:hAnsi="Times New Roman" w:cs="Times New Roman"/>
          <w:sz w:val="20"/>
          <w:szCs w:val="20"/>
        </w:rPr>
        <w:instrText xml:space="preserve"> SEQ MTEqn \h \* MERGEFORMAT </w:instrText>
      </w:r>
      <w:r w:rsidRPr="000B7FFA">
        <w:rPr>
          <w:rFonts w:ascii="Times New Roman" w:hAnsi="Times New Roman" w:cs="Times New Roman"/>
          <w:sz w:val="20"/>
          <w:szCs w:val="20"/>
        </w:rPr>
        <w:fldChar w:fldCharType="end"/>
      </w:r>
      <w:r w:rsidRPr="000B7FFA">
        <w:rPr>
          <w:rFonts w:ascii="Times New Roman" w:hAnsi="Times New Roman" w:cs="Times New Roman"/>
          <w:sz w:val="20"/>
          <w:szCs w:val="20"/>
        </w:rPr>
        <w:instrText>(</w:instrText>
      </w:r>
      <w:r w:rsidRPr="000B7FFA">
        <w:rPr>
          <w:rFonts w:ascii="Times New Roman" w:hAnsi="Times New Roman" w:cs="Times New Roman"/>
          <w:sz w:val="20"/>
          <w:szCs w:val="20"/>
        </w:rPr>
        <w:fldChar w:fldCharType="begin"/>
      </w:r>
      <w:r w:rsidRPr="000B7FFA">
        <w:rPr>
          <w:rFonts w:ascii="Times New Roman" w:hAnsi="Times New Roman" w:cs="Times New Roman"/>
          <w:sz w:val="20"/>
          <w:szCs w:val="20"/>
        </w:rPr>
        <w:instrText xml:space="preserve"> SEQ MTEqn \c \* Arabic \* MERGEFORMAT </w:instrText>
      </w:r>
      <w:r w:rsidRPr="000B7FFA">
        <w:rPr>
          <w:rFonts w:ascii="Times New Roman" w:hAnsi="Times New Roman" w:cs="Times New Roman"/>
          <w:sz w:val="20"/>
          <w:szCs w:val="20"/>
        </w:rPr>
        <w:fldChar w:fldCharType="separate"/>
      </w:r>
      <w:r w:rsidR="000B7FFA">
        <w:rPr>
          <w:rFonts w:ascii="Times New Roman" w:hAnsi="Times New Roman" w:cs="Times New Roman"/>
          <w:noProof/>
          <w:sz w:val="20"/>
          <w:szCs w:val="20"/>
        </w:rPr>
        <w:instrText>1</w:instrText>
      </w:r>
      <w:r w:rsidRPr="000B7FFA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Pr="000B7FFA">
        <w:rPr>
          <w:rFonts w:ascii="Times New Roman" w:hAnsi="Times New Roman" w:cs="Times New Roman"/>
          <w:sz w:val="20"/>
          <w:szCs w:val="20"/>
        </w:rPr>
        <w:instrText>)</w:instrText>
      </w:r>
      <w:r w:rsidRPr="000B7FFA">
        <w:rPr>
          <w:rFonts w:ascii="Times New Roman" w:hAnsi="Times New Roman" w:cs="Times New Roman"/>
          <w:sz w:val="20"/>
          <w:szCs w:val="20"/>
        </w:rPr>
        <w:fldChar w:fldCharType="end"/>
      </w:r>
    </w:p>
    <w:p w14:paraId="7EF2748A" w14:textId="6C134468" w:rsidR="006D7C38" w:rsidRPr="000B7FFA" w:rsidRDefault="00C93D8C" w:rsidP="000B7FFA">
      <w:pPr>
        <w:pStyle w:val="MTDisplayEquation"/>
        <w:jc w:val="center"/>
        <w:rPr>
          <w:rFonts w:ascii="Times New Roman" w:hAnsi="Times New Roman" w:cs="Times New Roman"/>
          <w:sz w:val="20"/>
          <w:szCs w:val="20"/>
        </w:rPr>
      </w:pPr>
      <w:r w:rsidRPr="000B7FFA">
        <w:rPr>
          <w:rFonts w:ascii="Times New Roman" w:hAnsi="Times New Roman" w:cs="Times New Roman"/>
          <w:position w:val="-160"/>
          <w:sz w:val="20"/>
          <w:szCs w:val="20"/>
        </w:rPr>
        <w:object w:dxaOrig="2000" w:dyaOrig="3300" w14:anchorId="218E5AF3">
          <v:shape id="_x0000_i1140" type="#_x0000_t75" style="width:99.95pt;height:164.95pt" o:ole="">
            <v:imagedata r:id="rId9" o:title=""/>
          </v:shape>
          <o:OLEObject Type="Embed" ProgID="Equation.DSMT4" ShapeID="_x0000_i1140" DrawAspect="Content" ObjectID="_1790617613" r:id="rId10"/>
        </w:object>
      </w:r>
      <w:r w:rsidR="006D7C38" w:rsidRPr="000B7FFA">
        <w:rPr>
          <w:rFonts w:ascii="Times New Roman" w:hAnsi="Times New Roman" w:cs="Times New Roman"/>
          <w:sz w:val="20"/>
          <w:szCs w:val="20"/>
        </w:rPr>
        <w:tab/>
      </w:r>
      <w:r w:rsidR="006D7C38" w:rsidRPr="000B7FFA">
        <w:rPr>
          <w:rFonts w:ascii="Times New Roman" w:hAnsi="Times New Roman" w:cs="Times New Roman"/>
          <w:sz w:val="20"/>
          <w:szCs w:val="20"/>
        </w:rPr>
        <w:fldChar w:fldCharType="begin"/>
      </w:r>
      <w:r w:rsidR="006D7C38" w:rsidRPr="000B7FFA">
        <w:rPr>
          <w:rFonts w:ascii="Times New Roman" w:hAnsi="Times New Roman" w:cs="Times New Roman"/>
          <w:sz w:val="20"/>
          <w:szCs w:val="20"/>
        </w:rPr>
        <w:instrText xml:space="preserve"> MACROBUTTON MTPlaceRef \* MERGEFORMAT </w:instrText>
      </w:r>
      <w:r w:rsidR="006D7C38" w:rsidRPr="000B7FFA">
        <w:rPr>
          <w:rFonts w:ascii="Times New Roman" w:hAnsi="Times New Roman" w:cs="Times New Roman"/>
          <w:sz w:val="20"/>
          <w:szCs w:val="20"/>
        </w:rPr>
        <w:fldChar w:fldCharType="begin"/>
      </w:r>
      <w:r w:rsidR="006D7C38" w:rsidRPr="000B7FFA">
        <w:rPr>
          <w:rFonts w:ascii="Times New Roman" w:hAnsi="Times New Roman" w:cs="Times New Roman"/>
          <w:sz w:val="20"/>
          <w:szCs w:val="20"/>
        </w:rPr>
        <w:instrText xml:space="preserve"> SEQ MTEqn \h \* MERGEFORMAT </w:instrText>
      </w:r>
      <w:r w:rsidR="006D7C38" w:rsidRPr="000B7FFA">
        <w:rPr>
          <w:rFonts w:ascii="Times New Roman" w:hAnsi="Times New Roman" w:cs="Times New Roman"/>
          <w:sz w:val="20"/>
          <w:szCs w:val="20"/>
        </w:rPr>
        <w:fldChar w:fldCharType="end"/>
      </w:r>
      <w:r w:rsidR="006D7C38" w:rsidRPr="000B7FFA">
        <w:rPr>
          <w:rFonts w:ascii="Times New Roman" w:hAnsi="Times New Roman" w:cs="Times New Roman"/>
          <w:sz w:val="20"/>
          <w:szCs w:val="20"/>
        </w:rPr>
        <w:instrText>(</w:instrText>
      </w:r>
      <w:r w:rsidR="006D7C38" w:rsidRPr="000B7FFA">
        <w:rPr>
          <w:rFonts w:ascii="Times New Roman" w:hAnsi="Times New Roman" w:cs="Times New Roman"/>
          <w:sz w:val="20"/>
          <w:szCs w:val="20"/>
        </w:rPr>
        <w:fldChar w:fldCharType="begin"/>
      </w:r>
      <w:r w:rsidR="006D7C38" w:rsidRPr="000B7FFA">
        <w:rPr>
          <w:rFonts w:ascii="Times New Roman" w:hAnsi="Times New Roman" w:cs="Times New Roman"/>
          <w:sz w:val="20"/>
          <w:szCs w:val="20"/>
        </w:rPr>
        <w:instrText xml:space="preserve"> SEQ MTEqn \c \* Arabic \* MERGEFORMAT </w:instrText>
      </w:r>
      <w:r w:rsidR="006D7C38" w:rsidRPr="000B7FFA">
        <w:rPr>
          <w:rFonts w:ascii="Times New Roman" w:hAnsi="Times New Roman" w:cs="Times New Roman"/>
          <w:sz w:val="20"/>
          <w:szCs w:val="20"/>
        </w:rPr>
        <w:fldChar w:fldCharType="separate"/>
      </w:r>
      <w:r w:rsidR="000B7FFA">
        <w:rPr>
          <w:rFonts w:ascii="Times New Roman" w:hAnsi="Times New Roman" w:cs="Times New Roman"/>
          <w:noProof/>
          <w:sz w:val="20"/>
          <w:szCs w:val="20"/>
        </w:rPr>
        <w:instrText>2</w:instrText>
      </w:r>
      <w:r w:rsidR="006D7C38" w:rsidRPr="000B7FFA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="006D7C38" w:rsidRPr="000B7FFA">
        <w:rPr>
          <w:rFonts w:ascii="Times New Roman" w:hAnsi="Times New Roman" w:cs="Times New Roman"/>
          <w:sz w:val="20"/>
          <w:szCs w:val="20"/>
        </w:rPr>
        <w:instrText>)</w:instrText>
      </w:r>
      <w:r w:rsidR="006D7C38" w:rsidRPr="000B7FFA">
        <w:rPr>
          <w:rFonts w:ascii="Times New Roman" w:hAnsi="Times New Roman" w:cs="Times New Roman"/>
          <w:sz w:val="20"/>
          <w:szCs w:val="20"/>
        </w:rPr>
        <w:fldChar w:fldCharType="end"/>
      </w:r>
    </w:p>
    <w:p w14:paraId="366DC9F2" w14:textId="7BC8A61B" w:rsidR="006D7C38" w:rsidRPr="000B7FFA" w:rsidRDefault="000B7FFA" w:rsidP="000B7FFA">
      <w:pPr>
        <w:pStyle w:val="MTDisplayEquation"/>
        <w:jc w:val="center"/>
        <w:rPr>
          <w:rFonts w:ascii="Times New Roman" w:hAnsi="Times New Roman" w:cs="Times New Roman"/>
          <w:sz w:val="20"/>
          <w:szCs w:val="20"/>
        </w:rPr>
      </w:pPr>
      <w:r w:rsidRPr="000B7FFA">
        <w:rPr>
          <w:rFonts w:ascii="Times New Roman" w:hAnsi="Times New Roman" w:cs="Times New Roman"/>
          <w:position w:val="-96"/>
          <w:sz w:val="20"/>
          <w:szCs w:val="20"/>
        </w:rPr>
        <w:object w:dxaOrig="1300" w:dyaOrig="2020" w14:anchorId="6D43E315">
          <v:shape id="_x0000_i1175" type="#_x0000_t75" style="width:65pt;height:101pt" o:ole="">
            <v:imagedata r:id="rId11" o:title=""/>
          </v:shape>
          <o:OLEObject Type="Embed" ProgID="Equation.DSMT4" ShapeID="_x0000_i1175" DrawAspect="Content" ObjectID="_1790617614" r:id="rId12"/>
        </w:object>
      </w:r>
      <w:r w:rsidR="006D7C38" w:rsidRPr="000B7FFA">
        <w:rPr>
          <w:rFonts w:ascii="Times New Roman" w:hAnsi="Times New Roman" w:cs="Times New Roman"/>
          <w:sz w:val="20"/>
          <w:szCs w:val="20"/>
        </w:rPr>
        <w:tab/>
      </w:r>
      <w:r w:rsidR="006D7C38" w:rsidRPr="000B7FFA">
        <w:rPr>
          <w:rFonts w:ascii="Times New Roman" w:hAnsi="Times New Roman" w:cs="Times New Roman"/>
          <w:sz w:val="20"/>
          <w:szCs w:val="20"/>
        </w:rPr>
        <w:fldChar w:fldCharType="begin"/>
      </w:r>
      <w:r w:rsidR="006D7C38" w:rsidRPr="000B7FFA">
        <w:rPr>
          <w:rFonts w:ascii="Times New Roman" w:hAnsi="Times New Roman" w:cs="Times New Roman"/>
          <w:sz w:val="20"/>
          <w:szCs w:val="20"/>
        </w:rPr>
        <w:instrText xml:space="preserve"> MACROBUTTON MTPlaceRef \* MERGEFORMAT </w:instrText>
      </w:r>
      <w:r w:rsidR="006D7C38" w:rsidRPr="000B7FFA">
        <w:rPr>
          <w:rFonts w:ascii="Times New Roman" w:hAnsi="Times New Roman" w:cs="Times New Roman"/>
          <w:sz w:val="20"/>
          <w:szCs w:val="20"/>
        </w:rPr>
        <w:fldChar w:fldCharType="begin"/>
      </w:r>
      <w:r w:rsidR="006D7C38" w:rsidRPr="000B7FFA">
        <w:rPr>
          <w:rFonts w:ascii="Times New Roman" w:hAnsi="Times New Roman" w:cs="Times New Roman"/>
          <w:sz w:val="20"/>
          <w:szCs w:val="20"/>
        </w:rPr>
        <w:instrText xml:space="preserve"> SEQ MTEqn \h \* MERGEFORMAT </w:instrText>
      </w:r>
      <w:r w:rsidR="006D7C38" w:rsidRPr="000B7FFA">
        <w:rPr>
          <w:rFonts w:ascii="Times New Roman" w:hAnsi="Times New Roman" w:cs="Times New Roman"/>
          <w:sz w:val="20"/>
          <w:szCs w:val="20"/>
        </w:rPr>
        <w:fldChar w:fldCharType="end"/>
      </w:r>
      <w:r w:rsidR="006D7C38" w:rsidRPr="000B7FFA">
        <w:rPr>
          <w:rFonts w:ascii="Times New Roman" w:hAnsi="Times New Roman" w:cs="Times New Roman"/>
          <w:sz w:val="20"/>
          <w:szCs w:val="20"/>
        </w:rPr>
        <w:instrText>(</w:instrText>
      </w:r>
      <w:r w:rsidR="006D7C38" w:rsidRPr="000B7FFA">
        <w:rPr>
          <w:rFonts w:ascii="Times New Roman" w:hAnsi="Times New Roman" w:cs="Times New Roman"/>
          <w:sz w:val="20"/>
          <w:szCs w:val="20"/>
        </w:rPr>
        <w:fldChar w:fldCharType="begin"/>
      </w:r>
      <w:r w:rsidR="006D7C38" w:rsidRPr="000B7FFA">
        <w:rPr>
          <w:rFonts w:ascii="Times New Roman" w:hAnsi="Times New Roman" w:cs="Times New Roman"/>
          <w:sz w:val="20"/>
          <w:szCs w:val="20"/>
        </w:rPr>
        <w:instrText xml:space="preserve"> SEQ MTEqn \c \* Arabic \* MERGEFORMAT </w:instrText>
      </w:r>
      <w:r w:rsidR="006D7C38" w:rsidRPr="000B7FFA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instrText>3</w:instrText>
      </w:r>
      <w:r w:rsidR="006D7C38" w:rsidRPr="000B7FFA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="006D7C38" w:rsidRPr="000B7FFA">
        <w:rPr>
          <w:rFonts w:ascii="Times New Roman" w:hAnsi="Times New Roman" w:cs="Times New Roman"/>
          <w:sz w:val="20"/>
          <w:szCs w:val="20"/>
        </w:rPr>
        <w:instrText>)</w:instrText>
      </w:r>
      <w:r w:rsidR="006D7C38" w:rsidRPr="000B7FFA">
        <w:rPr>
          <w:rFonts w:ascii="Times New Roman" w:hAnsi="Times New Roman" w:cs="Times New Roman"/>
          <w:sz w:val="20"/>
          <w:szCs w:val="20"/>
        </w:rPr>
        <w:fldChar w:fldCharType="end"/>
      </w:r>
    </w:p>
    <w:p w14:paraId="2CE90D7A" w14:textId="36D47C7F" w:rsidR="006D7C38" w:rsidRPr="000B7FFA" w:rsidRDefault="006D7C38" w:rsidP="000B7FFA">
      <w:pPr>
        <w:pStyle w:val="MTDisplayEquation"/>
        <w:jc w:val="center"/>
        <w:rPr>
          <w:rFonts w:ascii="Times New Roman" w:hAnsi="Times New Roman" w:cs="Times New Roman"/>
          <w:sz w:val="20"/>
          <w:szCs w:val="20"/>
        </w:rPr>
      </w:pPr>
      <w:r w:rsidRPr="000B7FFA">
        <w:rPr>
          <w:rFonts w:ascii="Times New Roman" w:hAnsi="Times New Roman" w:cs="Times New Roman"/>
          <w:position w:val="-188"/>
          <w:sz w:val="20"/>
          <w:szCs w:val="20"/>
        </w:rPr>
        <w:object w:dxaOrig="3700" w:dyaOrig="3860" w14:anchorId="606B8F6B">
          <v:shape id="_x0000_i1127" type="#_x0000_t75" style="width:184.85pt;height:193.45pt" o:ole="">
            <v:imagedata r:id="rId13" o:title=""/>
          </v:shape>
          <o:OLEObject Type="Embed" ProgID="Equation.DSMT4" ShapeID="_x0000_i1127" DrawAspect="Content" ObjectID="_1790617615" r:id="rId14"/>
        </w:object>
      </w:r>
      <w:r w:rsidRPr="000B7FFA">
        <w:rPr>
          <w:rFonts w:ascii="Times New Roman" w:hAnsi="Times New Roman" w:cs="Times New Roman"/>
          <w:sz w:val="20"/>
          <w:szCs w:val="20"/>
        </w:rPr>
        <w:tab/>
      </w:r>
      <w:r w:rsidRPr="000B7FFA">
        <w:rPr>
          <w:rFonts w:ascii="Times New Roman" w:hAnsi="Times New Roman" w:cs="Times New Roman"/>
          <w:sz w:val="20"/>
          <w:szCs w:val="20"/>
        </w:rPr>
        <w:fldChar w:fldCharType="begin"/>
      </w:r>
      <w:r w:rsidRPr="000B7FFA">
        <w:rPr>
          <w:rFonts w:ascii="Times New Roman" w:hAnsi="Times New Roman" w:cs="Times New Roman"/>
          <w:sz w:val="20"/>
          <w:szCs w:val="20"/>
        </w:rPr>
        <w:instrText xml:space="preserve"> MACROBUTTON MTPlaceRef \* MERGEFORMAT </w:instrText>
      </w:r>
      <w:r w:rsidRPr="000B7FFA">
        <w:rPr>
          <w:rFonts w:ascii="Times New Roman" w:hAnsi="Times New Roman" w:cs="Times New Roman"/>
          <w:sz w:val="20"/>
          <w:szCs w:val="20"/>
        </w:rPr>
        <w:fldChar w:fldCharType="begin"/>
      </w:r>
      <w:r w:rsidRPr="000B7FFA">
        <w:rPr>
          <w:rFonts w:ascii="Times New Roman" w:hAnsi="Times New Roman" w:cs="Times New Roman"/>
          <w:sz w:val="20"/>
          <w:szCs w:val="20"/>
        </w:rPr>
        <w:instrText xml:space="preserve"> SEQ MTEqn \h \* MERGEFORMAT </w:instrText>
      </w:r>
      <w:r w:rsidRPr="000B7FFA">
        <w:rPr>
          <w:rFonts w:ascii="Times New Roman" w:hAnsi="Times New Roman" w:cs="Times New Roman"/>
          <w:sz w:val="20"/>
          <w:szCs w:val="20"/>
        </w:rPr>
        <w:fldChar w:fldCharType="end"/>
      </w:r>
      <w:r w:rsidRPr="000B7FFA">
        <w:rPr>
          <w:rFonts w:ascii="Times New Roman" w:hAnsi="Times New Roman" w:cs="Times New Roman"/>
          <w:sz w:val="20"/>
          <w:szCs w:val="20"/>
        </w:rPr>
        <w:instrText>(</w:instrText>
      </w:r>
      <w:r w:rsidRPr="000B7FFA">
        <w:rPr>
          <w:rFonts w:ascii="Times New Roman" w:hAnsi="Times New Roman" w:cs="Times New Roman"/>
          <w:sz w:val="20"/>
          <w:szCs w:val="20"/>
        </w:rPr>
        <w:fldChar w:fldCharType="begin"/>
      </w:r>
      <w:r w:rsidRPr="000B7FFA">
        <w:rPr>
          <w:rFonts w:ascii="Times New Roman" w:hAnsi="Times New Roman" w:cs="Times New Roman"/>
          <w:sz w:val="20"/>
          <w:szCs w:val="20"/>
        </w:rPr>
        <w:instrText xml:space="preserve"> SEQ MTEqn \c \* Arabic \* MERGEFORMAT </w:instrText>
      </w:r>
      <w:r w:rsidRPr="000B7FFA">
        <w:rPr>
          <w:rFonts w:ascii="Times New Roman" w:hAnsi="Times New Roman" w:cs="Times New Roman"/>
          <w:sz w:val="20"/>
          <w:szCs w:val="20"/>
        </w:rPr>
        <w:fldChar w:fldCharType="separate"/>
      </w:r>
      <w:r w:rsidR="000B7FFA">
        <w:rPr>
          <w:rFonts w:ascii="Times New Roman" w:hAnsi="Times New Roman" w:cs="Times New Roman"/>
          <w:noProof/>
          <w:sz w:val="20"/>
          <w:szCs w:val="20"/>
        </w:rPr>
        <w:instrText>4</w:instrText>
      </w:r>
      <w:r w:rsidRPr="000B7FFA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Pr="000B7FFA">
        <w:rPr>
          <w:rFonts w:ascii="Times New Roman" w:hAnsi="Times New Roman" w:cs="Times New Roman"/>
          <w:sz w:val="20"/>
          <w:szCs w:val="20"/>
        </w:rPr>
        <w:instrText>)</w:instrText>
      </w:r>
      <w:r w:rsidRPr="000B7FFA">
        <w:rPr>
          <w:rFonts w:ascii="Times New Roman" w:hAnsi="Times New Roman" w:cs="Times New Roman"/>
          <w:sz w:val="20"/>
          <w:szCs w:val="20"/>
        </w:rPr>
        <w:fldChar w:fldCharType="end"/>
      </w:r>
    </w:p>
    <w:p w14:paraId="45BDE390" w14:textId="77777777" w:rsidR="000B7FFA" w:rsidRDefault="000B7FFA" w:rsidP="006D7C38">
      <w:pPr>
        <w:pStyle w:val="MTDisplayEquation"/>
        <w:sectPr w:rsidR="000B7FFA" w:rsidSect="000B7FF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7A18A33" w14:textId="342AAAE1" w:rsidR="00252A8C" w:rsidRDefault="006D7C38" w:rsidP="000B7FFA">
      <w:pPr>
        <w:pStyle w:val="MTDisplayEquation"/>
        <w:rPr>
          <w:rFonts w:ascii="Times New Roman" w:hAnsi="Times New Roman" w:cs="Times New Roman"/>
          <w:sz w:val="20"/>
          <w:szCs w:val="20"/>
        </w:rPr>
      </w:pPr>
      <w:r w:rsidRPr="000B7FFA">
        <w:rPr>
          <w:rFonts w:ascii="Times New Roman" w:hAnsi="Times New Roman" w:cs="Times New Roman"/>
          <w:sz w:val="20"/>
          <w:szCs w:val="20"/>
        </w:rPr>
        <w:tab/>
      </w:r>
      <w:r w:rsidRPr="000B7FFA">
        <w:rPr>
          <w:rFonts w:ascii="Times New Roman" w:hAnsi="Times New Roman" w:cs="Times New Roman"/>
          <w:position w:val="-178"/>
          <w:sz w:val="20"/>
          <w:szCs w:val="20"/>
        </w:rPr>
        <w:object w:dxaOrig="4480" w:dyaOrig="3660" w14:anchorId="1969E034">
          <v:shape id="_x0000_i1030" type="#_x0000_t75" style="width:224.05pt;height:183.2pt" o:ole="">
            <v:imagedata r:id="rId15" o:title=""/>
          </v:shape>
          <o:OLEObject Type="Embed" ProgID="Equation.DSMT4" ShapeID="_x0000_i1030" DrawAspect="Content" ObjectID="_1790617616" r:id="rId16"/>
        </w:object>
      </w:r>
      <w:r w:rsidRPr="000B7FFA">
        <w:rPr>
          <w:rFonts w:ascii="Times New Roman" w:hAnsi="Times New Roman" w:cs="Times New Roman"/>
          <w:sz w:val="20"/>
          <w:szCs w:val="20"/>
        </w:rPr>
        <w:tab/>
      </w:r>
      <w:r w:rsidRPr="000B7FFA">
        <w:rPr>
          <w:rFonts w:ascii="Times New Roman" w:hAnsi="Times New Roman" w:cs="Times New Roman"/>
          <w:sz w:val="20"/>
          <w:szCs w:val="20"/>
        </w:rPr>
        <w:fldChar w:fldCharType="begin"/>
      </w:r>
      <w:r w:rsidRPr="000B7FFA">
        <w:rPr>
          <w:rFonts w:ascii="Times New Roman" w:hAnsi="Times New Roman" w:cs="Times New Roman"/>
          <w:sz w:val="20"/>
          <w:szCs w:val="20"/>
        </w:rPr>
        <w:instrText xml:space="preserve"> MACROBUTTON MTPlaceRef \* MERGEFORMAT </w:instrText>
      </w:r>
      <w:r w:rsidRPr="000B7FFA">
        <w:rPr>
          <w:rFonts w:ascii="Times New Roman" w:hAnsi="Times New Roman" w:cs="Times New Roman"/>
          <w:sz w:val="20"/>
          <w:szCs w:val="20"/>
        </w:rPr>
        <w:fldChar w:fldCharType="begin"/>
      </w:r>
      <w:r w:rsidRPr="000B7FFA">
        <w:rPr>
          <w:rFonts w:ascii="Times New Roman" w:hAnsi="Times New Roman" w:cs="Times New Roman"/>
          <w:sz w:val="20"/>
          <w:szCs w:val="20"/>
        </w:rPr>
        <w:instrText xml:space="preserve"> SEQ MTEqn \h \* MERGEFORMAT </w:instrText>
      </w:r>
      <w:r w:rsidRPr="000B7FFA">
        <w:rPr>
          <w:rFonts w:ascii="Times New Roman" w:hAnsi="Times New Roman" w:cs="Times New Roman"/>
          <w:sz w:val="20"/>
          <w:szCs w:val="20"/>
        </w:rPr>
        <w:fldChar w:fldCharType="end"/>
      </w:r>
      <w:r w:rsidRPr="000B7FFA">
        <w:rPr>
          <w:rFonts w:ascii="Times New Roman" w:hAnsi="Times New Roman" w:cs="Times New Roman"/>
          <w:sz w:val="20"/>
          <w:szCs w:val="20"/>
        </w:rPr>
        <w:instrText>(</w:instrText>
      </w:r>
      <w:r w:rsidRPr="000B7FFA">
        <w:rPr>
          <w:rFonts w:ascii="Times New Roman" w:hAnsi="Times New Roman" w:cs="Times New Roman"/>
          <w:sz w:val="20"/>
          <w:szCs w:val="20"/>
        </w:rPr>
        <w:fldChar w:fldCharType="begin"/>
      </w:r>
      <w:r w:rsidRPr="000B7FFA">
        <w:rPr>
          <w:rFonts w:ascii="Times New Roman" w:hAnsi="Times New Roman" w:cs="Times New Roman"/>
          <w:sz w:val="20"/>
          <w:szCs w:val="20"/>
        </w:rPr>
        <w:instrText xml:space="preserve"> SEQ MTEqn \c \* Arabic \* MERGEFORMAT </w:instrText>
      </w:r>
      <w:r w:rsidRPr="000B7FFA">
        <w:rPr>
          <w:rFonts w:ascii="Times New Roman" w:hAnsi="Times New Roman" w:cs="Times New Roman"/>
          <w:sz w:val="20"/>
          <w:szCs w:val="20"/>
        </w:rPr>
        <w:fldChar w:fldCharType="separate"/>
      </w:r>
      <w:r w:rsidR="000B7FFA" w:rsidRPr="000B7FFA">
        <w:rPr>
          <w:rFonts w:ascii="Times New Roman" w:hAnsi="Times New Roman" w:cs="Times New Roman"/>
          <w:noProof/>
          <w:sz w:val="20"/>
          <w:szCs w:val="20"/>
        </w:rPr>
        <w:instrText>5</w:instrText>
      </w:r>
      <w:r w:rsidRPr="000B7FFA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Pr="000B7FFA">
        <w:rPr>
          <w:rFonts w:ascii="Times New Roman" w:hAnsi="Times New Roman" w:cs="Times New Roman"/>
          <w:sz w:val="20"/>
          <w:szCs w:val="20"/>
        </w:rPr>
        <w:instrText>)</w:instrText>
      </w:r>
      <w:r w:rsidRPr="000B7FFA">
        <w:rPr>
          <w:rFonts w:ascii="Times New Roman" w:hAnsi="Times New Roman" w:cs="Times New Roman"/>
          <w:sz w:val="20"/>
          <w:szCs w:val="20"/>
        </w:rPr>
        <w:fldChar w:fldCharType="end"/>
      </w:r>
    </w:p>
    <w:p w14:paraId="1B0A0CD9" w14:textId="77777777" w:rsidR="00642743" w:rsidRDefault="00642743" w:rsidP="00642743">
      <w:pPr>
        <w:pStyle w:val="MTDisplayEquation"/>
        <w:snapToGrid w:val="0"/>
        <w:rPr>
          <w:rFonts w:ascii="Times New Roman" w:hAnsi="Times New Roman" w:cs="Times New Roman"/>
          <w:sz w:val="20"/>
          <w:szCs w:val="20"/>
        </w:rPr>
      </w:pPr>
      <w:r w:rsidRPr="006C3A60">
        <w:rPr>
          <w:rFonts w:ascii="Times New Roman" w:hAnsi="Times New Roman" w:cs="Times New Roman" w:hint="eastAsia"/>
          <w:b/>
          <w:bCs/>
          <w:i/>
          <w:iCs/>
          <w:sz w:val="20"/>
          <w:szCs w:val="20"/>
        </w:rPr>
        <w:t>Remark</w:t>
      </w:r>
      <w:r w:rsidRPr="006C3A60"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B7FFA">
        <w:rPr>
          <w:rFonts w:ascii="Times New Roman" w:hAnsi="Times New Roman" w:cs="Times New Roman"/>
          <w:sz w:val="20"/>
          <w:szCs w:val="20"/>
        </w:rPr>
        <w:t>In the subscript notation, "G" represents parameters related to CGUs, "E" represents parameters related to ESSs, and "W" represents parameters related to WTs.</w:t>
      </w:r>
      <w:r w:rsidRPr="000B7FFA">
        <w:t xml:space="preserve"> </w:t>
      </w:r>
      <w:r w:rsidRPr="000B7FFA">
        <w:rPr>
          <w:rFonts w:ascii="Times New Roman" w:hAnsi="Times New Roman" w:cs="Times New Roman"/>
          <w:sz w:val="20"/>
          <w:szCs w:val="20"/>
        </w:rPr>
        <w:t xml:space="preserve">For example, </w:t>
      </w:r>
      <w:r w:rsidRPr="009A372F">
        <w:rPr>
          <w:position w:val="-10"/>
        </w:rPr>
        <w:object w:dxaOrig="380" w:dyaOrig="320" w14:anchorId="2DC65B43">
          <v:shape id="_x0000_i1184" type="#_x0000_t75" style="width:18.8pt;height:16.1pt" o:ole="">
            <v:imagedata r:id="rId17" o:title=""/>
          </v:shape>
          <o:OLEObject Type="Embed" ProgID="Equation.DSMT4" ShapeID="_x0000_i1184" DrawAspect="Content" ObjectID="_1790617617" r:id="rId18"/>
        </w:object>
      </w:r>
      <w:r w:rsidRPr="000B7FFA">
        <w:rPr>
          <w:rFonts w:ascii="Times New Roman" w:hAnsi="Times New Roman" w:cs="Times New Roman"/>
          <w:sz w:val="20"/>
          <w:szCs w:val="20"/>
        </w:rPr>
        <w:t xml:space="preserve"> represents the delivery time of CGUs, and </w:t>
      </w:r>
      <w:r w:rsidRPr="009A372F">
        <w:rPr>
          <w:position w:val="-10"/>
        </w:rPr>
        <w:object w:dxaOrig="300" w:dyaOrig="320" w14:anchorId="2DA7D7AE">
          <v:shape id="_x0000_i1185" type="#_x0000_t75" style="width:15.05pt;height:16.1pt" o:ole="">
            <v:imagedata r:id="rId19" o:title=""/>
          </v:shape>
          <o:OLEObject Type="Embed" ProgID="Equation.DSMT4" ShapeID="_x0000_i1185" DrawAspect="Content" ObjectID="_1790617618" r:id="rId20"/>
        </w:object>
      </w:r>
      <w:r w:rsidRPr="000B7FFA">
        <w:rPr>
          <w:rFonts w:ascii="Times New Roman" w:hAnsi="Times New Roman" w:cs="Times New Roman"/>
          <w:sz w:val="20"/>
          <w:szCs w:val="20"/>
        </w:rPr>
        <w:t xml:space="preserve"> represents the dead time of CGUs.</w:t>
      </w:r>
    </w:p>
    <w:p w14:paraId="63EA4783" w14:textId="77777777" w:rsidR="00642743" w:rsidRPr="00642743" w:rsidRDefault="00642743" w:rsidP="00642743">
      <w:pPr>
        <w:rPr>
          <w:rFonts w:hint="eastAsia"/>
        </w:rPr>
      </w:pPr>
    </w:p>
    <w:sectPr w:rsidR="00642743" w:rsidRPr="00642743" w:rsidSect="000B7FF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EC66D" w14:textId="77777777" w:rsidR="00CE2EC8" w:rsidRDefault="00CE2EC8" w:rsidP="006D7C38">
      <w:r>
        <w:separator/>
      </w:r>
    </w:p>
  </w:endnote>
  <w:endnote w:type="continuationSeparator" w:id="0">
    <w:p w14:paraId="3E3BE406" w14:textId="77777777" w:rsidR="00CE2EC8" w:rsidRDefault="00CE2EC8" w:rsidP="006D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3BBC0" w14:textId="77777777" w:rsidR="00CE2EC8" w:rsidRDefault="00CE2EC8" w:rsidP="006D7C38">
      <w:r>
        <w:separator/>
      </w:r>
    </w:p>
  </w:footnote>
  <w:footnote w:type="continuationSeparator" w:id="0">
    <w:p w14:paraId="361B8B4D" w14:textId="77777777" w:rsidR="00CE2EC8" w:rsidRDefault="00CE2EC8" w:rsidP="006D7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9F"/>
    <w:rsid w:val="000B7FFA"/>
    <w:rsid w:val="00142997"/>
    <w:rsid w:val="00144033"/>
    <w:rsid w:val="001C486C"/>
    <w:rsid w:val="00252A8C"/>
    <w:rsid w:val="003E2B9F"/>
    <w:rsid w:val="0046701E"/>
    <w:rsid w:val="00495421"/>
    <w:rsid w:val="004C69B3"/>
    <w:rsid w:val="00521E38"/>
    <w:rsid w:val="00642743"/>
    <w:rsid w:val="006C3A60"/>
    <w:rsid w:val="006D7C38"/>
    <w:rsid w:val="007F746A"/>
    <w:rsid w:val="0092782A"/>
    <w:rsid w:val="009D79A1"/>
    <w:rsid w:val="00A613BF"/>
    <w:rsid w:val="00C93D8C"/>
    <w:rsid w:val="00CE2EC8"/>
    <w:rsid w:val="00F5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796F3"/>
  <w15:chartTrackingRefBased/>
  <w15:docId w15:val="{7117A7DF-E17B-4F4A-B3B9-007DE918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C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C3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6D7C3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D7C38"/>
  </w:style>
  <w:style w:type="character" w:customStyle="1" w:styleId="MTEquationSection">
    <w:name w:val="MTEquationSection"/>
    <w:basedOn w:val="a0"/>
    <w:rsid w:val="006D7C38"/>
    <w:rPr>
      <w:rFonts w:ascii="Times New Roman" w:hAnsi="Times New Roman" w:cs="Times New Roman"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3684F-4E70-4ACC-8922-BF75C4D4E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丹阳 许</dc:creator>
  <cp:keywords/>
  <dc:description/>
  <cp:lastModifiedBy>丹阳 许</cp:lastModifiedBy>
  <cp:revision>10</cp:revision>
  <dcterms:created xsi:type="dcterms:W3CDTF">2024-10-16T11:42:00Z</dcterms:created>
  <dcterms:modified xsi:type="dcterms:W3CDTF">2024-10-16T12:03:00Z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