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6150" w14:textId="0DF6963B" w:rsidR="00647D84" w:rsidRDefault="00666436">
      <w:r w:rsidRPr="00666436">
        <w:rPr>
          <w:rFonts w:hint="eastAsia"/>
          <w:b/>
        </w:rPr>
        <w:t>A</w:t>
      </w:r>
      <w:r w:rsidRPr="00666436">
        <w:rPr>
          <w:b/>
        </w:rPr>
        <w:t>.2-1</w:t>
      </w:r>
      <w:r>
        <w:t xml:space="preserve"> </w:t>
      </w:r>
      <w:r>
        <w:rPr>
          <w:rFonts w:hint="eastAsia"/>
        </w:rPr>
        <w:t>证明：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hint="eastAsia"/>
        </w:rPr>
        <w:t>有常数上界。</w:t>
      </w:r>
    </w:p>
    <w:p w14:paraId="47EE1C9E" w14:textId="06999B0F" w:rsidR="00666436" w:rsidRPr="00666436" w:rsidRDefault="0066643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=1+1-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≤2</m:t>
          </m:r>
        </m:oMath>
      </m:oMathPara>
    </w:p>
    <w:p w14:paraId="4DDE4A77" w14:textId="1FA9EB7E" w:rsidR="00666436" w:rsidRDefault="00666436">
      <w:r>
        <w:rPr>
          <w:rFonts w:hint="eastAsia"/>
        </w:rPr>
        <w:t>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=O(1)</m:t>
        </m:r>
      </m:oMath>
      <w:r>
        <w:rPr>
          <w:rFonts w:hint="eastAsia"/>
        </w:rPr>
        <w:t>，结论得证。</w:t>
      </w:r>
    </w:p>
    <w:p w14:paraId="54BBFB84" w14:textId="17BBEE7F" w:rsidR="00032333" w:rsidRDefault="00032333">
      <w:r w:rsidRPr="00032333">
        <w:rPr>
          <w:rFonts w:hint="eastAsia"/>
          <w:b/>
        </w:rPr>
        <w:t>A</w:t>
      </w:r>
      <w:r w:rsidRPr="00032333">
        <w:rPr>
          <w:b/>
        </w:rPr>
        <w:t>.2-2</w:t>
      </w:r>
      <w:r>
        <w:t xml:space="preserve"> </w:t>
      </w:r>
      <w:r>
        <w:rPr>
          <w:rFonts w:hint="eastAsia"/>
        </w:rPr>
        <w:t>求下面和式的一个渐近上界：</w:t>
      </w:r>
    </w:p>
    <w:p w14:paraId="1FB92C98" w14:textId="227D2A36" w:rsidR="00032333" w:rsidRPr="00B71065" w:rsidRDefault="0003233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lgn</m:t>
                  </m:r>
                </m:e>
              </m:d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lgn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lgn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lgn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lgn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lgn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lgn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lgn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≤2n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lgn+1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lgn</m:t>
          </m:r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2n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lgn</m:t>
          </m:r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=2n+</m:t>
          </m:r>
          <m:r>
            <w:rPr>
              <w:rFonts w:ascii="Cambria Math" w:hAnsi="Cambria Math"/>
            </w:rPr>
            <m:t>lgn</m:t>
          </m:r>
        </m:oMath>
      </m:oMathPara>
    </w:p>
    <w:p w14:paraId="36C91E54" w14:textId="3E72DDA0" w:rsidR="00B71065" w:rsidRDefault="00B71065">
      <w:r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lgn</m:t>
                </m:r>
              </m:e>
            </m:d>
          </m:sup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>的一个渐近上界是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n)</m:t>
        </m:r>
      </m:oMath>
      <w:r>
        <w:rPr>
          <w:rFonts w:hint="eastAsia"/>
        </w:rPr>
        <w:t>。</w:t>
      </w:r>
    </w:p>
    <w:p w14:paraId="57AD09B5" w14:textId="6FE57AEE" w:rsidR="00B71065" w:rsidRDefault="00B71065">
      <w:r w:rsidRPr="00B71065">
        <w:rPr>
          <w:rFonts w:hint="eastAsia"/>
          <w:b/>
        </w:rPr>
        <w:t>A.</w:t>
      </w:r>
      <w:r w:rsidRPr="00B71065">
        <w:rPr>
          <w:b/>
        </w:rPr>
        <w:t>2-3</w:t>
      </w:r>
      <w:r>
        <w:t xml:space="preserve"> </w:t>
      </w:r>
      <w:r>
        <w:rPr>
          <w:rFonts w:hint="eastAsia"/>
        </w:rPr>
        <w:t>通过分割求和的方式证明第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调和数是</w:t>
      </w:r>
      <m:oMath>
        <m:r>
          <m:rPr>
            <m:sty m:val="p"/>
          </m:rP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lgn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51A9F219" w14:textId="4C05E51A" w:rsidR="00B71065" w:rsidRDefault="00B71065">
      <w:r>
        <w:rPr>
          <w:rFonts w:hint="eastAsia"/>
        </w:rPr>
        <w:t>记调和级数为：</w:t>
      </w:r>
    </w:p>
    <w:p w14:paraId="193301E5" w14:textId="073D32EE" w:rsidR="00B71065" w:rsidRPr="00B71065" w:rsidRDefault="00B7106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14:paraId="24526D2D" w14:textId="0FAE8BD4" w:rsidR="00B71065" w:rsidRDefault="00B71065">
      <w:r>
        <w:rPr>
          <w:rFonts w:hint="eastAsia"/>
        </w:rPr>
        <w:t>我们将下标范围从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分割成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lgn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hint="eastAsia"/>
        </w:rPr>
        <w:t>段</w:t>
      </w:r>
      <w:r w:rsidR="00F95D40">
        <w:rPr>
          <w:rFonts w:hint="eastAsia"/>
        </w:rPr>
        <w:t>。对于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=0, 1, ⋯, 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lgn</m:t>
            </m:r>
          </m:e>
        </m:d>
      </m:oMath>
      <w:r w:rsidR="00F95D40">
        <w:rPr>
          <w:rFonts w:hint="eastAsia"/>
        </w:rPr>
        <w:t>，第</w:t>
      </w:r>
      <m:oMath>
        <m:r>
          <w:rPr>
            <w:rFonts w:ascii="Cambria Math" w:hAnsi="Cambria Math"/>
          </w:rPr>
          <m:t>i</m:t>
        </m:r>
      </m:oMath>
      <w:r w:rsidR="00F95D40">
        <w:rPr>
          <w:rFonts w:hint="eastAsia"/>
        </w:rPr>
        <w:t>段包含自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  <w:r w:rsidR="00F95D40">
        <w:rPr>
          <w:rFonts w:hint="eastAsia"/>
        </w:rPr>
        <w:t>起到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 w:rsidR="00F95D40">
        <w:rPr>
          <w:rFonts w:hint="eastAsia"/>
        </w:rPr>
        <w:t>（不包含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den>
        </m:f>
      </m:oMath>
      <w:r w:rsidR="00F95D40">
        <w:rPr>
          <w:rFonts w:hint="eastAsia"/>
        </w:rPr>
        <w:t>）的项。有：</w:t>
      </w:r>
    </w:p>
    <w:p w14:paraId="3636F565" w14:textId="00AEBA91" w:rsidR="00F95D40" w:rsidRPr="008E5BD0" w:rsidRDefault="00F95D4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+j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lgn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(lgn-1)</m:t>
          </m:r>
        </m:oMath>
      </m:oMathPara>
    </w:p>
    <w:p w14:paraId="4A3801BA" w14:textId="228236C2" w:rsidR="008E5BD0" w:rsidRDefault="008E5BD0">
      <w:r>
        <w:rPr>
          <w:rFonts w:hint="eastAsia"/>
        </w:rPr>
        <w:t>故</w: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调和数是</w:t>
      </w:r>
      <m:oMath>
        <m:r>
          <m:rPr>
            <m:sty m:val="p"/>
          </m:rP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lgn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787B65AC" w14:textId="14F540F6" w:rsidR="008E5BD0" w:rsidRDefault="008E5BD0">
      <w:r w:rsidRPr="008E5BD0">
        <w:rPr>
          <w:rFonts w:hint="eastAsia"/>
          <w:b/>
        </w:rPr>
        <w:t>A</w:t>
      </w:r>
      <w:r w:rsidRPr="008E5BD0">
        <w:rPr>
          <w:b/>
        </w:rPr>
        <w:t>.2-4</w:t>
      </w:r>
      <w:r>
        <w:t xml:space="preserve"> </w:t>
      </w:r>
      <w:r>
        <w:rPr>
          <w:rFonts w:hint="eastAsia"/>
        </w:rPr>
        <w:t>用积分方法求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</m:oMath>
      <w:r>
        <w:rPr>
          <w:rFonts w:hint="eastAsia"/>
        </w:rPr>
        <w:t>的近似值。</w:t>
      </w:r>
    </w:p>
    <w:p w14:paraId="1FC9DAD0" w14:textId="5F8A58DF" w:rsidR="008E5BD0" w:rsidRDefault="008E5BD0">
      <w:pPr>
        <w:rPr>
          <w:rFonts w:hint="eastAsia"/>
        </w:rPr>
      </w:pPr>
      <w:r>
        <w:rPr>
          <w:rFonts w:hint="eastAsia"/>
        </w:rPr>
        <w:t>一方面，</w:t>
      </w:r>
    </w:p>
    <w:p w14:paraId="3880FE65" w14:textId="5CB759DC" w:rsidR="008E5BD0" w:rsidRPr="008E5BD0" w:rsidRDefault="008E5BD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-16]</m:t>
          </m:r>
        </m:oMath>
      </m:oMathPara>
    </w:p>
    <w:p w14:paraId="00FF4749" w14:textId="3D54F359" w:rsidR="008E5BD0" w:rsidRDefault="008E5BD0">
      <w:r>
        <w:rPr>
          <w:rFonts w:hint="eastAsia"/>
        </w:rPr>
        <w:t>另一方面，</w:t>
      </w:r>
    </w:p>
    <w:p w14:paraId="7F08687B" w14:textId="3E677056" w:rsidR="008E5BD0" w:rsidRPr="008E5BD0" w:rsidRDefault="008E5BD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14D5E06" w14:textId="55D3A94E" w:rsidR="008E5BD0" w:rsidRDefault="008E5BD0">
      <w:r>
        <w:rPr>
          <w:rFonts w:hint="eastAsia"/>
        </w:rPr>
        <w:t>故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34130042" w14:textId="0B9456D8" w:rsidR="008E5BD0" w:rsidRDefault="008E5BD0">
      <w:r w:rsidRPr="008E5BD0">
        <w:rPr>
          <w:rFonts w:hint="eastAsia"/>
          <w:b/>
        </w:rPr>
        <w:t>A.</w:t>
      </w:r>
      <w:r w:rsidRPr="008E5BD0">
        <w:rPr>
          <w:b/>
        </w:rPr>
        <w:t>2-5</w:t>
      </w:r>
      <w:r>
        <w:t xml:space="preserve"> </w:t>
      </w:r>
      <w:r>
        <w:rPr>
          <w:rFonts w:hint="eastAsia"/>
        </w:rPr>
        <w:t>为什么我们不在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nary>
      </m:oMath>
      <w:r>
        <w:rPr>
          <w:rFonts w:hint="eastAsia"/>
        </w:rPr>
        <w:t>上使用积分近似（公式A</w:t>
      </w:r>
      <w:r>
        <w:t>.12</w:t>
      </w:r>
      <w:r>
        <w:rPr>
          <w:rFonts w:hint="eastAsia"/>
        </w:rPr>
        <w:t>）来获得第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调和数</w:t>
      </w:r>
      <w:r>
        <w:rPr>
          <w:rFonts w:hint="eastAsia"/>
        </w:rPr>
        <w:t>的上界？</w:t>
      </w:r>
    </w:p>
    <w:p w14:paraId="5BAAB78C" w14:textId="067CD68E" w:rsidR="008E5BD0" w:rsidRDefault="008E5BD0">
      <w:r>
        <w:rPr>
          <w:rFonts w:hint="eastAsia"/>
        </w:rPr>
        <w:t>将该式代入</w:t>
      </w:r>
      <w:r>
        <w:rPr>
          <w:rFonts w:hint="eastAsia"/>
        </w:rPr>
        <w:t>公式A</w:t>
      </w:r>
      <w:r>
        <w:t>.12</w:t>
      </w:r>
      <w:r>
        <w:rPr>
          <w:rFonts w:hint="eastAsia"/>
        </w:rPr>
        <w:t>，可得到</w:t>
      </w:r>
    </w:p>
    <w:p w14:paraId="7E3FCC3D" w14:textId="2E3787F5" w:rsidR="008E5BD0" w:rsidRPr="0066667D" w:rsidRDefault="008E5BD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lnx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=+∞</m:t>
          </m:r>
        </m:oMath>
      </m:oMathPara>
    </w:p>
    <w:p w14:paraId="23679AA5" w14:textId="471C2320" w:rsidR="0066667D" w:rsidRPr="008E5BD0" w:rsidRDefault="0066667D">
      <w:pPr>
        <w:rPr>
          <w:rFonts w:hint="eastAsia"/>
        </w:rPr>
      </w:pPr>
      <w:r>
        <w:rPr>
          <w:rFonts w:hint="eastAsia"/>
        </w:rPr>
        <w:t>注意到上式需要计算</w:t>
      </w:r>
      <m:oMath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，导致计算的上界变成负无穷，而不是渐近的上界，这里需要将和式分割成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的情况并对</w:t>
      </w:r>
      <m:oMath>
        <m:r>
          <w:rPr>
            <w:rFonts w:ascii="Cambria Math" w:hAnsi="Cambria Math"/>
          </w:rPr>
          <m:t>k&gt;1</m:t>
        </m:r>
      </m:oMath>
      <w:r>
        <w:rPr>
          <w:rFonts w:hint="eastAsia"/>
        </w:rPr>
        <w:t>的情况使用积分近似（公式A</w:t>
      </w:r>
      <w:r>
        <w:t>.12</w:t>
      </w:r>
      <w:r>
        <w:rPr>
          <w:rFonts w:hint="eastAsia"/>
        </w:rPr>
        <w:t>）</w:t>
      </w:r>
      <w:r>
        <w:rPr>
          <w:rFonts w:hint="eastAsia"/>
        </w:rPr>
        <w:t>来获得</w: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个调和数的上界</w:t>
      </w:r>
      <w:bookmarkStart w:id="0" w:name="_GoBack"/>
      <w:bookmarkEnd w:id="0"/>
      <w:r>
        <w:rPr>
          <w:rFonts w:hint="eastAsia"/>
        </w:rPr>
        <w:t>。</w:t>
      </w:r>
    </w:p>
    <w:sectPr w:rsidR="0066667D" w:rsidRPr="008E5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5B"/>
    <w:rsid w:val="00032333"/>
    <w:rsid w:val="00111F5B"/>
    <w:rsid w:val="00477294"/>
    <w:rsid w:val="00597189"/>
    <w:rsid w:val="00666436"/>
    <w:rsid w:val="0066667D"/>
    <w:rsid w:val="00873125"/>
    <w:rsid w:val="008E5BD0"/>
    <w:rsid w:val="009D193E"/>
    <w:rsid w:val="00B71065"/>
    <w:rsid w:val="00F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E3C1"/>
  <w15:chartTrackingRefBased/>
  <w15:docId w15:val="{A4E03D86-34B2-472D-8906-AE4F725C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6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ZCB</dc:creator>
  <cp:keywords/>
  <dc:description/>
  <cp:lastModifiedBy>ZCB</cp:lastModifiedBy>
  <cp:revision>2</cp:revision>
  <dcterms:created xsi:type="dcterms:W3CDTF">2019-04-22T07:50:00Z</dcterms:created>
  <dcterms:modified xsi:type="dcterms:W3CDTF">2019-04-22T08:56:00Z</dcterms:modified>
</cp:coreProperties>
</file>