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黄色表示完成已测试</w:t>
      </w:r>
    </w:p>
    <w:p>
      <w:pP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绿色表示完成未测试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红色表示为未完成</w:t>
      </w:r>
      <w:bookmarkStart w:id="0" w:name="_GoBack"/>
      <w:bookmarkEnd w:id="0"/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活动信息查看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yellow"/>
          <w:lang w:val="en-US" w:eastAsia="zh-CN" w:bidi="ar-SA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查看</w:t>
      </w:r>
      <w:r>
        <w:rPr>
          <w:rFonts w:hint="eastAsia"/>
        </w:rPr>
        <w:t>活动信息</w:t>
      </w:r>
      <w:r>
        <w:t>详细信息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yellow"/>
          <w:lang w:val="en-US" w:eastAsia="zh-CN" w:bidi="ar-SA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编辑</w:t>
      </w:r>
      <w:r>
        <w:rPr>
          <w:rFonts w:hint="eastAsia"/>
        </w:rPr>
        <w:t>活动信息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yellow"/>
          <w:lang w:val="en-US" w:eastAsia="zh-CN" w:bidi="ar-SA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删除</w:t>
      </w:r>
      <w:r>
        <w:rPr>
          <w:rFonts w:hint="eastAsia"/>
        </w:rPr>
        <w:t>活动信息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yellow"/>
          <w:lang w:val="en-US" w:eastAsia="zh-CN" w:bidi="ar-SA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t>查重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t>查看相关的潜在客户信息</w:t>
      </w:r>
      <w:r>
        <w:rPr>
          <w:rFonts w:hint="eastAsia"/>
        </w:rPr>
        <w:t>（潜在客户可能对此感兴趣，关联到潜在客户表）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yellow"/>
          <w:lang w:val="en-US" w:eastAsia="zh-CN" w:bidi="ar-SA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添加相关的联系人信息（关联到联系人表））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yellow"/>
          <w:lang w:val="en-US" w:eastAsia="zh-CN" w:bidi="ar-SA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查看相关的机会信息（关联到机会）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yellow"/>
          <w:lang w:val="en-US" w:eastAsia="zh-CN" w:bidi="ar-SA"/>
        </w:rPr>
        <w:t>完成已测试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查看相关的活动信息（关联到活动表，跟Campaign要区分开）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>未完成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添加相关的组织信息（关联到组织）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yellow"/>
          <w:lang w:val="en-US" w:eastAsia="zh-CN" w:bidi="ar-SA"/>
        </w:rPr>
        <w:t>完成已测试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17990"/>
    <w:multiLevelType w:val="multilevel"/>
    <w:tmpl w:val="6AE1799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D3A5D"/>
    <w:rsid w:val="0A7314B0"/>
    <w:rsid w:val="323B407E"/>
    <w:rsid w:val="4A7912C9"/>
    <w:rsid w:val="569D3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2018-11-27T15:10:00Z</dcterms:created>
  <dc:creator>刘斌</dc:creator>
  <cp:lastModifiedBy>刘斌</cp:lastModifiedBy>
  <dcterms:modified xsi:type="dcterms:W3CDTF">2018-11-27T15:16:42Z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