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多通道搭建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right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Arial" w:hAnsi="Arial" w:eastAsia="宋体" w:cs="Arial"/>
          <w:b w:val="0"/>
          <w:i w:val="0"/>
          <w:caps w:val="0"/>
          <w:color w:val="4298BA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参考文件：1》</w:t>
      </w:r>
      <w:r>
        <w:rPr>
          <w:rFonts w:ascii="Arial" w:hAnsi="Arial" w:eastAsia="宋体" w:cs="Arial"/>
          <w:b w:val="0"/>
          <w:i w:val="0"/>
          <w:caps w:val="0"/>
          <w:color w:val="4298BA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ascii="Arial" w:hAnsi="Arial" w:eastAsia="宋体" w:cs="Arial"/>
          <w:b w:val="0"/>
          <w:i w:val="0"/>
          <w:caps w:val="0"/>
          <w:color w:val="4298BA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</w:rPr>
        <w:instrText xml:space="preserve"> HYPERLINK "http://www.cnblogs.com/studyzy/p/7237287.html" \t "https://tower.im/projects/a66e4ebecc8e49a2a27fb21e5485644d/docs/cf23dcde3c9e47e6b70715589868557e/_blank" </w:instrText>
      </w:r>
      <w:r>
        <w:rPr>
          <w:rFonts w:ascii="Arial" w:hAnsi="Arial" w:eastAsia="宋体" w:cs="Arial"/>
          <w:b w:val="0"/>
          <w:i w:val="0"/>
          <w:caps w:val="0"/>
          <w:color w:val="4298BA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Style w:val="4"/>
          <w:rFonts w:hint="default" w:ascii="Arial" w:hAnsi="Arial" w:eastAsia="宋体" w:cs="Arial"/>
          <w:b w:val="0"/>
          <w:i w:val="0"/>
          <w:caps w:val="0"/>
          <w:color w:val="4298BA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</w:rPr>
        <w:t>http://www.cnblogs.com/studyzy/p/7237287.html</w:t>
      </w:r>
      <w:r>
        <w:rPr>
          <w:rFonts w:hint="default" w:ascii="Arial" w:hAnsi="Arial" w:eastAsia="宋体" w:cs="Arial"/>
          <w:b w:val="0"/>
          <w:i w:val="0"/>
          <w:caps w:val="0"/>
          <w:color w:val="4298BA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Arial" w:hAnsi="Arial" w:eastAsia="宋体" w:cs="Arial"/>
          <w:b w:val="0"/>
          <w:i w:val="0"/>
          <w:caps w:val="0"/>
          <w:color w:val="4298BA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4298BA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  <w:lang w:val="en-US" w:eastAsia="zh-CN"/>
        </w:rPr>
        <w:t xml:space="preserve">  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Arial" w:hAnsi="Arial" w:eastAsia="宋体" w:cs="Arial"/>
          <w:b w:val="0"/>
          <w:i w:val="0"/>
          <w:caps w:val="0"/>
          <w:color w:val="4298BA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4298BA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  <w:lang w:val="en-US" w:eastAsia="zh-CN"/>
        </w:rPr>
        <w:fldChar w:fldCharType="begin"/>
      </w:r>
      <w:r>
        <w:rPr>
          <w:rFonts w:hint="eastAsia" w:ascii="Arial" w:hAnsi="Arial" w:eastAsia="宋体" w:cs="Arial"/>
          <w:b w:val="0"/>
          <w:i w:val="0"/>
          <w:caps w:val="0"/>
          <w:color w:val="4298BA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  <w:lang w:val="en-US" w:eastAsia="zh-CN"/>
        </w:rPr>
        <w:instrText xml:space="preserve"> HYPERLINK "https://tower.im/projects/a66e4ebecc8e49a2a27fb21e5485644d/uploads/48619d89b7924f4c99df75025a11c593?version=1" </w:instrText>
      </w:r>
      <w:r>
        <w:rPr>
          <w:rFonts w:hint="eastAsia" w:ascii="Arial" w:hAnsi="Arial" w:eastAsia="宋体" w:cs="Arial"/>
          <w:b w:val="0"/>
          <w:i w:val="0"/>
          <w:caps w:val="0"/>
          <w:color w:val="4298BA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  <w:lang w:val="en-US" w:eastAsia="zh-CN"/>
        </w:rPr>
        <w:fldChar w:fldCharType="separate"/>
      </w:r>
      <w:r>
        <w:rPr>
          <w:rStyle w:val="4"/>
          <w:rFonts w:hint="eastAsia" w:ascii="Arial" w:hAnsi="Arial" w:eastAsia="宋体" w:cs="Arial"/>
          <w:b w:val="0"/>
          <w:i w:val="0"/>
          <w:caps w:val="0"/>
          <w:spacing w:val="0"/>
          <w:sz w:val="24"/>
          <w:szCs w:val="24"/>
          <w:bdr w:val="none" w:color="auto" w:sz="0" w:space="0"/>
          <w:shd w:val="clear" w:fill="FFFFFF"/>
          <w:vertAlign w:val="baseline"/>
          <w:lang w:val="en-US" w:eastAsia="zh-CN"/>
        </w:rPr>
        <w:t>https://tower.im/projects/a66e4ebecc8e49a2a27fb21e5485644d/uploads/48619d89b7924f4c99df75025a11c593?version=1</w:t>
      </w:r>
      <w:r>
        <w:rPr>
          <w:rFonts w:hint="eastAsia" w:ascii="Arial" w:hAnsi="Arial" w:eastAsia="宋体" w:cs="Arial"/>
          <w:b w:val="0"/>
          <w:i w:val="0"/>
          <w:caps w:val="0"/>
          <w:color w:val="4298BA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Arial" w:hAnsi="Arial" w:eastAsia="宋体" w:cs="Arial"/>
          <w:b w:val="0"/>
          <w:i w:val="0"/>
          <w:caps w:val="0"/>
          <w:color w:val="4298BA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4298BA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Arial" w:hAnsi="Arial" w:eastAsia="宋体" w:cs="Arial"/>
          <w:b w:val="0"/>
          <w:i w:val="0"/>
          <w:caps w:val="0"/>
          <w:color w:val="4298BA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4298BA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  <w:lang w:val="en-US" w:eastAsia="zh-CN"/>
        </w:rPr>
        <w:t>：：：最开始用的第一个文档来进行环境的搭建，做到后面发现多机连接后在创建通道，加入通道部署chaincode会有问题，又参考第二个文档最终完成的多节点的部署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Arial" w:hAnsi="Arial" w:eastAsia="宋体" w:cs="Arial"/>
          <w:b w:val="0"/>
          <w:i w:val="0"/>
          <w:caps w:val="0"/>
          <w:color w:val="4298BA"/>
          <w:spacing w:val="0"/>
          <w:sz w:val="24"/>
          <w:szCs w:val="24"/>
          <w:u w:val="none"/>
          <w:bdr w:val="none" w:color="auto" w:sz="0" w:space="0"/>
          <w:shd w:val="clear" w:fill="FFFFFF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前期准备：(可以直接参考第一个文件第二个文件准备即可）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  <w:rPr>
          <w:rStyle w:val="9"/>
          <w:rFonts w:hint="eastAsia" w:eastAsia="宋体"/>
          <w:lang w:val="en-US" w:eastAsia="zh-CN"/>
        </w:rPr>
      </w:pPr>
      <w:r>
        <w:rPr>
          <w:rStyle w:val="9"/>
        </w:rPr>
        <w:t>环境构建与测试</w:t>
      </w:r>
      <w:r>
        <w:rPr>
          <w:rStyle w:val="9"/>
        </w:rPr>
        <w:br w:type="textWrapping"/>
      </w:r>
      <w:r>
        <w:rPr>
          <w:rStyle w:val="9"/>
          <w:rFonts w:hint="eastAsia" w:eastAsia="宋体"/>
          <w:lang w:val="en-US" w:eastAsia="zh-CN"/>
        </w:rPr>
        <w:t xml:space="preserve"> 1&gt;安装go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  <w:rPr>
          <w:rStyle w:val="9"/>
          <w:rFonts w:hint="eastAsia" w:eastAsia="宋体"/>
          <w:lang w:val="en-US" w:eastAsia="zh-CN"/>
        </w:rPr>
      </w:pPr>
      <w:r>
        <w:rPr>
          <w:rStyle w:val="9"/>
          <w:rFonts w:hint="eastAsia" w:eastAsia="宋体"/>
          <w:lang w:val="en-US" w:eastAsia="zh-CN"/>
        </w:rPr>
        <w:t xml:space="preserve"> 2&gt;安装docker和docker-compose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Style w:val="9"/>
          <w:rFonts w:hint="eastAsia" w:eastAsia="宋体"/>
          <w:lang w:val="en-US" w:eastAsia="zh-CN"/>
        </w:rPr>
        <w:t xml:space="preserve"> 3&gt;下载fabric代码</w:t>
      </w:r>
      <w:r>
        <w:rPr>
          <w:rFonts w:ascii="TimesNewRomanPSMT" w:hAnsi="TimesNewRomanPSMT" w:eastAsia="TimesNewRomanPSMT" w:cs="TimesNewRomanPSMT"/>
          <w:b w:val="0"/>
          <w:i w:val="0"/>
          <w:color w:val="000000"/>
          <w:sz w:val="24"/>
          <w:szCs w:val="24"/>
        </w:rPr>
        <w:t>mkdir -p /opt/gopath/github.com/hyperledger/ &amp;&amp; cd /opt/gopath/github.com/hyperledge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  <w:rPr>
          <w:rStyle w:val="9"/>
          <w:rFonts w:hint="eastAsia" w:eastAsia="宋体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ascii="TimesNewRomanPSMT" w:hAnsi="TimesNewRomanPSMT" w:eastAsia="TimesNewRomanPSMT" w:cs="TimesNewRomanPSMT"/>
          <w:b w:val="0"/>
          <w:i w:val="0"/>
          <w:color w:val="000000"/>
          <w:sz w:val="24"/>
          <w:szCs w:val="24"/>
        </w:rPr>
        <w:t>gi</w:t>
      </w:r>
      <w:r>
        <w:rPr>
          <w:rFonts w:hint="eastAsia" w:ascii="TimesNewRomanPSMT" w:hAnsi="TimesNewRomanPSMT" w:eastAsia="宋体" w:cs="TimesNewRomanPSMT"/>
          <w:b w:val="0"/>
          <w:i w:val="0"/>
          <w:color w:val="000000"/>
          <w:sz w:val="24"/>
          <w:szCs w:val="24"/>
          <w:lang w:val="en-US" w:eastAsia="zh-CN"/>
        </w:rPr>
        <w:t xml:space="preserve">t </w:t>
      </w:r>
      <w:r>
        <w:rPr>
          <w:rFonts w:ascii="TimesNewRomanPSMT" w:hAnsi="TimesNewRomanPSMT" w:eastAsia="TimesNewRomanPSMT" w:cs="TimesNewRomanPSMT"/>
          <w:b w:val="0"/>
          <w:i w:val="0"/>
          <w:color w:val="000000"/>
          <w:sz w:val="24"/>
          <w:szCs w:val="24"/>
        </w:rPr>
        <w:t>clone https://github.com/hyperledger/fabric.git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4&gt;</w:t>
      </w:r>
      <w:r>
        <w:rPr>
          <w:rFonts w:ascii="TimesNewRomanPSMT" w:hAnsi="TimesNewRomanPSMT" w:eastAsia="TimesNewRomanPSMT" w:cs="TimesNewRomanPSMT"/>
          <w:b w:val="0"/>
          <w:i w:val="0"/>
          <w:color w:val="000000"/>
          <w:sz w:val="24"/>
          <w:szCs w:val="24"/>
        </w:rPr>
        <w:t>git checkout v1.0.0-beta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镜像使用的是beta版本，因此需要把Fabric切换到v1.0.0beta源码分支，以兼容fabric/example/e2e中的配置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5&gt;下载docker 镜像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进入到fabric/examples/e2e_cli目录下执行./doenload-dockerimages.sh下载如下镜像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67325" cy="2132330"/>
            <wp:effectExtent l="0" t="0" r="952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3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6&gt;运行测试进入到fabric/examples/e2e_cli文件夹：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1135" cy="2834005"/>
            <wp:effectExtent l="0" t="0" r="571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4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执行bash network_setup.sh up 一键搭建网络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最后出现</w:t>
      </w:r>
      <w:r>
        <w:rPr>
          <w:rFonts w:ascii="LucidaConsole" w:hAnsi="LucidaConsole" w:eastAsia="LucidaConsole" w:cs="LucidaConsole"/>
          <w:b w:val="0"/>
          <w:i w:val="0"/>
          <w:color w:val="000000"/>
          <w:sz w:val="18"/>
          <w:szCs w:val="18"/>
        </w:rPr>
        <w:t>=== All GOOD, End-2-End execution completed ===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Bash network_setup.sh down删除所有容器和证书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说明环境搭建成功！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18"/>
          <w:szCs w:val="18"/>
          <w:shd w:val="clear" w:fill="F5FAFE"/>
        </w:rPr>
        <w:t>这个命令可以在本机启动4+1的Fabric网络并且进行测试，跑Example02这个ChainCode。我们可以看到每一步的操作，最后确认单机没有问题。确认我们的镜像和脚本都是正常的，我们就可以关闭Fabric网络，继续我们的多机Fabric网络设置工作。关闭Fabric命令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可以以此虚拟机为标准准备另外4台虚拟机或者实体机或者服务器！！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准备5台电脑：（可以是虚拟机服务器之类的）</w:t>
      </w:r>
    </w:p>
    <w:tbl>
      <w:tblPr>
        <w:tblStyle w:val="6"/>
        <w:tblW w:w="840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420"/>
        <w:gridCol w:w="1420"/>
        <w:gridCol w:w="3371"/>
        <w:gridCol w:w="21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VM1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orderer</w:t>
            </w:r>
          </w:p>
        </w:tc>
        <w:tc>
          <w:tcPr>
            <w:tcW w:w="337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orderer.example.com</w:t>
            </w:r>
          </w:p>
        </w:tc>
        <w:tc>
          <w:tcPr>
            <w:tcW w:w="219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192.168.154.143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VM2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Peer0</w:t>
            </w:r>
          </w:p>
        </w:tc>
        <w:tc>
          <w:tcPr>
            <w:tcW w:w="337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peer0.org1.example.com</w:t>
            </w:r>
          </w:p>
        </w:tc>
        <w:tc>
          <w:tcPr>
            <w:tcW w:w="219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192.168.154.148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VM3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Peer1</w:t>
            </w:r>
          </w:p>
        </w:tc>
        <w:tc>
          <w:tcPr>
            <w:tcW w:w="337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Peer1.org1.example.com</w:t>
            </w:r>
          </w:p>
        </w:tc>
        <w:tc>
          <w:tcPr>
            <w:tcW w:w="219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192.168.154.147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VM4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Peer2</w:t>
            </w:r>
          </w:p>
        </w:tc>
        <w:tc>
          <w:tcPr>
            <w:tcW w:w="337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Peer2.org2.example.com</w:t>
            </w:r>
          </w:p>
        </w:tc>
        <w:tc>
          <w:tcPr>
            <w:tcW w:w="219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192.168.154.146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VM5</w:t>
            </w:r>
          </w:p>
        </w:tc>
        <w:tc>
          <w:tcPr>
            <w:tcW w:w="142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Peer3</w:t>
            </w:r>
          </w:p>
        </w:tc>
        <w:tc>
          <w:tcPr>
            <w:tcW w:w="337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Peer3.org2.example.com</w:t>
            </w:r>
          </w:p>
        </w:tc>
        <w:tc>
          <w:tcPr>
            <w:tcW w:w="219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57" w:beforeLines="50" w:after="157" w:afterLines="5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192.168.154.145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在终端内执行ifconfig察看极其ip地址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69230" cy="1334770"/>
            <wp:effectExtent l="0" t="0" r="762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3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地址为inet addr:192.168.154.147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1&gt;准备5台实体机或服务器每台均按第一台一样搭建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2&gt;最简单的方法：用虚拟机直接克隆出与第一台一模一样的其他4台机器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66055" cy="775335"/>
            <wp:effectExtent l="0" t="0" r="1079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75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如图：ubuntu5.6.7.8均为4的克隆版，所以4搭建好之后直接就可以使用克隆，5678就不需搭建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配置多节点网络：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生成公私钥、证书、创世区块等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公私钥和证书是用于Server和Server之间的安全通信，另外要创建Channel并让其他节点加入Channel就需要创世区块，这些必备文件都可以一个命令生成，官方已经给出了脚本：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./generateArtifacts.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</w:rPr>
        <w:t>sh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 xml:space="preserve"> mychannel</w:t>
      </w:r>
      <w:r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eastAsia="zh-CN"/>
        </w:rPr>
        <w:t>（</w:t>
      </w:r>
      <w:r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  <w:t>在一个上面执行发送到其他节点</w:t>
      </w:r>
      <w:r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cryptoconfig文件夹，以及channelartifacts（执行前会有一个空的文件夹）文件夹，五台机器需要用同一个证书，所以这个这俩个文件夹可以备份下来，每次出错需要重新生成时，无需在执行生成证书命令，可直接把这俩个文件夹复制到该目录里面！避免之后出现的很多由于证书不同而产生的各种错误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发送到其他机器的命令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scp -r 要发送的文件夹 主机名@主机ip：目的目录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（新创建的虚拟机会出现无法联通的问题：一般都是没有安装sshopenserver 安装即可连接成功！sudo apt install openssh-server）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设置peer 节点的docker-compose 文件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(http://files.cnblogs.com/files/studyzy/fabric4peer1orderer.zip配置好的文件，已上传tower临时文件夹,更改ip即可)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可以直接修改docker-compose-cli文件里面的配置，最后改名为docker-compose-peer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也可以：cp docker-compose-cli.yaml docker-compose-peer.yaml复制出一个，然后对yaml文件进行修改：去掉orderer的配置，只保留一个peer和cli，因为我们要多级部署，节点与节点之前又是通过主机名通讯，所以需要修改容器中的host文件，也就是extra_hosts设置，修改后的peer配置如下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123815" cy="169545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增加了一个extra_hosts: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，cli也需要能够和各个节点通讯，所以cli下面也需要添加extra_hosts设置，去掉无效的依赖，并且去掉command这一行，因为我们是每个peer都会有个对应的客户端，也就是cli，所以我只需要去手动执行一次命令，而不是自动运行。修改后的cli配置如下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265420" cy="2614295"/>
            <wp:effectExtent l="0" t="0" r="1143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14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修改peer1节点的时候只需将对应为peer0的文件全部修改为peer1的 此外！：我们需要对docker-compose-peer.yaml做一个小小的修改，将启动的容器改为peer1.org1.example.com，并且添加peer0.org1.example.com的IP映射，对应的cli中也改成对peer1.org1.example.com的依赖。这是修改后的peer1.org1.example.com上的配置文件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270500" cy="26289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org2的peer0与peer1同上！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 w:right="0" w:rightChars="0"/>
        <w:jc w:val="both"/>
        <w:textAlignment w:val="auto"/>
        <w:outlineLvl w:val="9"/>
      </w:pPr>
      <w:r>
        <w:rPr>
          <w:rFonts w:hint="eastAsia"/>
          <w:lang w:val="en-US" w:eastAsia="zh-CN"/>
        </w:rPr>
        <w:t>如下图：</w:t>
      </w:r>
      <w:r>
        <w:drawing>
          <wp:inline distT="0" distB="0" distL="114300" distR="114300">
            <wp:extent cx="5267960" cy="4042410"/>
            <wp:effectExtent l="0" t="0" r="8890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42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在单击模式下，4个peer会映射主机不同的端口，但是我们在多机部署的时候是不需要映射不同端口的，所以需要修改base/docker-compose-base.yaml文件，将所有peer的端口映射都改为相同的：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ports: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- 7051:7051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- 7052:7052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- 7053:7053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设置orderer的docker-compose-orderer.yaml文件：orderer服务器上我们只需要保留order设置，其他peer和cli设置都可以删除。orderer可以不设置extra_hosts。</w:t>
      </w:r>
      <w:r>
        <w:drawing>
          <wp:inline distT="0" distB="0" distL="114300" distR="114300">
            <wp:extent cx="5269865" cy="2089150"/>
            <wp:effectExtent l="0" t="0" r="698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8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此时文件均配置准备成功，接下来启动fabric节点！！！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多节点的启动：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先启动orderer 节点：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</w:rPr>
        <w:t>docker-compose -f docker-compose-orderer.yaml up –</w:t>
      </w:r>
      <w:r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  <w:t>d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</w:pPr>
      <w:r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  <w:t>或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 xml:space="preserve">ocker-compose -f docker-compose-orderer.yaml up </w:t>
      </w: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 xml:space="preserve">  peer节点的每一个交易均会出现在日志中</w:t>
      </w:r>
      <w:r>
        <w:drawing>
          <wp:inline distT="0" distB="0" distL="114300" distR="114300">
            <wp:extent cx="5265420" cy="3094355"/>
            <wp:effectExtent l="0" t="0" r="1143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</w:pPr>
      <w:r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  <w:t>启动peer0节点：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  <w:t>进入peer0对应所在机器的目录:执行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>docker-compose -f docker-compose-</w:t>
      </w:r>
      <w:r>
        <w:rPr>
          <w:rFonts w:hint="eastAsia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>peer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  <w:t>.yaml up –</w:t>
      </w:r>
      <w:r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lang w:val="en-US" w:eastAsia="zh-CN"/>
        </w:rPr>
        <w:t>d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</w:pPr>
      <w:r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  <w:t>运行完毕后我们使用docker ps应该可以看到2个正在运行的容器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</w:pPr>
      <w:r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  <w:t xml:space="preserve">进入cli容器中：docker exec -it cli </w:t>
      </w:r>
      <w:r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  <w:fldChar w:fldCharType="begin"/>
      </w:r>
      <w:r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  <w:instrText xml:space="preserve"> HYPERLINK "mailto:bash进入到cli容器后会自动跳转到root@eae7587e7a9b:/opt/gopath/src/github.com/hyperledger/fabric/peer" </w:instrText>
      </w:r>
      <w:r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  <w:fldChar w:fldCharType="separate"/>
      </w:r>
      <w:r>
        <w:rPr>
          <w:rStyle w:val="4"/>
          <w:rFonts w:hint="eastAsia" w:cs="Courier New"/>
          <w:b w:val="0"/>
          <w:i w:val="0"/>
          <w:caps w:val="0"/>
          <w:spacing w:val="0"/>
          <w:sz w:val="18"/>
          <w:szCs w:val="18"/>
          <w:bdr w:val="none" w:color="auto" w:sz="0" w:space="0"/>
          <w:lang w:val="en-US" w:eastAsia="zh-CN"/>
        </w:rPr>
        <w:t>bash进入到cli容器后会自动跳转到root@eae7587e7a9b:/opt/gopath/src/github.com/hyperledger/fabric/peer</w:t>
      </w:r>
      <w:r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</w:pPr>
      <w:r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  <w:t>该目录映射到宿主机的e2e_cli/peer/目录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</w:pPr>
      <w:r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  <w:t>创建通道：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</w:pPr>
      <w:r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  <w:t>察看脚本文件、scripts/script.sh发现每一步的命令：</w:t>
      </w:r>
    </w:p>
    <w:p>
      <w:pPr>
        <w:pStyle w:val="2"/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</w:pPr>
      <w:r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  <w:t>给变量赋值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</w:pPr>
      <w:r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  <w:t>ORDERER_CA=/opt/gopath/src/github.com/hyperledger/fabric/peer/crypto/ordererOrganizations/example.com/orderers/orderer.example.com/msp/tlscacerts/tlsca.example.com-cert.pem （此变量为证书文件，也可以不用此变量直接也能用目录的文件，但用这个时每次都需赋值）</w:t>
      </w:r>
    </w:p>
    <w:p>
      <w:pPr>
        <w:pStyle w:val="2"/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rightChars="0" w:firstLine="0" w:firstLineChars="0"/>
        <w:jc w:val="left"/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</w:pPr>
      <w:r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  <w:t>创建通道：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 w:firstLine="420" w:firstLineChars="0"/>
        <w:jc w:val="both"/>
        <w:textAlignment w:val="auto"/>
        <w:outlineLvl w:val="9"/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</w:pPr>
      <w:r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  <w:t xml:space="preserve">peer channel create -o orderer.example.com:7050 -c $CHANNEL_NAME -f ./channel-artifacts/channel.tx --tls $CORE_PEER_TLS_ENABLED --cafile $ORDERER_CA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jc w:val="both"/>
        <w:textAlignment w:val="auto"/>
        <w:outlineLvl w:val="9"/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</w:pPr>
      <w:r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  <w:t>channel 创建成功后， 会在当前目录下生成 mychannel.block 文件。 每个peer在向 orderer发送加入通道交易的时候，需要提供这个文件才能加入到mychannel 中，因此运行在其他 VM 上的peer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right="0" w:rightChars="0"/>
        <w:jc w:val="both"/>
        <w:textAlignment w:val="auto"/>
        <w:outlineLvl w:val="9"/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</w:pPr>
      <w:r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  <w:t>需要得到mychannel.block文件来加入到channel 中。 由于之前的文件映射关系，mychannel.block 文件可在宿主机的 e2e_cli/peer/ 目录下获取， 这时可以通过宿主机把mychannel.block拷贝到其他3个几点所在机器的e2e_cli/peer/ 目录下。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</w:pPr>
      <w:r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  <w:t>把peer0加入到通道中：peer channel join -b mychannel.block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</w:pPr>
      <w:r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  <w:t>安装chaincode:peer chaincode install -n mycc -v 1.0 -p github.com/hyperledger/fabric/examples/chaincode/go/chaincode_example02  (这里装的是example02的chaincode,也可以装其他的）这时候peer0的chaincode已经装好，但并未实例化，接下来先配置其他3个节点。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</w:pPr>
      <w:r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  <w:t>peer1：启动peer1和cli：docker-compose -f docker-compose-peer.yaml up -d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 w:right="0" w:rightChars="0"/>
        <w:jc w:val="both"/>
        <w:textAlignment w:val="auto"/>
        <w:outlineLvl w:val="9"/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</w:pPr>
      <w:r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  <w:t xml:space="preserve"> 进入到cli容器，发现容器里面并没有，mychannel.block文件，exit,将e2e_cli/peer/里面的mychannel.block(之前从peer0拷贝来的）复制到cli容器里面，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 w:right="0" w:rightChars="0"/>
        <w:jc w:val="both"/>
        <w:textAlignment w:val="auto"/>
        <w:outlineLvl w:val="9"/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</w:pPr>
      <w:r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  <w:t>然后再进去cli里面，加入通道，安装chaincode，此时各个节点的证书，创世块都是相同的再有报错可能就是环境变量的问题，执行一下环境变量的赋值命令即可，接下来2个节点的操作与peer1相同！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</w:pPr>
      <w:r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  <w:t>所有节点加入通道并且安装chaincode 之后，我们来实例化chaincoode :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 w:right="0" w:rightChars="0"/>
        <w:jc w:val="both"/>
        <w:textAlignment w:val="auto"/>
        <w:outlineLvl w:val="9"/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</w:pPr>
      <w:r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  <w:t xml:space="preserve">登录到4个节点的任意一个：peer chaincode instantiate -o orderer.example.com:7050 --tls --cafile $ORDERER_CA -C mychannel -n mycc -v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 w:right="0" w:rightChars="0"/>
        <w:jc w:val="both"/>
        <w:textAlignment w:val="auto"/>
        <w:outlineLvl w:val="9"/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</w:pPr>
      <w:r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  <w:t>1.0 -c '{"Args":["init","a","100","b","200"]}' -P "OR ('Org1MSP.member','Org2MSP.member')" （此时各个节点的账本已记录chaincode的world state）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 w:right="0" w:rightChars="0"/>
        <w:jc w:val="both"/>
        <w:textAlignment w:val="auto"/>
        <w:outlineLvl w:val="9"/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</w:pPr>
      <w:r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  <w:t>实例化后，docker ps 发现多了一个dev-peer的容器，再在任意一个节点查询，peer chaincode query -C mychannel -n mycc -c '{"Args":["query","a"]}'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 w:right="0" w:rightChars="0"/>
        <w:jc w:val="both"/>
        <w:textAlignment w:val="auto"/>
        <w:outlineLvl w:val="9"/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</w:pPr>
      <w:r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  <w:t>查询之后，chaincode也被实例化，docker ps 多了一个dev-peer...容器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 w:right="0" w:rightChars="0"/>
        <w:jc w:val="both"/>
        <w:textAlignment w:val="auto"/>
        <w:outlineLvl w:val="9"/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</w:pPr>
      <w:r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  <w:t>到此！fabric多节点的部署已经完成！最重要的是证书等文件一定要一致！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 w:right="0" w:rightChars="0"/>
        <w:jc w:val="both"/>
        <w:textAlignment w:val="auto"/>
        <w:outlineLvl w:val="9"/>
        <w:rPr>
          <w:rFonts w:hint="eastAsia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ngXian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Consol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Ubuntu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8EB6CA"/>
    <w:multiLevelType w:val="singleLevel"/>
    <w:tmpl w:val="598EB6CA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98EB762"/>
    <w:multiLevelType w:val="singleLevel"/>
    <w:tmpl w:val="598EB762"/>
    <w:lvl w:ilvl="0" w:tentative="0">
      <w:start w:val="1"/>
      <w:numFmt w:val="decimal"/>
      <w:suff w:val="space"/>
      <w:lvlText w:val="%1、"/>
      <w:lvlJc w:val="left"/>
    </w:lvl>
  </w:abstractNum>
  <w:abstractNum w:abstractNumId="2">
    <w:nsid w:val="598EE42E"/>
    <w:multiLevelType w:val="singleLevel"/>
    <w:tmpl w:val="598EE42E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98EE7C1"/>
    <w:multiLevelType w:val="singleLevel"/>
    <w:tmpl w:val="598EE7C1"/>
    <w:lvl w:ilvl="0" w:tentative="0">
      <w:start w:val="2"/>
      <w:numFmt w:val="chineseCounting"/>
      <w:suff w:val="nothing"/>
      <w:lvlText w:val="%1、"/>
      <w:lvlJc w:val="left"/>
    </w:lvl>
  </w:abstractNum>
  <w:abstractNum w:abstractNumId="4">
    <w:nsid w:val="598EE98A"/>
    <w:multiLevelType w:val="singleLevel"/>
    <w:tmpl w:val="598EE98A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98EF31B"/>
    <w:multiLevelType w:val="singleLevel"/>
    <w:tmpl w:val="598EF31B"/>
    <w:lvl w:ilvl="0" w:tentative="0">
      <w:start w:val="3"/>
      <w:numFmt w:val="chineseCounting"/>
      <w:suff w:val="nothing"/>
      <w:lvlText w:val="%1、"/>
      <w:lvlJc w:val="left"/>
    </w:lvl>
  </w:abstractNum>
  <w:abstractNum w:abstractNumId="6">
    <w:nsid w:val="598EF643"/>
    <w:multiLevelType w:val="singleLevel"/>
    <w:tmpl w:val="598EF643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2152B10"/>
    <w:rsid w:val="7F11436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character" w:styleId="4">
    <w:name w:val="Hyperlink"/>
    <w:basedOn w:val="3"/>
    <w:uiPriority w:val="0"/>
    <w:rPr>
      <w:color w:val="0000FF"/>
      <w:u w:val="single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7">
    <w:name w:val="fontstyle01"/>
    <w:basedOn w:val="3"/>
    <w:uiPriority w:val="0"/>
    <w:rPr>
      <w:rFonts w:ascii="TimesNewRomanPSMT" w:hAnsi="TimesNewRomanPSMT" w:eastAsia="TimesNewRomanPSMT" w:cs="TimesNewRomanPSMT"/>
      <w:color w:val="000000"/>
      <w:sz w:val="24"/>
      <w:szCs w:val="24"/>
    </w:rPr>
  </w:style>
  <w:style w:type="character" w:customStyle="1" w:styleId="8">
    <w:name w:val="fontstyle11"/>
    <w:basedOn w:val="3"/>
    <w:uiPriority w:val="0"/>
    <w:rPr>
      <w:rFonts w:ascii="DengXian-Regular" w:hAnsi="DengXian-Regular" w:eastAsia="DengXian-Regular" w:cs="DengXian-Regular"/>
      <w:color w:val="000000"/>
      <w:sz w:val="24"/>
      <w:szCs w:val="24"/>
    </w:rPr>
  </w:style>
  <w:style w:type="character" w:customStyle="1" w:styleId="9">
    <w:name w:val="fontstyle31"/>
    <w:basedOn w:val="3"/>
    <w:uiPriority w:val="0"/>
    <w:rPr>
      <w:rFonts w:ascii="宋体" w:hAnsi="宋体" w:eastAsia="宋体" w:cs="宋体"/>
      <w:color w:val="000000"/>
      <w:sz w:val="24"/>
      <w:szCs w:val="24"/>
    </w:rPr>
  </w:style>
  <w:style w:type="character" w:customStyle="1" w:styleId="10">
    <w:name w:val="fontstyle41"/>
    <w:basedOn w:val="3"/>
    <w:uiPriority w:val="0"/>
    <w:rPr>
      <w:rFonts w:ascii="LucidaConsole" w:hAnsi="LucidaConsole" w:eastAsia="LucidaConsole" w:cs="LucidaConsole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2017-08-12T13:11:39Z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