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b/>
          <w:bCs/>
          <w:color w:val="000000"/>
          <w:sz w:val="20"/>
          <w:szCs w:val="20"/>
        </w:rPr>
        <w:br w:type="textWrapping"/>
      </w:r>
      <w:r>
        <w:rPr>
          <w:rFonts w:hint="eastAsia"/>
          <w:b/>
          <w:bCs/>
          <w:color w:val="000000"/>
          <w:sz w:val="20"/>
          <w:szCs w:val="20"/>
          <w:lang w:val="en-US" w:eastAsia="zh-CN"/>
        </w:rPr>
        <w:tab/>
        <w:t xml:space="preserve">    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身体状况与婴儿睡眠质量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679" w:firstLineChars="338"/>
        <w:jc w:val="left"/>
      </w:pPr>
      <w:bookmarkStart w:id="0" w:name="_GoBack"/>
      <w:bookmarkEnd w:id="0"/>
      <w:r>
        <w:rPr>
          <w:b/>
          <w:bCs/>
          <w:color w:val="000000"/>
          <w:sz w:val="20"/>
          <w:szCs w:val="20"/>
        </w:rPr>
        <w:t>输出结果1：典型相关系数</w:t>
      </w:r>
    </w:p>
    <w:tbl>
      <w:tblPr>
        <w:tblStyle w:val="11"/>
        <w:tblW w:w="1420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80"/>
        <w:gridCol w:w="463"/>
        <w:gridCol w:w="463"/>
        <w:gridCol w:w="46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典型相关系数</w:t>
            </w:r>
          </w:p>
        </w:tc>
        <w:tc>
          <w:tcPr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Wilks</w:t>
            </w:r>
          </w:p>
        </w:tc>
        <w:tc>
          <w:tcPr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P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0.162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0.946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1.39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0.144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0.155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0.971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1.366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0.208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0.07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0.995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0.612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0.608</w:t>
            </w:r>
          </w:p>
        </w:tc>
      </w:tr>
    </w:tbl>
    <w:p>
      <w:pPr>
        <w:widowControl/>
        <w:spacing w:before="0" w:after="100"/>
        <w:ind w:right="720"/>
        <w:jc w:val="left"/>
      </w:pPr>
    </w:p>
    <w:p>
      <w:pPr>
        <w:widowControl/>
        <w:spacing w:before="0" w:after="10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 w:type="textWrapping"/>
      </w:r>
      <w:r>
        <w:rPr>
          <w:b/>
          <w:bCs/>
          <w:color w:val="000000"/>
          <w:sz w:val="20"/>
          <w:szCs w:val="20"/>
        </w:rPr>
        <w:t>分析：</w:t>
      </w:r>
    </w:p>
    <w:p>
      <w:pPr>
        <w:widowControl/>
        <w:spacing w:before="0" w:after="100"/>
        <w:ind w:left="720" w:right="720"/>
        <w:jc w:val="left"/>
      </w:pPr>
      <w:r>
        <w:rPr>
          <w:b w:val="0"/>
          <w:bCs w:val="0"/>
          <w:color w:val="000000"/>
          <w:sz w:val="18"/>
          <w:szCs w:val="18"/>
        </w:rPr>
        <w:t>由上表可知，以上3对典型变量均不通过显著性检验</w:t>
      </w:r>
    </w:p>
    <w:p>
      <w:pPr>
        <w:widowControl/>
        <w:spacing w:before="0" w:after="10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 w:type="textWrapping"/>
      </w:r>
      <w:r>
        <w:rPr>
          <w:b/>
          <w:bCs/>
          <w:color w:val="000000"/>
          <w:sz w:val="20"/>
          <w:szCs w:val="20"/>
        </w:rPr>
        <w:t>输出结果2：典型变量系数</w:t>
      </w:r>
    </w:p>
    <w:tbl>
      <w:tblPr>
        <w:tblStyle w:val="11"/>
        <w:tblW w:w="200000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91"/>
        <w:gridCol w:w="1482"/>
        <w:gridCol w:w="1482"/>
        <w:gridCol w:w="148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</w:p>
        </w:tc>
        <w:tc>
          <w:tcPr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典型变量Y1</w:t>
            </w:r>
          </w:p>
        </w:tc>
        <w:tc>
          <w:tcPr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典型变量Y2</w:t>
            </w:r>
          </w:p>
        </w:tc>
        <w:tc>
          <w:tcPr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典型变量Y3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入睡方式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-0.504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0.548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0.115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睡醒次数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0.348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0.537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-0.152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整晚睡眠时间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0.008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0.001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0.01</w:t>
            </w:r>
          </w:p>
        </w:tc>
      </w:tr>
    </w:tbl>
    <w:p>
      <w:pPr>
        <w:widowControl/>
        <w:spacing w:before="0" w:after="10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 w:type="textWrapping"/>
      </w:r>
    </w:p>
    <w:tbl>
      <w:tblPr>
        <w:tblStyle w:val="11"/>
        <w:tblW w:w="200000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50"/>
        <w:gridCol w:w="1362"/>
        <w:gridCol w:w="1362"/>
        <w:gridCol w:w="136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</w:p>
        </w:tc>
        <w:tc>
          <w:tcPr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典型变量X1</w:t>
            </w:r>
          </w:p>
        </w:tc>
        <w:tc>
          <w:tcPr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典型变量X2</w:t>
            </w:r>
          </w:p>
        </w:tc>
        <w:tc>
          <w:tcPr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典型变量X3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分娩方式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-3.093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1.733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5.975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妊娠时间（周数）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0.216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0.452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教育程度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0.164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0.368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-0.658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母亲年龄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0.184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-0.073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0.082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婚姻状况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0.547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-2.691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0.968</w:t>
            </w:r>
          </w:p>
        </w:tc>
      </w:tr>
    </w:tbl>
    <w:p>
      <w:pPr>
        <w:widowControl/>
        <w:spacing w:before="0" w:after="100"/>
        <w:ind w:left="803" w:right="720" w:hanging="803" w:hangingChars="400"/>
        <w:jc w:val="left"/>
      </w:pPr>
      <w:r>
        <w:rPr>
          <w:b/>
          <w:bCs/>
          <w:color w:val="000000"/>
          <w:sz w:val="20"/>
          <w:szCs w:val="20"/>
        </w:rPr>
        <w:br w:type="textWrapping"/>
      </w:r>
      <w:r>
        <w:rPr>
          <w:b/>
          <w:bCs/>
          <w:color w:val="000000"/>
          <w:sz w:val="20"/>
          <w:szCs w:val="20"/>
        </w:rPr>
        <w:t>智能分析：</w:t>
      </w:r>
    </w:p>
    <w:p>
      <w:pPr>
        <w:widowControl/>
        <w:spacing w:before="0" w:after="100"/>
        <w:ind w:left="720" w:right="720"/>
        <w:jc w:val="left"/>
      </w:pPr>
      <w:r>
        <w:rPr>
          <w:b w:val="0"/>
          <w:bCs w:val="0"/>
          <w:color w:val="000000"/>
          <w:sz w:val="18"/>
          <w:szCs w:val="18"/>
        </w:rPr>
        <w:t>集合Y的第1典型变量的计算公式：Y1=-0.504×入睡方式+0.348×睡醒次数+0.008×整晚睡眠时间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集合Y的第2典型变量的计算公式：Y2=0.548×入睡方式+0.537×睡醒次数+0.001×整晚睡眠时间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集合Y的第3典型变量的计算公式：Y3=0.115×入睡方式-0.152×睡醒次数+0.01×整晚睡眠时间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集合X的第1典型变量的计算公式：X1=-3.093×分娩方式+0.216×妊娠时间（周数）+0.164×教育程度+0.184×母亲年龄+0.547×婚姻状况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集合X的第2典型变量的计算公式：X2=1.733×分娩方式+0.452×妊娠时间（周数）+0.368×教育程度-0.073×母亲年龄-2.691×婚姻状况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集合X的第3典型变量的计算公式：X3=5.975×分娩方式+0.3×妊娠时间（周数）-0.658×教育程度+0.082×母亲年龄+0.968×婚姻状况</w:t>
      </w:r>
      <w:r>
        <w:rPr>
          <w:b w:val="0"/>
          <w:bCs w:val="0"/>
          <w:color w:val="000000"/>
          <w:sz w:val="18"/>
          <w:szCs w:val="18"/>
        </w:rPr>
        <w:br w:type="textWrapping"/>
      </w:r>
    </w:p>
    <w:p>
      <w:pPr>
        <w:widowControl/>
        <w:spacing w:before="0" w:after="10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 w:type="textWrapping"/>
      </w:r>
      <w:r>
        <w:rPr>
          <w:b/>
          <w:bCs/>
          <w:color w:val="000000"/>
          <w:sz w:val="20"/>
          <w:szCs w:val="20"/>
        </w:rPr>
        <w:t>输出结果3：典型负荷系数和交叉负荷系数</w:t>
      </w:r>
    </w:p>
    <w:tbl>
      <w:tblPr>
        <w:tblStyle w:val="11"/>
        <w:tblW w:w="200000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32"/>
        <w:gridCol w:w="865"/>
        <w:gridCol w:w="865"/>
        <w:gridCol w:w="865"/>
        <w:gridCol w:w="870"/>
        <w:gridCol w:w="870"/>
        <w:gridCol w:w="87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Borders>
              <w:top w:val="single" w:color="000000" w:sz="10" w:space="0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</w:p>
        </w:tc>
        <w:tc>
          <w:tcPr>
            <w:gridSpan w:val="3"/>
            <w:tcBorders>
              <w:top w:val="single" w:color="000000" w:sz="10" w:space="0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典型载荷系数</w:t>
            </w:r>
          </w:p>
        </w:tc>
        <w:tc>
          <w:tcPr>
            <w:gridSpan w:val="3"/>
            <w:tcBorders>
              <w:top w:val="single" w:color="000000" w:sz="10" w:space="0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交叉载荷系数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变量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典型变量Y1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典型变量Y2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典型变量Y3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典型变量X1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典型变量X2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典型变量X3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入睡方式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-0.686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0.572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0.449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-0.111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0.089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0.031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睡醒次数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0.563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0.63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-0.536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0.091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0.098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-0.038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整晚睡眠时间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0.299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0.076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0.951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0.048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0.012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0.067</w:t>
            </w:r>
          </w:p>
        </w:tc>
      </w:tr>
    </w:tbl>
    <w:p>
      <w:pPr>
        <w:widowControl/>
        <w:spacing w:before="0" w:after="10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 w:type="textWrapping"/>
      </w:r>
    </w:p>
    <w:tbl>
      <w:tblPr>
        <w:tblStyle w:val="11"/>
        <w:tblW w:w="200000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77"/>
        <w:gridCol w:w="829"/>
        <w:gridCol w:w="829"/>
        <w:gridCol w:w="829"/>
        <w:gridCol w:w="824"/>
        <w:gridCol w:w="824"/>
        <w:gridCol w:w="82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single" w:color="000000" w:sz="10" w:space="0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</w:p>
        </w:tc>
        <w:tc>
          <w:tcPr>
            <w:gridSpan w:val="3"/>
            <w:tcBorders>
              <w:top w:val="single" w:color="000000" w:sz="10" w:space="0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典型载荷系数</w:t>
            </w:r>
          </w:p>
        </w:tc>
        <w:tc>
          <w:tcPr>
            <w:gridSpan w:val="3"/>
            <w:tcBorders>
              <w:top w:val="single" w:color="000000" w:sz="10" w:space="0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交叉载荷系数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变量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典型变量X1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典型变量X2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典型变量X3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典型变量Y1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典型变量Y2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典型变量Y3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分娩方式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-0.418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-0.024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0.579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-0.068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-0.004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0.041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妊娠时间（周数）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0.378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0.75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0.285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0.061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0.116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0.02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教育程度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0.338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0.239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-0.556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0.055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0.037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-0.039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母亲年龄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0.797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-0.334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0.22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0.129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-0.052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0.015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婚姻状况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0.14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-0.475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0.118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0.023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-0.074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0.008</w:t>
            </w:r>
          </w:p>
        </w:tc>
      </w:tr>
    </w:tbl>
    <w:p>
      <w:pPr>
        <w:pStyle w:val="4"/>
        <w:widowControl/>
      </w:pPr>
      <w:r>
        <w:rPr>
          <w:b/>
          <w:bCs/>
          <w:color w:val="000000"/>
          <w:sz w:val="20"/>
          <w:szCs w:val="20"/>
        </w:rPr>
        <w:br w:type="textWrapping"/>
      </w: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ompat>
    <w:useFELayout/>
    <w:compatSetting w:name="compatibilityMode" w:uri="http://schemas.microsoft.com/office/word" w:val="15"/>
  </w:compat>
  <w:docVars>
    <w:docVar w:name="commondata" w:val="eyJoZGlkIjoiOGUxM2JkMzQxYzRkMjk3Mzc4OGIwNzdiOTRiYTdiN2UifQ=="/>
  </w:docVars>
  <w:rsids>
    <w:rsidRoot w:val="00000000"/>
    <w:rsid w:val="4EF9233F"/>
    <w:rsid w:val="5290573F"/>
    <w:rsid w:val="6B577B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1"/>
    <w:next w:val="1"/>
    <w:qFormat/>
    <w:uiPriority w:val="0"/>
    <w:rPr>
      <w:color w:val="2E74B5"/>
      <w:sz w:val="32"/>
      <w:szCs w:val="32"/>
    </w:rPr>
  </w:style>
  <w:style w:type="paragraph" w:styleId="3">
    <w:name w:val="heading 2"/>
    <w:next w:val="1"/>
    <w:qFormat/>
    <w:uiPriority w:val="0"/>
    <w:rPr>
      <w:color w:val="2E74B5"/>
      <w:sz w:val="26"/>
      <w:szCs w:val="26"/>
    </w:rPr>
  </w:style>
  <w:style w:type="paragraph" w:styleId="4">
    <w:name w:val="heading 3"/>
    <w:next w:val="1"/>
    <w:qFormat/>
    <w:uiPriority w:val="0"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5">
    <w:name w:val="heading 4"/>
    <w:next w:val="1"/>
    <w:qFormat/>
    <w:uiPriority w:val="0"/>
    <w:rPr>
      <w:i/>
      <w:iCs/>
      <w:color w:val="2E74B5"/>
      <w:sz w:val="21"/>
      <w:szCs w:val="22"/>
    </w:rPr>
  </w:style>
  <w:style w:type="paragraph" w:styleId="6">
    <w:name w:val="heading 5"/>
    <w:next w:val="1"/>
    <w:qFormat/>
    <w:uiPriority w:val="0"/>
    <w:rPr>
      <w:color w:val="2E74B5"/>
      <w:sz w:val="21"/>
      <w:szCs w:val="22"/>
    </w:rPr>
  </w:style>
  <w:style w:type="paragraph" w:styleId="7">
    <w:name w:val="heading 6"/>
    <w:next w:val="1"/>
    <w:qFormat/>
    <w:uiPriority w:val="0"/>
    <w:rPr>
      <w:color w:val="1F4D78"/>
      <w:sz w:val="21"/>
      <w:szCs w:val="22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link w:val="16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9">
    <w:name w:val="Normal (Web)"/>
    <w:basedOn w:val="1"/>
    <w:qFormat/>
    <w:uiPriority w:val="0"/>
    <w:rPr>
      <w:sz w:val="24"/>
    </w:rPr>
  </w:style>
  <w:style w:type="paragraph" w:styleId="10">
    <w:name w:val="Title"/>
    <w:qFormat/>
    <w:uiPriority w:val="0"/>
    <w:rPr>
      <w:sz w:val="56"/>
      <w:szCs w:val="56"/>
    </w:rPr>
  </w:style>
  <w:style w:type="character" w:styleId="13">
    <w:name w:val="Hyperlink"/>
    <w:unhideWhenUsed/>
    <w:uiPriority w:val="99"/>
    <w:rPr>
      <w:color w:val="0563C1"/>
      <w:u w:val="single"/>
    </w:rPr>
  </w:style>
  <w:style w:type="character" w:styleId="14">
    <w:name w:val="footnote reference"/>
    <w:semiHidden/>
    <w:unhideWhenUsed/>
    <w:qFormat/>
    <w:uiPriority w:val="99"/>
    <w:rPr>
      <w:vertAlign w:val="superscript"/>
    </w:rPr>
  </w:style>
  <w:style w:type="paragraph" w:styleId="15">
    <w:name w:val="List Paragraph"/>
    <w:qFormat/>
    <w:uiPriority w:val="0"/>
    <w:rPr>
      <w:sz w:val="21"/>
      <w:szCs w:val="22"/>
    </w:rPr>
  </w:style>
  <w:style w:type="character" w:customStyle="1" w:styleId="16">
    <w:name w:val="Footnote Text Char"/>
    <w:link w:val="8"/>
    <w:semiHidden/>
    <w:unhideWhenUsed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Office_12.1.0.15120_F1E327BC-269C-435d-A152-05C5408002CA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2023-08-04T08:16:00Z</dcterms:created>
  <dc:creator>SPSSPRO</dc:creator>
  <cp:lastModifiedBy>双鱼</cp:lastModifiedBy>
  <dcterms:modified xsi:type="dcterms:W3CDTF">2023-08-04T08:21:14Z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9415F3180B604700B1FD269679F486F1_13</vt:lpwstr>
  </property>
</Properties>
</file>