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m="http://schemas.openxmlformats.org/officeDocument/2006/math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item_feat_dict.json 文件详细分析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item_feat_dict.json 文件详细分析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用来分析的代码</w:t>
              <w:br/>
            </w:r>
            <w:r>
              <w:rPr>
                <w:rFonts w:eastAsia="Consolas" w:ascii="Consolas" w:cs="Consolas" w:hAnsi="Consolas"/>
                <w:sz w:val="22"/>
              </w:rPr>
              <w:t>import json</w:t>
              <w:br/>
              <w:t>import pickle</w:t>
              <w:br/>
              <w:br/>
              <w:t>print("=== item_feat_dict.json 详细分析 ===")</w:t>
              <w:br/>
              <w:br/>
              <w:t># 加载item_feat_dict.json文件</w:t>
              <w:br/>
              <w:t>with open('dataset/TencentGR_1k/item_feat_dict.json', 'r') as f:</w:t>
              <w:br/>
              <w:t xml:space="preserve">    item_feat_dict = json.load(f)</w:t>
              <w:br/>
              <w:br/>
              <w:t>print(f"文件大小: 9.4MB")</w:t>
              <w:br/>
              <w:t>print(f"物品数量: {len(item_feat_dict)}")</w:t>
              <w:br/>
              <w:br/>
              <w:t>print("\n=== 数据结构 ===")</w:t>
              <w:br/>
              <w:t>print("格式: {item_re_id: {feature_id: feature_value, ...}, ...}")</w:t>
              <w:br/>
              <w:t>print("其中:")</w:t>
              <w:br/>
              <w:t>print("  - item_re_id: 物品的重新编号ID")</w:t>
              <w:br/>
              <w:t>print("  - feature_id: 特征ID (如100, 101, 102等)")</w:t>
              <w:br/>
              <w:t>print("  - feature_value: 特征值 (经过重新编号后的值)")</w:t>
              <w:br/>
              <w:br/>
              <w:t>print("\n=== 数据示例 ===")</w:t>
              <w:br/>
              <w:t>sample_items = list(item_feat_dict.items())[:3]</w:t>
              <w:br/>
              <w:t>for item_id, features in sample_items:</w:t>
              <w:br/>
              <w:t xml:space="preserve">    print(f"物品 {item_id}: {features}")</w:t>
              <w:br/>
              <w:br/>
              <w:t>print("\n=== 特征覆盖分析 ===")</w:t>
              <w:br/>
              <w:t># 统计每个特征的出现次数</w:t>
              <w:br/>
              <w:t>feature_counts = {}</w:t>
              <w:br/>
              <w:t>for item_id, features in item_feat_dict.items():</w:t>
              <w:br/>
              <w:t xml:space="preserve">    for feat_id in features.keys():</w:t>
              <w:br/>
              <w:t xml:space="preserve">        feature_counts[feat_id] = feature_counts.get(feat_id, 0) + 1</w:t>
              <w:br/>
              <w:br/>
              <w:t>print("各特征在物品中的出现次数:")</w:t>
              <w:br/>
              <w:t>for feat_id in sorted(feature_counts.keys(), key=int):</w:t>
              <w:br/>
              <w:t xml:space="preserve">    count = feature_counts[feat_id]</w:t>
              <w:br/>
              <w:t xml:space="preserve">    coverage = count / len(item_feat_dict) * 100</w:t>
              <w:br/>
              <w:t xml:space="preserve">    print(f"  特征 {feat_id}: {count} 次 ({coverage:.1f}%)")</w:t>
              <w:br/>
              <w:br/>
              <w:t>print("\n=== 特征值分布分析 ===")</w:t>
              <w:br/>
              <w:t># 分析每个特征的值分布</w:t>
              <w:br/>
              <w:t>for feat_id in sorted(feature_counts.keys(), key=int)[:5]:  # 只分析前5个特征</w:t>
              <w:br/>
              <w:t xml:space="preserve">    values = set()</w:t>
              <w:br/>
              <w:t xml:space="preserve">    for item_id, features in item_feat_dict.items():</w:t>
              <w:br/>
              <w:t xml:space="preserve">        if feat_id in features:</w:t>
              <w:br/>
              <w:t xml:space="preserve">            values.add(features[feat_id])</w:t>
              <w:br/>
              <w:t xml:space="preserve">    </w:t>
              <w:br/>
              <w:t xml:space="preserve">    print(f"特征 {feat_id}:")</w:t>
              <w:br/>
              <w:t xml:space="preserve">    print(f"  唯一值数量: {len(values)}")</w:t>
              <w:br/>
              <w:t xml:space="preserve">    print(f"  值范围: {min(values)} - {max(values)}")</w:t>
              <w:br/>
              <w:t xml:space="preserve">    print(f"  示例值: {sorted(list(values))[:5]}")</w:t>
              <w:br/>
              <w:br/>
              <w:t>print("\n=== 物品特征完整性分析 ===")</w:t>
              <w:br/>
              <w:t># 分析每个物品的特征数量</w:t>
              <w:br/>
              <w:t>feature_count_per_item = []</w:t>
              <w:br/>
              <w:t>for item_id, features in item_feat_dict.items():</w:t>
              <w:br/>
              <w:t xml:space="preserve">    feature_count_per_item.append(len(features))</w:t>
              <w:br/>
              <w:br/>
              <w:t>print(f"平均特征数: {sum(feature_count_per_item) / len(feature_count_per_item):.1f}")</w:t>
              <w:br/>
              <w:t>print(f"最少特征数: {min(feature_count_per_item)}")</w:t>
              <w:br/>
              <w:t>print(f"最多特征数: {max(feature_count_per_item)}")</w:t>
              <w:br/>
              <w:br/>
              <w:t># 统计特征数量分布</w:t>
              <w:br/>
              <w:t>from collections import Counter</w:t>
              <w:br/>
              <w:t>count_distribution = Counter(feature_count_per_item)</w:t>
              <w:br/>
              <w:t>print("特征数量分布:")</w:t>
              <w:br/>
              <w:t>for count, freq in sorted(count_distribution.items()):</w:t>
              <w:br/>
              <w:t xml:space="preserve">    print(f"  {count}个特征: {freq}个物品")</w:t>
              <w:br/>
              <w:br/>
              <w:t>print("\n=== 特征组合模式分析 ===")</w:t>
              <w:br/>
              <w:t># 分析最常见的特征组合</w:t>
              <w:br/>
              <w:t>feature_combinations = []</w:t>
              <w:br/>
              <w:t>for item_id, features in item_feat_dict.items():</w:t>
              <w:br/>
              <w:t xml:space="preserve">    feature_set = frozenset(features.keys())</w:t>
              <w:br/>
              <w:t xml:space="preserve">    feature_combinations.append(feature_set)</w:t>
              <w:br/>
              <w:br/>
              <w:t>combination_counts = Counter(feature_combinations)</w:t>
              <w:br/>
              <w:t>print("最常见的特征组合:")</w:t>
              <w:br/>
              <w:t>for combo, count in combination_counts.most_common(5):</w:t>
              <w:br/>
              <w:t xml:space="preserve">    print(f"  {sorted(combo)}: {count}个物品")</w:t>
              <w:br/>
              <w:br/>
              <w:t>print("\n=== 稀疏性分析 ===")</w:t>
              <w:br/>
              <w:t># 分析特征的稀疏性</w:t>
              <w:br/>
              <w:t>total_possible_entries = len(item_feat_dict) * len(feature_counts)</w:t>
              <w:br/>
              <w:t>actual_entries = sum(feature_counts.values())</w:t>
              <w:br/>
              <w:t>sparsity = (total_possible_entries - actual_entries) / total_possible_entries * 100</w:t>
              <w:br/>
              <w:br/>
              <w:t>print(f"总体稀疏性: {sparsity:.1f}%")</w:t>
              <w:br/>
              <w:t>print(f"总可能条目: {total_possible_entries}")</w:t>
              <w:br/>
              <w:t>print(f"实际条目: {actual_entries}")</w:t>
              <w:br/>
              <w:t>print(f"缺失条目: {total_possible_entries - actual_entries}")</w:t>
              <w:br/>
              <w:br/>
              <w:t>print("\n=== 特征重要性分析 ===")</w:t>
              <w:br/>
              <w:t># 基于覆盖率和唯一值数量分析特征重要性</w:t>
              <w:br/>
              <w:t>feature_importance = []</w:t>
              <w:br/>
              <w:t>for feat_id in feature_counts:</w:t>
              <w:br/>
              <w:t xml:space="preserve">    coverage = feature_counts[feat_id] / len(item_feat_dict)</w:t>
              <w:br/>
              <w:t xml:space="preserve">    # 计算唯一值比例</w:t>
              <w:br/>
              <w:t xml:space="preserve">    unique_values = set()</w:t>
              <w:br/>
              <w:t xml:space="preserve">    for item_id, features in item_feat_dict.items():</w:t>
              <w:br/>
              <w:t xml:space="preserve">        if feat_id in features:</w:t>
              <w:br/>
              <w:t xml:space="preserve">            unique_values.add(features[feat_id])</w:t>
              <w:br/>
              <w:t xml:space="preserve">    uniqueness = len(unique_values) / len(item_feat_dict)</w:t>
              <w:br/>
              <w:t xml:space="preserve">    </w:t>
              <w:br/>
              <w:t xml:space="preserve">    # 综合重要性评分</w:t>
              <w:br/>
              <w:t xml:space="preserve">    importance_score = coverage * uniqueness</w:t>
              <w:br/>
              <w:t xml:space="preserve">    feature_importance.append((feat_id, importance_score, coverage, uniqueness))</w:t>
              <w:br/>
              <w:br/>
              <w:t># 按重要性排序</w:t>
              <w:br/>
              <w:t>feature_importance.sort(key=lambda x: x[1], reverse=True)</w:t>
              <w:br/>
              <w:t>print("特征重要性排序 (覆盖率 × 唯一性):")</w:t>
              <w:br/>
              <w:t>for feat_id, score, coverage, uniqueness in feature_importance[:10]:</w:t>
              <w:br/>
              <w:t xml:space="preserve">    print(f"  特征 {feat_id}: 重要性={score:.4f}, 覆盖率={coverage:.3f}, 唯一性={uniqueness:.3f}")</w:t>
              <w:br/>
              <w:br/>
              <w:t>print("\n=== 与indexer.pkl的关联 ===")</w:t>
              <w:br/>
              <w:t># 加载indexer.pkl来验证数据一致性</w:t>
              <w:br/>
              <w:t>with open('dataset/TencentGR_1k/indexer.pkl', 'rb') as f:</w:t>
              <w:br/>
              <w:t xml:space="preserve">    indexer = pickle.load(f)</w:t>
              <w:br/>
              <w:br/>
              <w:t>print("验证item_feat_dict中的物品ID是否在indexer中:")</w:t>
              <w:br/>
              <w:t>item_ids_in_feat_dict = set(item_feat_dict.keys())</w:t>
              <w:br/>
              <w:t>item_ids_in_indexer = set(str(v) for v in indexer['i'].values())</w:t>
              <w:br/>
              <w:br/>
              <w:t>print(f"item_feat_dict中的物品数: {len(item_ids_in_feat_dict)}")</w:t>
              <w:br/>
              <w:t>print(f"indexer中的物品数: {len(item_ids_in_indexer)}")</w:t>
              <w:br/>
              <w:t>print(f"交集大小: {len(item_ids_in_feat_dict &amp; item_ids_in_indexer)}")</w:t>
              <w:br/>
              <w:br/>
              <w:t>print("\n=== 用途说明 ===")</w:t>
              <w:br/>
              <w:t>print("item_feat_dict.json的主要用途:")</w:t>
              <w:br/>
              <w:t>print("1. 负采样: 训练时从所有物品中随机选择负样本")</w:t>
              <w:br/>
              <w:t>print("2. 特征查询: 快速获取任意物品的特征信息")</w:t>
              <w:br/>
              <w:t>print("3. 冷启动: 处理训练集中未见过的新物品")</w:t>
              <w:br/>
              <w:t>print("4. 推理加速: 避免重复加载物品特征")</w:t>
              <w:br/>
              <w:t>print("5. 特征工程: 为模型提供丰富的物品特征表示")</w:t>
              <w:br/>
              <w:t>print("6. 数据完整性: 确保所有物品都有对应的特征信息")</w:t>
              <w:br/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=== item_feat_dict.json 详细分析 ===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文件大小: 9.4MB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物品数量: 58734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=== 数据结构 ===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格式: {item_re_id: {feature_id: feature_value, ...}, ...}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其中:</w:t>
            </w:r>
          </w:p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item_re_id: 物品的重新编号ID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feature_id: 特征ID (如100, 101, 102等)</w:t>
            </w:r>
          </w:p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feature_value: 特征值 (经过重新编号后的值)</w:t>
            </w:r>
          </w:p>
          <w:p>
            <w:pPr>
              <w:spacing w:before="120" w:after="120" w:line="288" w:lineRule="auto"/>
              <w:ind w:left="453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=== 数据示例 ===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物品 47086: {'112': 14, '117': 80, '118': 249, '119': 1174, '120': 118, '100': 6, '101': 18, '102': 6779, '122': 8307, '114': 16, '116': 6, '121': 28737, '111': 42338}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物品 53920: {'112': 14, '117': 80, '118': 249, '119': 305, '120': 11, '100': 6, '101': 28, '102': 10123, '122': 5741, '114': 4, '116': 15, '121': 1485, '111': 30361}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物品 25129: {'112': 14, '117': 265, '118': 689, '119': 1431, '120': 695, '100': 6, '101': 28, '102': 5857, '122': 4940, '114': 4, '116': 15, '121': 26028, '111': 56968}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=== 特征覆盖分析 ===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各特征在物品中的出现次数: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特征 100: 58701 次 (99.9%)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特征 101: 58701 次 (99.9%)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特征 102: 58209 次 (99.1%)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特征 111: 58734 次 (100.0%)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特征 112: 57940 次 (98.6%)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特征 114: 58722 次 (100.0%)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特征 115: 16143 次 (27.5%)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特征 116: 58722 次 (100.0%)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特征 117: 57940 次 (98.6%)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特征 118: 57939 次 (98.6%)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特征 119: 57936 次 (98.6%)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特征 120: 57925 次 (98.6%)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特征 121: 58734 次 (100.0%)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特征 122: 58701 次 (99.9%)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=== 特征值分布分析 ===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特征 100: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唯一值数量: 6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值范围: 1 - 6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示例值: [1, 2, 3, 4, 5]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特征 101: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唯一值数量: 44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值范围: 1 - 44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示例值: [1, 2, 3, 4, 5]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特征 102: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唯一值数量: 11135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值范围: 1 - 11136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示例值: [1, 2, 3, 4, 5]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特征 111: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唯一值数量: 58734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值范围: 1 - 58734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示例值: [1, 2, 3, 4, 5]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特征 112: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唯一值数量: 25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值范围: 1 - 25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示例值: [1, 2, 3, 4, 5]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=== 物品特征完整性分析 ===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平均特征数: 13.2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最少特征数: 2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最多特征数: 14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特征数量分布: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2个特征: 5个物品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6个特征: 7个物品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7个特征: 8个物品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8个特征: 666个物品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9个特征: 132个物品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10个特征: 5个物品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11个特征: 3个物品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12个特征: 407个物品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13个特征: 41558个物品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14个特征: 15943个物品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=== 特征组合模式分析 ===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最常见的特征组合: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['100', '101', '102', '111', '112', '114', '116', '117', '118', '119', '120', '121', '122']: 41475个物品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['100', '101', '102', '111', '112', '114', '115', '116', '117', '118', '119', '120', '121', '122']: 15943个物品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['100', '101', '102', '111', '114', '116', '121', '122']: 661个物品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['100', '101', '111', '112', '114', '116', '117', '118', '119', '120', '121', '122']: 401个物品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['100', '101', '102', '111', '114', '115', '116', '121', '122']: 108个物品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=== 稀疏性分析 ===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总体稀疏性: 5.7%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总可能条目: 822276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实际条目: 775047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缺失条目: 47229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=== 特征重要性分析 ===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特征重要性排序 (覆盖率 × 唯一性):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特征 111: 重要性=1.0000, 覆盖率=1.000, 唯一性=1.000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特征 121: 重要性=0.8356, 覆盖率=1.000, 唯一性=0.836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特征 122: 重要性=0.1897, 覆盖率=0.999, 唯一性=0.190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特征 102: 重要性=0.1879, 覆盖率=0.991, 唯一性=0.190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特征 119: 重要性=0.0292, 覆盖率=0.986, 唯一性=0.030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特征 120: 重要性=0.0225, 覆盖率=0.986, 唯一性=0.023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特征 118: 重要性=0.0125, 覆盖率=0.986, 唯一性=0.013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特征 117: 重要性=0.0048, 覆盖率=0.986, 唯一性=0.005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特征 115: 重要性=0.0009, 覆盖率=0.275, 唯一性=0.003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特征 101: 重要性=0.0007, 覆盖率=0.999, 唯一性=0.001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=== 与indexer.pkl的关联 ===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验证item_feat_dict中的物品ID是否在indexer中: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item_feat_dict中的物品数: 58734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indexer中的物品数: 58734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交集大小: 58734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=== 用途说明 ===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item_feat_dict.json的主要用途:</w:t>
            </w:r>
          </w:p>
          <w:p>
            <w:pPr>
              <w:numPr>
                <w:numId w:val="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负采样: 训练时从所有物品中随机选择负样本</w:t>
            </w:r>
          </w:p>
          <w:p>
            <w:pPr>
              <w:numPr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特征查询: 快速获取任意物品的特征信息</w:t>
            </w:r>
          </w:p>
          <w:p>
            <w:pPr>
              <w:numPr>
                <w:numId w:val="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冷启动: 处理训练集中未见过的新物品</w:t>
            </w:r>
          </w:p>
          <w:p>
            <w:pPr>
              <w:numPr>
                <w:numId w:val="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推理加速: 避免重复加载物品特征</w:t>
            </w:r>
          </w:p>
          <w:p>
            <w:pPr>
              <w:numPr>
                <w:numId w:val="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特征工程: 为模型提供丰富的物品特征表示</w:t>
            </w:r>
          </w:p>
          <w:p>
            <w:pPr>
              <w:numPr>
                <w:numId w:val="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数据完整性: 确保所有物品都有对应的特征信息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 文件概述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item_feat_dict.json</w:t>
      </w:r>
      <w:r>
        <w:rPr>
          <w:rFonts w:eastAsia="等线" w:ascii="Arial" w:cs="Arial" w:hAnsi="Arial"/>
          <w:sz w:val="22"/>
        </w:rPr>
        <w:t xml:space="preserve"> 是一个JSON格式的文件，大小为9.4MB，包含了所有58,734个物品的特征信息。这个文件是推荐系统中物品特征的核心数据源。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2. 数据结构</w:t>
      </w:r>
      <w:bookmarkEnd w:id="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0001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格式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{item_re_id: {feature_id: feature_value, ...}, ...}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字段说明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item_re_id</w:t>
      </w:r>
      <w:r>
        <w:rPr>
          <w:rFonts w:eastAsia="等线" w:ascii="Arial" w:cs="Arial" w:hAnsi="Arial"/>
          <w:sz w:val="22"/>
        </w:rPr>
        <w:t>：物品的重新编号ID（字符串格式）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feature_id</w:t>
      </w:r>
      <w:r>
        <w:rPr>
          <w:rFonts w:eastAsia="等线" w:ascii="Arial" w:cs="Arial" w:hAnsi="Arial"/>
          <w:sz w:val="22"/>
        </w:rPr>
        <w:t>：特征ID（如100, 101, 102等）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feature_value</w:t>
      </w:r>
      <w:r>
        <w:rPr>
          <w:rFonts w:eastAsia="等线" w:ascii="Arial" w:cs="Arial" w:hAnsi="Arial"/>
          <w:sz w:val="22"/>
        </w:rPr>
        <w:t>：特征值（经过重新编号后的整数值）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示例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"47086": {</w:t>
              <w:br/>
              <w:t xml:space="preserve">    "112": 14, "117": 80, "118": 249, "119": 1174, "120": 118,</w:t>
              <w:br/>
              <w:t xml:space="preserve">    "100": 6, "101": 18, "102": 6779, "122": 8307, "114": 16,</w:t>
              <w:br/>
              <w:t xml:space="preserve">    "116": 6, "121": 28737, "111": 42338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3. 特征覆盖分析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文件包含14个不同的特征，覆盖情况如下：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特征ID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出现次数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覆盖率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58,734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100.0%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所有物品都有，可能是物品ID相关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58,734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100.0%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所有物品都有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58,701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99.9%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几乎全覆盖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58,701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99.9%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几乎全覆盖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58,701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99.9%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几乎全覆盖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58,722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100.0%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几乎全覆盖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58,722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100.0%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几乎全覆盖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58,209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99.1%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高覆盖率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57,940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98.6%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高覆盖率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117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57,940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98.6%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高覆盖率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57,939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98.6%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高覆盖率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119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57,936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98.6%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高覆盖率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57,925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98.6%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高覆盖率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16,143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27.5%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稀疏特征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4. 特征值分布分析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特征值范围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特征100</w:t>
      </w:r>
      <w:r>
        <w:rPr>
          <w:rFonts w:eastAsia="等线" w:ascii="Arial" w:cs="Arial" w:hAnsi="Arial"/>
          <w:sz w:val="22"/>
        </w:rPr>
        <w:t>：6个唯一值（1-6）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特征101</w:t>
      </w:r>
      <w:r>
        <w:rPr>
          <w:rFonts w:eastAsia="等线" w:ascii="Arial" w:cs="Arial" w:hAnsi="Arial"/>
          <w:sz w:val="22"/>
        </w:rPr>
        <w:t>：44个唯一值（1-44）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特征102</w:t>
      </w:r>
      <w:r>
        <w:rPr>
          <w:rFonts w:eastAsia="等线" w:ascii="Arial" w:cs="Arial" w:hAnsi="Arial"/>
          <w:sz w:val="22"/>
        </w:rPr>
        <w:t>：11,135个唯一值（1-11,136）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特征111</w:t>
      </w:r>
      <w:r>
        <w:rPr>
          <w:rFonts w:eastAsia="等线" w:ascii="Arial" w:cs="Arial" w:hAnsi="Arial"/>
          <w:sz w:val="22"/>
        </w:rPr>
        <w:t>：58,734个唯一值（1-58,734）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特征112</w:t>
      </w:r>
      <w:r>
        <w:rPr>
          <w:rFonts w:eastAsia="等线" w:ascii="Arial" w:cs="Arial" w:hAnsi="Arial"/>
          <w:sz w:val="22"/>
        </w:rPr>
        <w:t>：25个唯一值（1-25）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特点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特征111和121具有最高的唯一性，每个物品都有不同的值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特征100、101、112等具有较低的基数，适合分类特征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特征102具有中等基数，适合细粒度分类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5. 物品特征完整性分析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统计信息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平均特征数</w:t>
      </w:r>
      <w:r>
        <w:rPr>
          <w:rFonts w:eastAsia="等线" w:ascii="Arial" w:cs="Arial" w:hAnsi="Arial"/>
          <w:sz w:val="22"/>
        </w:rPr>
        <w:t>：13.2个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最少特征数</w:t>
      </w:r>
      <w:r>
        <w:rPr>
          <w:rFonts w:eastAsia="等线" w:ascii="Arial" w:cs="Arial" w:hAnsi="Arial"/>
          <w:sz w:val="22"/>
        </w:rPr>
        <w:t>：2个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最多特征数</w:t>
      </w:r>
      <w:r>
        <w:rPr>
          <w:rFonts w:eastAsia="等线" w:ascii="Arial" w:cs="Arial" w:hAnsi="Arial"/>
          <w:sz w:val="22"/>
        </w:rPr>
        <w:t>：14个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特征数量分布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13个特征：41,558个物品（70.8%）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14个特征：15,943个物品（27.1%）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12个特征：407个物品（0.7%）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8个特征：666个物品（1.1%）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其他：160个物品（0.3%）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6. 特征组合模式分析</w:t>
      </w:r>
      <w:bookmarkEnd w:id="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最常见的特征组合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标准组合</w:t>
      </w:r>
      <w:r>
        <w:rPr>
          <w:rFonts w:eastAsia="等线" w:ascii="Arial" w:cs="Arial" w:hAnsi="Arial"/>
          <w:sz w:val="22"/>
        </w:rPr>
        <w:t>（41,475个物品）：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[100, 101, 102, 111, 112, 114, 116, 117, 118, 119, 120, 121, 122]</w:t>
            </w:r>
          </w:p>
        </w:tc>
      </w:tr>
    </w:tbl>
    <w:p>
      <w:pPr>
        <w:spacing w:before="120" w:after="120" w:line="288" w:lineRule="auto"/>
        <w:ind w:left="453"/>
        <w:jc w:val="left"/>
      </w:pP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完整组合</w:t>
      </w:r>
      <w:r>
        <w:rPr>
          <w:rFonts w:eastAsia="等线" w:ascii="Arial" w:cs="Arial" w:hAnsi="Arial"/>
          <w:sz w:val="22"/>
        </w:rPr>
        <w:t>（15,943个物品）：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[100, 101, 102, 111, 112, 114, 115, 116, 117, 118, 119, 120, 121, 122]</w:t>
            </w:r>
          </w:p>
        </w:tc>
      </w:tr>
    </w:tbl>
    <w:p>
      <w:pPr>
        <w:spacing w:before="120" w:after="120" w:line="288" w:lineRule="auto"/>
        <w:ind w:left="453"/>
        <w:jc w:val="left"/>
      </w:pP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简化组合</w:t>
      </w:r>
      <w:r>
        <w:rPr>
          <w:rFonts w:eastAsia="等线" w:ascii="Arial" w:cs="Arial" w:hAnsi="Arial"/>
          <w:sz w:val="22"/>
        </w:rPr>
        <w:t>（661个物品）：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[100, 101, 102, 111, 114, 116, 121, 122]</w:t>
            </w:r>
          </w:p>
        </w:tc>
      </w:tr>
    </w:tbl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特点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大部分物品（98.6%）具有13-14个特征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特征组合相对标准化，便于模型处理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存在一些简化版本，可能是数据质量问题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7. 稀疏性分析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稀疏性统计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总体稀疏性</w:t>
      </w:r>
      <w:r>
        <w:rPr>
          <w:rFonts w:eastAsia="等线" w:ascii="Arial" w:cs="Arial" w:hAnsi="Arial"/>
          <w:sz w:val="22"/>
        </w:rPr>
        <w:t>：5.7%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总可能条目</w:t>
      </w:r>
      <w:r>
        <w:rPr>
          <w:rFonts w:eastAsia="等线" w:ascii="Arial" w:cs="Arial" w:hAnsi="Arial"/>
          <w:sz w:val="22"/>
        </w:rPr>
        <w:t>：822,276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实际条目</w:t>
      </w:r>
      <w:r>
        <w:rPr>
          <w:rFonts w:eastAsia="等线" w:ascii="Arial" w:cs="Arial" w:hAnsi="Arial"/>
          <w:sz w:val="22"/>
        </w:rPr>
        <w:t>：775,047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缺失条目</w:t>
      </w:r>
      <w:r>
        <w:rPr>
          <w:rFonts w:eastAsia="等线" w:ascii="Arial" w:cs="Arial" w:hAnsi="Arial"/>
          <w:sz w:val="22"/>
        </w:rPr>
        <w:t>：47,229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稀疏性计算公式：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</w:r>
            <m:oMath>
              <m:r>
                <w:rPr>
                  <w:rFonts w:ascii="Cambria Math" w:hAnsi="Cambria Math"/>
                </w:rPr>
                <w:t>\text{sparsity} = \frac{\text{缺失条目数}}{\text{总条目数}} \times 100\% = \frac{\text{total\_possible\_entries} - \text{actual\_entries}}{\text{total\_possible\_entries}} \times 100\%
</w:t>
              </m:r>
            </m:oMath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这个值越高，说明这个物品-特征矩阵越稀疏，缺失越严重。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假设：</w:t>
            </w:r>
          </w:p>
          <w:p>
            <w:pPr>
              <w:numPr>
                <w:numId w:val="3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1000 个物品</w:t>
            </w:r>
          </w:p>
          <w:p>
            <w:pPr>
              <w:numPr>
                <w:numId w:val="4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所有特征一共 20 个</w:t>
            </w:r>
          </w:p>
          <w:p>
            <w:pPr>
              <w:numPr>
                <w:numId w:val="4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每个物品平均只有 5 个特征出现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那么：</w:t>
            </w:r>
          </w:p>
          <w:p>
            <w:pPr>
              <w:numPr>
                <w:numId w:val="4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总可能条目数 = 1000 × 20 = 20000</w:t>
            </w:r>
          </w:p>
          <w:p>
            <w:pPr>
              <w:numPr>
                <w:numId w:val="4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实际条目数 ≈ 1000 × 5 = 5000</w:t>
            </w:r>
          </w:p>
          <w:p>
            <w:pPr>
              <w:numPr>
                <w:numId w:val="4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稀疏性 ≈ </w:t>
            </w:r>
            <w:r>
              <w:rPr>
                <w:rFonts w:eastAsia="等线" w:ascii="Arial" w:cs="Arial" w:hAnsi="Arial"/>
                <w:sz w:val="22"/>
              </w:rPr>
            </w:r>
            <m:oMath xmlns:mml="http://www.w3.org/1998/Math/MathML"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20000-5000</m:t>
                  </m:r>
                </m:num>
                <m:den>
                  <m:r>
                    <w:rPr>
                      <w:rFonts w:ascii="Cambria Math" w:hAnsi="Cambria Math"/>
                    </w:rPr>
                    <m:t>20000</m:t>
                  </m:r>
                </m:den>
              </m:f>
              <m:r>
                <w:rPr>
                  <w:rFonts w:ascii="Cambria Math" w:hAnsi="Cambria Math"/>
                </w:rPr>
                <m:t>×100%=75%</m:t>
              </m:r>
            </m:oMath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表示有 75% 的特征值是缺失的。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特点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稀疏性较低，数据相对完整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主要缺失来自特征115（覆盖率仅27.5%）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其他特征覆盖率都很高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8. 特征重要性分析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基于覆盖率 × 唯一性的重要性排序：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特征ID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重要性评分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覆盖率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唯一性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1.0000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1.000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1.000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最重要，可能是物品ID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0.8356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1.000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0.836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次重要，高唯一性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0.1897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0.999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0.190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中等重要性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0.1879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0.991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0.190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中等重要性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119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0.0292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0.986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0.030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低重要性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0.0225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0.986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0.023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低重要性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9. 数据一致性验证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与indexer.pkl的关联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item_feat_dict中的物品数：58,734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indexer中的物品数：58,734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交集大小：58,734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验证结果</w:t>
      </w:r>
      <w:r>
        <w:rPr>
          <w:rFonts w:eastAsia="等线" w:ascii="Arial" w:cs="Arial" w:hAnsi="Arial"/>
          <w:sz w:val="22"/>
        </w:rPr>
        <w:t>：完全一致，数据完整性良好。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10. 在推荐系统中的作用</w:t>
      </w:r>
      <w:bookmarkEnd w:id="10"/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10.1 主要用途</w:t>
      </w:r>
      <w:bookmarkEnd w:id="11"/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负采样</w:t>
      </w:r>
      <w:r>
        <w:rPr>
          <w:rFonts w:eastAsia="等线" w:ascii="Arial" w:cs="Arial" w:hAnsi="Arial"/>
          <w:sz w:val="22"/>
        </w:rPr>
        <w:t>：训练时从所有物品中随机选择负样本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特征查询</w:t>
      </w:r>
      <w:r>
        <w:rPr>
          <w:rFonts w:eastAsia="等线" w:ascii="Arial" w:cs="Arial" w:hAnsi="Arial"/>
          <w:sz w:val="22"/>
        </w:rPr>
        <w:t>：快速获取任意物品的特征信息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冷启动</w:t>
      </w:r>
      <w:r>
        <w:rPr>
          <w:rFonts w:eastAsia="等线" w:ascii="Arial" w:cs="Arial" w:hAnsi="Arial"/>
          <w:sz w:val="22"/>
        </w:rPr>
        <w:t>：处理训练集中未见过的新物品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推理加速</w:t>
      </w:r>
      <w:r>
        <w:rPr>
          <w:rFonts w:eastAsia="等线" w:ascii="Arial" w:cs="Arial" w:hAnsi="Arial"/>
          <w:sz w:val="22"/>
        </w:rPr>
        <w:t>：避免重复加载物品特征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特征工程</w:t>
      </w:r>
      <w:r>
        <w:rPr>
          <w:rFonts w:eastAsia="等线" w:ascii="Arial" w:cs="Arial" w:hAnsi="Arial"/>
          <w:sz w:val="22"/>
        </w:rPr>
        <w:t>：为模型提供丰富的物品特征表示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数据完整性</w:t>
      </w:r>
      <w:r>
        <w:rPr>
          <w:rFonts w:eastAsia="等线" w:ascii="Arial" w:cs="Arial" w:hAnsi="Arial"/>
          <w:sz w:val="22"/>
        </w:rPr>
        <w:t>：确保所有物品都有对应的特征信息</w:t>
      </w:r>
    </w:p>
    <w:p>
      <w:pPr>
        <w:spacing w:before="120" w:after="120" w:line="288" w:lineRule="auto"/>
        <w:ind w:left="453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10.2 技术优势</w:t>
      </w:r>
      <w:bookmarkEnd w:id="12"/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内存效率</w:t>
      </w:r>
      <w:r>
        <w:rPr>
          <w:rFonts w:eastAsia="等线" w:ascii="Arial" w:cs="Arial" w:hAnsi="Arial"/>
          <w:sz w:val="22"/>
        </w:rPr>
        <w:t>：JSON格式便于快速加载和查询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数据完整性</w:t>
      </w:r>
      <w:r>
        <w:rPr>
          <w:rFonts w:eastAsia="等线" w:ascii="Arial" w:cs="Arial" w:hAnsi="Arial"/>
          <w:sz w:val="22"/>
        </w:rPr>
        <w:t>：覆盖所有物品，无缺失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特征丰富</w:t>
      </w:r>
      <w:r>
        <w:rPr>
          <w:rFonts w:eastAsia="等线" w:ascii="Arial" w:cs="Arial" w:hAnsi="Arial"/>
          <w:sz w:val="22"/>
        </w:rPr>
        <w:t>：平均13.2个特征，信息量充足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标准化</w:t>
      </w:r>
      <w:r>
        <w:rPr>
          <w:rFonts w:eastAsia="等线" w:ascii="Arial" w:cs="Arial" w:hAnsi="Arial"/>
          <w:sz w:val="22"/>
        </w:rPr>
        <w:t>：特征值经过重新编号，便于embedding</w:t>
      </w:r>
    </w:p>
    <w:p>
      <w:pPr>
        <w:spacing w:before="120" w:after="120" w:line="288" w:lineRule="auto"/>
        <w:ind w:left="453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10.3 应用场景</w:t>
      </w:r>
      <w:bookmarkEnd w:id="13"/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训练阶段</w:t>
      </w:r>
      <w:r>
        <w:rPr>
          <w:rFonts w:eastAsia="等线" w:ascii="Arial" w:cs="Arial" w:hAnsi="Arial"/>
          <w:sz w:val="22"/>
        </w:rPr>
        <w:t>：为模型提供物品特征，支持负采样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推理阶段</w:t>
      </w:r>
      <w:r>
        <w:rPr>
          <w:rFonts w:eastAsia="等线" w:ascii="Arial" w:cs="Arial" w:hAnsi="Arial"/>
          <w:sz w:val="22"/>
        </w:rPr>
        <w:t>：快速查询物品特征，支持实时推荐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特征工程</w:t>
      </w:r>
      <w:r>
        <w:rPr>
          <w:rFonts w:eastAsia="等线" w:ascii="Arial" w:cs="Arial" w:hAnsi="Arial"/>
          <w:sz w:val="22"/>
        </w:rPr>
        <w:t>：为多模态特征融合提供基础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冷启动处理</w:t>
      </w:r>
      <w:r>
        <w:rPr>
          <w:rFonts w:eastAsia="等线" w:ascii="Arial" w:cs="Arial" w:hAnsi="Arial"/>
          <w:sz w:val="22"/>
        </w:rPr>
        <w:t>：为新物品提供特征表示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11. 数据质量评估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数据完整性高（稀疏性仅5.7%）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特征覆盖率高（大部分特征&gt;98%）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特征组合标准化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与indexer.pkl完全一致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注意事项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特征115覆盖率较低（27.5%）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存在少量物品特征不完整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特征值分布不均匀（特征111、121具有最高唯一性）</w:t>
      </w: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992373">
    <w:lvl>
      <w:numFmt w:val="bullet"/>
      <w:suff w:val="tab"/>
      <w:lvlText w:val="•"/>
      <w:rPr>
        <w:color w:val="3370ff"/>
      </w:rPr>
    </w:lvl>
  </w:abstractNum>
  <w:abstractNum w:abstractNumId="992374">
    <w:lvl>
      <w:numFmt w:val="bullet"/>
      <w:suff w:val="tab"/>
      <w:lvlText w:val="•"/>
      <w:rPr>
        <w:color w:val="3370ff"/>
      </w:rPr>
    </w:lvl>
  </w:abstractNum>
  <w:abstractNum w:abstractNumId="992375">
    <w:lvl>
      <w:numFmt w:val="bullet"/>
      <w:suff w:val="tab"/>
      <w:lvlText w:val="•"/>
      <w:rPr>
        <w:color w:val="3370ff"/>
      </w:rPr>
    </w:lvl>
  </w:abstractNum>
  <w:abstractNum w:abstractNumId="992376">
    <w:lvl>
      <w:start w:val="1"/>
      <w:numFmt w:val="decimal"/>
      <w:suff w:val="tab"/>
      <w:lvlText w:val="%1."/>
      <w:rPr>
        <w:color w:val="3370ff"/>
      </w:rPr>
    </w:lvl>
  </w:abstractNum>
  <w:abstractNum w:abstractNumId="992377">
    <w:lvl>
      <w:start w:val="2"/>
      <w:numFmt w:val="decimal"/>
      <w:suff w:val="tab"/>
      <w:lvlText w:val="%1."/>
      <w:rPr>
        <w:color w:val="3370ff"/>
      </w:rPr>
    </w:lvl>
  </w:abstractNum>
  <w:abstractNum w:abstractNumId="992378">
    <w:lvl>
      <w:start w:val="3"/>
      <w:numFmt w:val="decimal"/>
      <w:suff w:val="tab"/>
      <w:lvlText w:val="%1."/>
      <w:rPr>
        <w:color w:val="3370ff"/>
      </w:rPr>
    </w:lvl>
  </w:abstractNum>
  <w:abstractNum w:abstractNumId="992379">
    <w:lvl>
      <w:start w:val="4"/>
      <w:numFmt w:val="decimal"/>
      <w:suff w:val="tab"/>
      <w:lvlText w:val="%1."/>
      <w:rPr>
        <w:color w:val="3370ff"/>
      </w:rPr>
    </w:lvl>
  </w:abstractNum>
  <w:abstractNum w:abstractNumId="992380">
    <w:lvl>
      <w:start w:val="5"/>
      <w:numFmt w:val="decimal"/>
      <w:suff w:val="tab"/>
      <w:lvlText w:val="%1."/>
      <w:rPr>
        <w:color w:val="3370ff"/>
      </w:rPr>
    </w:lvl>
  </w:abstractNum>
  <w:abstractNum w:abstractNumId="992381">
    <w:lvl>
      <w:start w:val="6"/>
      <w:numFmt w:val="decimal"/>
      <w:suff w:val="tab"/>
      <w:lvlText w:val="%1."/>
      <w:rPr>
        <w:color w:val="3370ff"/>
      </w:rPr>
    </w:lvl>
  </w:abstractNum>
  <w:abstractNum w:abstractNumId="992382">
    <w:lvl>
      <w:numFmt w:val="bullet"/>
      <w:suff w:val="tab"/>
      <w:lvlText w:val="•"/>
      <w:rPr>
        <w:color w:val="3370ff"/>
      </w:rPr>
    </w:lvl>
  </w:abstractNum>
  <w:abstractNum w:abstractNumId="992383">
    <w:lvl>
      <w:numFmt w:val="bullet"/>
      <w:suff w:val="tab"/>
      <w:lvlText w:val="•"/>
      <w:rPr>
        <w:color w:val="3370ff"/>
      </w:rPr>
    </w:lvl>
  </w:abstractNum>
  <w:abstractNum w:abstractNumId="992384">
    <w:lvl>
      <w:numFmt w:val="bullet"/>
      <w:suff w:val="tab"/>
      <w:lvlText w:val="•"/>
      <w:rPr>
        <w:color w:val="3370ff"/>
      </w:rPr>
    </w:lvl>
  </w:abstractNum>
  <w:abstractNum w:abstractNumId="992385">
    <w:lvl>
      <w:numFmt w:val="bullet"/>
      <w:suff w:val="tab"/>
      <w:lvlText w:val="•"/>
      <w:rPr>
        <w:color w:val="3370ff"/>
      </w:rPr>
    </w:lvl>
  </w:abstractNum>
  <w:abstractNum w:abstractNumId="992386">
    <w:lvl>
      <w:numFmt w:val="bullet"/>
      <w:suff w:val="tab"/>
      <w:lvlText w:val="•"/>
      <w:rPr>
        <w:color w:val="3370ff"/>
      </w:rPr>
    </w:lvl>
  </w:abstractNum>
  <w:abstractNum w:abstractNumId="992387">
    <w:lvl>
      <w:numFmt w:val="bullet"/>
      <w:suff w:val="tab"/>
      <w:lvlText w:val="•"/>
      <w:rPr>
        <w:color w:val="3370ff"/>
      </w:rPr>
    </w:lvl>
  </w:abstractNum>
  <w:abstractNum w:abstractNumId="992388">
    <w:lvl>
      <w:numFmt w:val="bullet"/>
      <w:suff w:val="tab"/>
      <w:lvlText w:val="•"/>
      <w:rPr>
        <w:color w:val="3370ff"/>
      </w:rPr>
    </w:lvl>
  </w:abstractNum>
  <w:abstractNum w:abstractNumId="992389">
    <w:lvl>
      <w:numFmt w:val="bullet"/>
      <w:suff w:val="tab"/>
      <w:lvlText w:val="•"/>
      <w:rPr>
        <w:color w:val="3370ff"/>
      </w:rPr>
    </w:lvl>
  </w:abstractNum>
  <w:abstractNum w:abstractNumId="992390">
    <w:lvl>
      <w:numFmt w:val="bullet"/>
      <w:suff w:val="tab"/>
      <w:lvlText w:val="•"/>
      <w:rPr>
        <w:color w:val="3370ff"/>
      </w:rPr>
    </w:lvl>
  </w:abstractNum>
  <w:abstractNum w:abstractNumId="992391">
    <w:lvl>
      <w:numFmt w:val="bullet"/>
      <w:suff w:val="tab"/>
      <w:lvlText w:val="•"/>
      <w:rPr>
        <w:color w:val="3370ff"/>
      </w:rPr>
    </w:lvl>
  </w:abstractNum>
  <w:abstractNum w:abstractNumId="992392">
    <w:lvl>
      <w:numFmt w:val="bullet"/>
      <w:suff w:val="tab"/>
      <w:lvlText w:val="•"/>
      <w:rPr>
        <w:color w:val="3370ff"/>
      </w:rPr>
    </w:lvl>
  </w:abstractNum>
  <w:abstractNum w:abstractNumId="992393">
    <w:lvl>
      <w:numFmt w:val="bullet"/>
      <w:suff w:val="tab"/>
      <w:lvlText w:val="•"/>
      <w:rPr>
        <w:color w:val="3370ff"/>
      </w:rPr>
    </w:lvl>
  </w:abstractNum>
  <w:abstractNum w:abstractNumId="992394">
    <w:lvl>
      <w:numFmt w:val="bullet"/>
      <w:suff w:val="tab"/>
      <w:lvlText w:val="•"/>
      <w:rPr>
        <w:color w:val="3370ff"/>
      </w:rPr>
    </w:lvl>
  </w:abstractNum>
  <w:abstractNum w:abstractNumId="992395">
    <w:lvl>
      <w:numFmt w:val="bullet"/>
      <w:suff w:val="tab"/>
      <w:lvlText w:val="•"/>
      <w:rPr>
        <w:color w:val="3370ff"/>
      </w:rPr>
    </w:lvl>
  </w:abstractNum>
  <w:abstractNum w:abstractNumId="992396">
    <w:lvl>
      <w:numFmt w:val="bullet"/>
      <w:suff w:val="tab"/>
      <w:lvlText w:val="•"/>
      <w:rPr>
        <w:color w:val="3370ff"/>
      </w:rPr>
    </w:lvl>
  </w:abstractNum>
  <w:abstractNum w:abstractNumId="992397">
    <w:lvl>
      <w:numFmt w:val="bullet"/>
      <w:suff w:val="tab"/>
      <w:lvlText w:val="•"/>
      <w:rPr>
        <w:color w:val="3370ff"/>
      </w:rPr>
    </w:lvl>
  </w:abstractNum>
  <w:abstractNum w:abstractNumId="992398">
    <w:lvl>
      <w:numFmt w:val="bullet"/>
      <w:suff w:val="tab"/>
      <w:lvlText w:val="•"/>
      <w:rPr>
        <w:color w:val="3370ff"/>
      </w:rPr>
    </w:lvl>
  </w:abstractNum>
  <w:abstractNum w:abstractNumId="992399">
    <w:lvl>
      <w:numFmt w:val="bullet"/>
      <w:suff w:val="tab"/>
      <w:lvlText w:val="•"/>
      <w:rPr>
        <w:color w:val="3370ff"/>
      </w:rPr>
    </w:lvl>
  </w:abstractNum>
  <w:abstractNum w:abstractNumId="992400">
    <w:lvl>
      <w:numFmt w:val="bullet"/>
      <w:suff w:val="tab"/>
      <w:lvlText w:val="•"/>
      <w:rPr>
        <w:color w:val="3370ff"/>
      </w:rPr>
    </w:lvl>
  </w:abstractNum>
  <w:abstractNum w:abstractNumId="992401">
    <w:lvl>
      <w:start w:val="1"/>
      <w:numFmt w:val="decimal"/>
      <w:suff w:val="tab"/>
      <w:lvlText w:val="%1."/>
      <w:rPr>
        <w:color w:val="3370ff"/>
      </w:rPr>
    </w:lvl>
  </w:abstractNum>
  <w:abstractNum w:abstractNumId="992402">
    <w:lvl>
      <w:start w:val="2"/>
      <w:numFmt w:val="decimal"/>
      <w:suff w:val="tab"/>
      <w:lvlText w:val="%1."/>
      <w:rPr>
        <w:color w:val="3370ff"/>
      </w:rPr>
    </w:lvl>
  </w:abstractNum>
  <w:abstractNum w:abstractNumId="992403">
    <w:lvl>
      <w:start w:val="3"/>
      <w:numFmt w:val="decimal"/>
      <w:suff w:val="tab"/>
      <w:lvlText w:val="%1."/>
      <w:rPr>
        <w:color w:val="3370ff"/>
      </w:rPr>
    </w:lvl>
  </w:abstractNum>
  <w:abstractNum w:abstractNumId="992404">
    <w:lvl>
      <w:numFmt w:val="bullet"/>
      <w:suff w:val="tab"/>
      <w:lvlText w:val="•"/>
      <w:rPr>
        <w:color w:val="3370ff"/>
      </w:rPr>
    </w:lvl>
  </w:abstractNum>
  <w:abstractNum w:abstractNumId="992405">
    <w:lvl>
      <w:numFmt w:val="bullet"/>
      <w:suff w:val="tab"/>
      <w:lvlText w:val="•"/>
      <w:rPr>
        <w:color w:val="3370ff"/>
      </w:rPr>
    </w:lvl>
  </w:abstractNum>
  <w:abstractNum w:abstractNumId="992406">
    <w:lvl>
      <w:numFmt w:val="bullet"/>
      <w:suff w:val="tab"/>
      <w:lvlText w:val="•"/>
      <w:rPr>
        <w:color w:val="3370ff"/>
      </w:rPr>
    </w:lvl>
  </w:abstractNum>
  <w:abstractNum w:abstractNumId="992407">
    <w:lvl>
      <w:numFmt w:val="bullet"/>
      <w:suff w:val="tab"/>
      <w:lvlText w:val="•"/>
      <w:rPr>
        <w:color w:val="3370ff"/>
      </w:rPr>
    </w:lvl>
  </w:abstractNum>
  <w:abstractNum w:abstractNumId="992408">
    <w:lvl>
      <w:numFmt w:val="bullet"/>
      <w:suff w:val="tab"/>
      <w:lvlText w:val="•"/>
      <w:rPr>
        <w:color w:val="3370ff"/>
      </w:rPr>
    </w:lvl>
  </w:abstractNum>
  <w:abstractNum w:abstractNumId="992409">
    <w:lvl>
      <w:numFmt w:val="bullet"/>
      <w:suff w:val="tab"/>
      <w:lvlText w:val="•"/>
      <w:rPr>
        <w:color w:val="3370ff"/>
      </w:rPr>
    </w:lvl>
  </w:abstractNum>
  <w:abstractNum w:abstractNumId="992410">
    <w:lvl>
      <w:numFmt w:val="bullet"/>
      <w:suff w:val="tab"/>
      <w:lvlText w:val="•"/>
      <w:rPr>
        <w:color w:val="3370ff"/>
      </w:rPr>
    </w:lvl>
  </w:abstractNum>
  <w:abstractNum w:abstractNumId="992411">
    <w:lvl>
      <w:numFmt w:val="bullet"/>
      <w:suff w:val="tab"/>
      <w:lvlText w:val="•"/>
      <w:rPr>
        <w:color w:val="3370ff"/>
      </w:rPr>
    </w:lvl>
  </w:abstractNum>
  <w:abstractNum w:abstractNumId="992412">
    <w:lvl>
      <w:numFmt w:val="bullet"/>
      <w:suff w:val="tab"/>
      <w:lvlText w:val="•"/>
      <w:rPr>
        <w:color w:val="3370ff"/>
      </w:rPr>
    </w:lvl>
  </w:abstractNum>
  <w:abstractNum w:abstractNumId="992413">
    <w:lvl>
      <w:numFmt w:val="bullet"/>
      <w:suff w:val="tab"/>
      <w:lvlText w:val="•"/>
      <w:rPr>
        <w:color w:val="3370ff"/>
      </w:rPr>
    </w:lvl>
  </w:abstractNum>
  <w:abstractNum w:abstractNumId="992414">
    <w:lvl>
      <w:numFmt w:val="bullet"/>
      <w:suff w:val="tab"/>
      <w:lvlText w:val="•"/>
      <w:rPr>
        <w:color w:val="3370ff"/>
      </w:rPr>
    </w:lvl>
  </w:abstractNum>
  <w:abstractNum w:abstractNumId="992415">
    <w:lvl>
      <w:numFmt w:val="bullet"/>
      <w:suff w:val="tab"/>
      <w:lvlText w:val="•"/>
      <w:rPr>
        <w:color w:val="3370ff"/>
      </w:rPr>
    </w:lvl>
  </w:abstractNum>
  <w:abstractNum w:abstractNumId="992416">
    <w:lvl>
      <w:numFmt w:val="bullet"/>
      <w:suff w:val="tab"/>
      <w:lvlText w:val="•"/>
      <w:rPr>
        <w:color w:val="3370ff"/>
      </w:rPr>
    </w:lvl>
  </w:abstractNum>
  <w:abstractNum w:abstractNumId="992417">
    <w:lvl>
      <w:numFmt w:val="bullet"/>
      <w:suff w:val="tab"/>
      <w:lvlText w:val="•"/>
      <w:rPr>
        <w:color w:val="3370ff"/>
      </w:rPr>
    </w:lvl>
  </w:abstractNum>
  <w:abstractNum w:abstractNumId="992418">
    <w:lvl>
      <w:numFmt w:val="bullet"/>
      <w:suff w:val="tab"/>
      <w:lvlText w:val="•"/>
      <w:rPr>
        <w:color w:val="3370ff"/>
      </w:rPr>
    </w:lvl>
  </w:abstractNum>
  <w:abstractNum w:abstractNumId="992419">
    <w:lvl>
      <w:numFmt w:val="bullet"/>
      <w:suff w:val="tab"/>
      <w:lvlText w:val="•"/>
      <w:rPr>
        <w:color w:val="3370ff"/>
      </w:rPr>
    </w:lvl>
  </w:abstractNum>
  <w:abstractNum w:abstractNumId="992420">
    <w:lvl>
      <w:numFmt w:val="bullet"/>
      <w:suff w:val="tab"/>
      <w:lvlText w:val="•"/>
      <w:rPr>
        <w:color w:val="3370ff"/>
      </w:rPr>
    </w:lvl>
  </w:abstractNum>
  <w:abstractNum w:abstractNumId="992421">
    <w:lvl>
      <w:numFmt w:val="bullet"/>
      <w:suff w:val="tab"/>
      <w:lvlText w:val="•"/>
      <w:rPr>
        <w:color w:val="3370ff"/>
      </w:rPr>
    </w:lvl>
  </w:abstractNum>
  <w:abstractNum w:abstractNumId="992422">
    <w:lvl>
      <w:numFmt w:val="bullet"/>
      <w:suff w:val="tab"/>
      <w:lvlText w:val="•"/>
      <w:rPr>
        <w:color w:val="3370ff"/>
      </w:rPr>
    </w:lvl>
  </w:abstractNum>
  <w:abstractNum w:abstractNumId="992423">
    <w:lvl>
      <w:start w:val="1"/>
      <w:numFmt w:val="decimal"/>
      <w:suff w:val="tab"/>
      <w:lvlText w:val="%1."/>
      <w:rPr>
        <w:color w:val="3370ff"/>
      </w:rPr>
    </w:lvl>
  </w:abstractNum>
  <w:abstractNum w:abstractNumId="992424">
    <w:lvl>
      <w:start w:val="2"/>
      <w:numFmt w:val="decimal"/>
      <w:suff w:val="tab"/>
      <w:lvlText w:val="%1."/>
      <w:rPr>
        <w:color w:val="3370ff"/>
      </w:rPr>
    </w:lvl>
  </w:abstractNum>
  <w:abstractNum w:abstractNumId="992425">
    <w:lvl>
      <w:start w:val="3"/>
      <w:numFmt w:val="decimal"/>
      <w:suff w:val="tab"/>
      <w:lvlText w:val="%1."/>
      <w:rPr>
        <w:color w:val="3370ff"/>
      </w:rPr>
    </w:lvl>
  </w:abstractNum>
  <w:abstractNum w:abstractNumId="992426">
    <w:lvl>
      <w:start w:val="4"/>
      <w:numFmt w:val="decimal"/>
      <w:suff w:val="tab"/>
      <w:lvlText w:val="%1."/>
      <w:rPr>
        <w:color w:val="3370ff"/>
      </w:rPr>
    </w:lvl>
  </w:abstractNum>
  <w:abstractNum w:abstractNumId="992427">
    <w:lvl>
      <w:start w:val="5"/>
      <w:numFmt w:val="decimal"/>
      <w:suff w:val="tab"/>
      <w:lvlText w:val="%1."/>
      <w:rPr>
        <w:color w:val="3370ff"/>
      </w:rPr>
    </w:lvl>
  </w:abstractNum>
  <w:abstractNum w:abstractNumId="992428">
    <w:lvl>
      <w:start w:val="6"/>
      <w:numFmt w:val="decimal"/>
      <w:suff w:val="tab"/>
      <w:lvlText w:val="%1."/>
      <w:rPr>
        <w:color w:val="3370ff"/>
      </w:rPr>
    </w:lvl>
  </w:abstractNum>
  <w:abstractNum w:abstractNumId="992429">
    <w:lvl>
      <w:numFmt w:val="bullet"/>
      <w:suff w:val="tab"/>
      <w:lvlText w:val="•"/>
      <w:rPr>
        <w:color w:val="3370ff"/>
      </w:rPr>
    </w:lvl>
  </w:abstractNum>
  <w:abstractNum w:abstractNumId="992430">
    <w:lvl>
      <w:numFmt w:val="bullet"/>
      <w:suff w:val="tab"/>
      <w:lvlText w:val="•"/>
      <w:rPr>
        <w:color w:val="3370ff"/>
      </w:rPr>
    </w:lvl>
  </w:abstractNum>
  <w:abstractNum w:abstractNumId="992431">
    <w:lvl>
      <w:numFmt w:val="bullet"/>
      <w:suff w:val="tab"/>
      <w:lvlText w:val="•"/>
      <w:rPr>
        <w:color w:val="3370ff"/>
      </w:rPr>
    </w:lvl>
  </w:abstractNum>
  <w:abstractNum w:abstractNumId="992432">
    <w:lvl>
      <w:numFmt w:val="bullet"/>
      <w:suff w:val="tab"/>
      <w:lvlText w:val="•"/>
      <w:rPr>
        <w:color w:val="3370ff"/>
      </w:rPr>
    </w:lvl>
  </w:abstractNum>
  <w:abstractNum w:abstractNumId="992433">
    <w:lvl>
      <w:numFmt w:val="bullet"/>
      <w:suff w:val="tab"/>
      <w:lvlText w:val="•"/>
      <w:rPr>
        <w:color w:val="3370ff"/>
      </w:rPr>
    </w:lvl>
  </w:abstractNum>
  <w:abstractNum w:abstractNumId="992434">
    <w:lvl>
      <w:numFmt w:val="bullet"/>
      <w:suff w:val="tab"/>
      <w:lvlText w:val="•"/>
      <w:rPr>
        <w:color w:val="3370ff"/>
      </w:rPr>
    </w:lvl>
  </w:abstractNum>
  <w:abstractNum w:abstractNumId="992435">
    <w:lvl>
      <w:numFmt w:val="bullet"/>
      <w:suff w:val="tab"/>
      <w:lvlText w:val="•"/>
      <w:rPr>
        <w:color w:val="3370ff"/>
      </w:rPr>
    </w:lvl>
  </w:abstractNum>
  <w:abstractNum w:abstractNumId="992436">
    <w:lvl>
      <w:numFmt w:val="bullet"/>
      <w:suff w:val="tab"/>
      <w:lvlText w:val="•"/>
      <w:rPr>
        <w:color w:val="3370ff"/>
      </w:rPr>
    </w:lvl>
  </w:abstractNum>
  <w:abstractNum w:abstractNumId="992437">
    <w:lvl>
      <w:numFmt w:val="bullet"/>
      <w:suff w:val="tab"/>
      <w:lvlText w:val="•"/>
      <w:rPr>
        <w:color w:val="3370ff"/>
      </w:rPr>
    </w:lvl>
  </w:abstractNum>
  <w:abstractNum w:abstractNumId="992438">
    <w:lvl>
      <w:numFmt w:val="bullet"/>
      <w:suff w:val="tab"/>
      <w:lvlText w:val="•"/>
      <w:rPr>
        <w:color w:val="3370ff"/>
      </w:rPr>
    </w:lvl>
  </w:abstractNum>
  <w:abstractNum w:abstractNumId="992439">
    <w:lvl>
      <w:numFmt w:val="bullet"/>
      <w:suff w:val="tab"/>
      <w:lvlText w:val="•"/>
      <w:rPr>
        <w:color w:val="3370ff"/>
      </w:rPr>
    </w:lvl>
  </w:abstractNum>
  <w:abstractNum w:abstractNumId="992440">
    <w:lvl>
      <w:numFmt w:val="bullet"/>
      <w:suff w:val="tab"/>
      <w:lvlText w:val="•"/>
      <w:rPr>
        <w:color w:val="3370ff"/>
      </w:rPr>
    </w:lvl>
  </w:abstractNum>
  <w:abstractNum w:abstractNumId="992441">
    <w:lvl>
      <w:numFmt w:val="bullet"/>
      <w:suff w:val="tab"/>
      <w:lvlText w:val="•"/>
      <w:rPr>
        <w:color w:val="3370ff"/>
      </w:rPr>
    </w:lvl>
  </w:abstractNum>
  <w:abstractNum w:abstractNumId="992442">
    <w:lvl>
      <w:numFmt w:val="bullet"/>
      <w:suff w:val="tab"/>
      <w:lvlText w:val="•"/>
      <w:rPr>
        <w:color w:val="3370ff"/>
      </w:rPr>
    </w:lvl>
  </w:abstractNum>
  <w:abstractNum w:abstractNumId="992443">
    <w:lvl>
      <w:numFmt w:val="bullet"/>
      <w:suff w:val="tab"/>
      <w:lvlText w:val="•"/>
      <w:rPr>
        <w:color w:val="3370ff"/>
      </w:rPr>
    </w:lvl>
  </w:abstractNum>
  <w:num w:numId="1">
    <w:abstractNumId w:val="992373"/>
  </w:num>
  <w:num w:numId="2">
    <w:abstractNumId w:val="992374"/>
  </w:num>
  <w:num w:numId="3">
    <w:abstractNumId w:val="992375"/>
  </w:num>
  <w:num w:numId="4">
    <w:abstractNumId w:val="992376"/>
  </w:num>
  <w:num w:numId="5">
    <w:abstractNumId w:val="992377"/>
  </w:num>
  <w:num w:numId="6">
    <w:abstractNumId w:val="992378"/>
  </w:num>
  <w:num w:numId="7">
    <w:abstractNumId w:val="992379"/>
  </w:num>
  <w:num w:numId="8">
    <w:abstractNumId w:val="992380"/>
  </w:num>
  <w:num w:numId="9">
    <w:abstractNumId w:val="992381"/>
  </w:num>
  <w:num w:numId="10">
    <w:abstractNumId w:val="992382"/>
  </w:num>
  <w:num w:numId="11">
    <w:abstractNumId w:val="992383"/>
  </w:num>
  <w:num w:numId="12">
    <w:abstractNumId w:val="992384"/>
  </w:num>
  <w:num w:numId="13">
    <w:abstractNumId w:val="992385"/>
  </w:num>
  <w:num w:numId="14">
    <w:abstractNumId w:val="992386"/>
  </w:num>
  <w:num w:numId="15">
    <w:abstractNumId w:val="992387"/>
  </w:num>
  <w:num w:numId="16">
    <w:abstractNumId w:val="992388"/>
  </w:num>
  <w:num w:numId="17">
    <w:abstractNumId w:val="992389"/>
  </w:num>
  <w:num w:numId="18">
    <w:abstractNumId w:val="992390"/>
  </w:num>
  <w:num w:numId="19">
    <w:abstractNumId w:val="992391"/>
  </w:num>
  <w:num w:numId="20">
    <w:abstractNumId w:val="992392"/>
  </w:num>
  <w:num w:numId="21">
    <w:abstractNumId w:val="992393"/>
  </w:num>
  <w:num w:numId="22">
    <w:abstractNumId w:val="992394"/>
  </w:num>
  <w:num w:numId="23">
    <w:abstractNumId w:val="992395"/>
  </w:num>
  <w:num w:numId="24">
    <w:abstractNumId w:val="992396"/>
  </w:num>
  <w:num w:numId="25">
    <w:abstractNumId w:val="992397"/>
  </w:num>
  <w:num w:numId="26">
    <w:abstractNumId w:val="992398"/>
  </w:num>
  <w:num w:numId="27">
    <w:abstractNumId w:val="992399"/>
  </w:num>
  <w:num w:numId="28">
    <w:abstractNumId w:val="992400"/>
  </w:num>
  <w:num w:numId="29">
    <w:abstractNumId w:val="992401"/>
  </w:num>
  <w:num w:numId="30">
    <w:abstractNumId w:val="992402"/>
  </w:num>
  <w:num w:numId="31">
    <w:abstractNumId w:val="992403"/>
  </w:num>
  <w:num w:numId="32">
    <w:abstractNumId w:val="992404"/>
  </w:num>
  <w:num w:numId="33">
    <w:abstractNumId w:val="992405"/>
  </w:num>
  <w:num w:numId="34">
    <w:abstractNumId w:val="992406"/>
  </w:num>
  <w:num w:numId="35">
    <w:abstractNumId w:val="992407"/>
  </w:num>
  <w:num w:numId="36">
    <w:abstractNumId w:val="992408"/>
  </w:num>
  <w:num w:numId="37">
    <w:abstractNumId w:val="992409"/>
  </w:num>
  <w:num w:numId="38">
    <w:abstractNumId w:val="992410"/>
  </w:num>
  <w:num w:numId="39">
    <w:abstractNumId w:val="992411"/>
  </w:num>
  <w:num w:numId="40">
    <w:abstractNumId w:val="992412"/>
  </w:num>
  <w:num w:numId="41">
    <w:abstractNumId w:val="992413"/>
  </w:num>
  <w:num w:numId="42">
    <w:abstractNumId w:val="992414"/>
  </w:num>
  <w:num w:numId="43">
    <w:abstractNumId w:val="992415"/>
  </w:num>
  <w:num w:numId="44">
    <w:abstractNumId w:val="992416"/>
  </w:num>
  <w:num w:numId="45">
    <w:abstractNumId w:val="992417"/>
  </w:num>
  <w:num w:numId="46">
    <w:abstractNumId w:val="992418"/>
  </w:num>
  <w:num w:numId="47">
    <w:abstractNumId w:val="992419"/>
  </w:num>
  <w:num w:numId="48">
    <w:abstractNumId w:val="992420"/>
  </w:num>
  <w:num w:numId="49">
    <w:abstractNumId w:val="992421"/>
  </w:num>
  <w:num w:numId="50">
    <w:abstractNumId w:val="992422"/>
  </w:num>
  <w:num w:numId="51">
    <w:abstractNumId w:val="992423"/>
  </w:num>
  <w:num w:numId="52">
    <w:abstractNumId w:val="992424"/>
  </w:num>
  <w:num w:numId="53">
    <w:abstractNumId w:val="992425"/>
  </w:num>
  <w:num w:numId="54">
    <w:abstractNumId w:val="992426"/>
  </w:num>
  <w:num w:numId="55">
    <w:abstractNumId w:val="992427"/>
  </w:num>
  <w:num w:numId="56">
    <w:abstractNumId w:val="992428"/>
  </w:num>
  <w:num w:numId="57">
    <w:abstractNumId w:val="992429"/>
  </w:num>
  <w:num w:numId="58">
    <w:abstractNumId w:val="992430"/>
  </w:num>
  <w:num w:numId="59">
    <w:abstractNumId w:val="992431"/>
  </w:num>
  <w:num w:numId="60">
    <w:abstractNumId w:val="992432"/>
  </w:num>
  <w:num w:numId="61">
    <w:abstractNumId w:val="992433"/>
  </w:num>
  <w:num w:numId="62">
    <w:abstractNumId w:val="992434"/>
  </w:num>
  <w:num w:numId="63">
    <w:abstractNumId w:val="992435"/>
  </w:num>
  <w:num w:numId="64">
    <w:abstractNumId w:val="992436"/>
  </w:num>
  <w:num w:numId="65">
    <w:abstractNumId w:val="992437"/>
  </w:num>
  <w:num w:numId="66">
    <w:abstractNumId w:val="992438"/>
  </w:num>
  <w:num w:numId="67">
    <w:abstractNumId w:val="992439"/>
  </w:num>
  <w:num w:numId="68">
    <w:abstractNumId w:val="992440"/>
  </w:num>
  <w:num w:numId="69">
    <w:abstractNumId w:val="992441"/>
  </w:num>
  <w:num w:numId="70">
    <w:abstractNumId w:val="992442"/>
  </w:num>
  <w:num w:numId="71">
    <w:abstractNumId w:val="99244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2025-08-19T03:01:14Z</dcterms:created>
  <dc:creator>Apache POI</dc:creator>
</cp:coreProperties>
</file>