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achers-guide"/>
    <w:p>
      <w:pPr>
        <w:pStyle w:val="Heading3"/>
      </w:pPr>
      <w:r>
        <w:t xml:space="preserve">TEACHER’S GUIDE</w:t>
      </w:r>
    </w:p>
    <w:p>
      <w:pPr>
        <w:pStyle w:val="FirstParagraph"/>
      </w:pPr>
      <w:r>
        <w:rPr>
          <w:b/>
          <w:bCs/>
        </w:rPr>
        <w:t xml:space="preserve">WEEK 5 – CLEARANCE OF THE PAST AND CONSECRATION</w:t>
      </w:r>
      <w:r>
        <w:br/>
      </w:r>
      <w:r>
        <w:rPr>
          <w:b/>
          <w:bCs/>
        </w:rPr>
        <w:t xml:space="preserve">Day 4 – Consecration: Belonging Fully to God</w:t>
      </w:r>
    </w:p>
    <w:p>
      <w:r>
        <w:pict>
          <v:rect style="width:0;height:1.5pt" o:hralign="center" o:hrstd="t" o:hr="t"/>
        </w:pict>
      </w:r>
    </w:p>
    <w:bookmarkEnd w:id="20"/>
    <w:bookmarkStart w:id="21" w:name="teaching-objective"/>
    <w:p>
      <w:pPr>
        <w:pStyle w:val="Heading3"/>
      </w:pPr>
      <w:r>
        <w:t xml:space="preserve">🎯 Teaching Objective</w:t>
      </w:r>
    </w:p>
    <w:p>
      <w:pPr>
        <w:pStyle w:val="FirstParagraph"/>
      </w:pPr>
      <w:r>
        <w:t xml:space="preserve">To help students understand that</w:t>
      </w:r>
      <w:r>
        <w:t xml:space="preserve"> </w:t>
      </w:r>
      <w:r>
        <w:rPr>
          <w:b/>
          <w:bCs/>
        </w:rPr>
        <w:t xml:space="preserve">consecration</w:t>
      </w:r>
      <w:r>
        <w:t xml:space="preserve"> </w:t>
      </w:r>
      <w:r>
        <w:t xml:space="preserve">means being fully set apart for God’s use — recognizing Jesus’ ownership and responding with love, not fear.</w:t>
      </w:r>
    </w:p>
    <w:p>
      <w:r>
        <w:pict>
          <v:rect style="width:0;height:1.5pt" o:hralign="center" o:hrstd="t" o:hr="t"/>
        </w:pict>
      </w:r>
    </w:p>
    <w:bookmarkEnd w:id="21"/>
    <w:bookmarkStart w:id="22" w:name="key-scriptures"/>
    <w:p>
      <w:pPr>
        <w:pStyle w:val="Heading3"/>
      </w:pPr>
      <w:r>
        <w:t xml:space="preserve">🕊️ Key Scriptures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Corinthians 6:19–20 (GNT):</w:t>
      </w:r>
      <w:r>
        <w:t xml:space="preserve"> </w:t>
      </w:r>
      <w:r>
        <w:t xml:space="preserve">“You do not belong to yourselves but to God; He bought you for a price.”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 Corinthians 5:14–15 (GNT):</w:t>
      </w:r>
      <w:r>
        <w:t xml:space="preserve"> </w:t>
      </w:r>
      <w:r>
        <w:t xml:space="preserve">“The love of Christ controls us… those who live should no longer live for themselves but for Him who died and was raised to life for them.”</w:t>
      </w:r>
    </w:p>
    <w:p>
      <w:pPr>
        <w:pStyle w:val="FirstParagraph"/>
      </w:pPr>
      <w:r>
        <w:rPr>
          <w:b/>
          <w:bCs/>
        </w:rPr>
        <w:t xml:space="preserve">Teaching Tip:</w:t>
      </w:r>
      <w:r>
        <w:t xml:space="preserve"> </w:t>
      </w:r>
      <w:r>
        <w:t xml:space="preserve">Emphasize that consecration is both</w:t>
      </w:r>
      <w:r>
        <w:t xml:space="preserve"> </w:t>
      </w:r>
      <w:r>
        <w:rPr>
          <w:i/>
          <w:iCs/>
        </w:rPr>
        <w:t xml:space="preserve">ownership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love.</w:t>
      </w:r>
      <w:r>
        <w:t xml:space="preserve"> </w:t>
      </w:r>
      <w:r>
        <w:t xml:space="preserve">The heart of the message is</w:t>
      </w:r>
      <w:r>
        <w:t xml:space="preserve"> </w:t>
      </w:r>
      <w:r>
        <w:rPr>
          <w:i/>
          <w:iCs/>
        </w:rPr>
        <w:t xml:space="preserve">belonging</w:t>
      </w:r>
      <w:r>
        <w:t xml:space="preserve"> </w:t>
      </w:r>
      <w:r>
        <w:t xml:space="preserve">— not rules.</w:t>
      </w:r>
    </w:p>
    <w:p>
      <w:r>
        <w:pict>
          <v:rect style="width:0;height:1.5pt" o:hralign="center" o:hrstd="t" o:hr="t"/>
        </w:pict>
      </w:r>
    </w:p>
    <w:bookmarkEnd w:id="22"/>
    <w:bookmarkStart w:id="23" w:name="opening-story-the-land-and-the-new-owner"/>
    <w:p>
      <w:pPr>
        <w:pStyle w:val="Heading3"/>
      </w:pPr>
      <w:r>
        <w:t xml:space="preserve">🪞 Opening Story – The Land and the New Owner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Illustrate how surrender brings transformation.</w:t>
      </w:r>
    </w:p>
    <w:p>
      <w:pPr>
        <w:pStyle w:val="BodyText"/>
      </w:pPr>
      <w:r>
        <w:rPr>
          <w:b/>
          <w:bCs/>
        </w:rPr>
        <w:t xml:space="preserve">Story Summary:</w:t>
      </w:r>
      <w:r>
        <w:br/>
      </w:r>
      <w:r>
        <w:t xml:space="preserve">A woman sells her land to a kind man who pays more than it’s worth. She still walks in, saying,</w:t>
      </w:r>
      <w:r>
        <w:t xml:space="preserve"> </w:t>
      </w:r>
      <w:r>
        <w:t xml:space="preserve">“This is mine.”</w:t>
      </w:r>
      <w:r>
        <w:t xml:space="preserve"> </w:t>
      </w:r>
      <w:r>
        <w:t xml:space="preserve">The owner gently reminds her:</w:t>
      </w:r>
      <w:r>
        <w:t xml:space="preserve"> </w:t>
      </w:r>
      <w:r>
        <w:t xml:space="preserve">“No, I paid for it. It’s mine now.”</w:t>
      </w:r>
    </w:p>
    <w:p>
      <w:pPr>
        <w:pStyle w:val="BodyText"/>
      </w:pPr>
      <w:r>
        <w:rPr>
          <w:b/>
          <w:bCs/>
        </w:rPr>
        <w:t xml:space="preserve">Teaching Cue:</w:t>
      </w:r>
      <w:r>
        <w:t xml:space="preserve"> </w:t>
      </w:r>
      <w:r>
        <w:t xml:space="preserve">Pause and sign or speak slowly. Ask:</w:t>
      </w:r>
      <w:r>
        <w:br/>
      </w:r>
      <w:r>
        <w:t xml:space="preserve">👉</w:t>
      </w:r>
      <w:r>
        <w:t xml:space="preserve"> </w:t>
      </w:r>
      <w:r>
        <w:t xml:space="preserve">“Why would it be wrong for her to keep saying it’s hers?”</w:t>
      </w:r>
      <w:r>
        <w:br/>
      </w:r>
      <w:r>
        <w:t xml:space="preserve">Encourage open discussion. Then relate it to Jesus paying for us.</w:t>
      </w:r>
    </w:p>
    <w:p>
      <w:pPr>
        <w:pStyle w:val="BodyText"/>
      </w:pPr>
      <w:r>
        <w:rPr>
          <w:b/>
          <w:bCs/>
        </w:rPr>
        <w:t xml:space="preserve">Lesson Transition:</w:t>
      </w:r>
      <w:r>
        <w:t xml:space="preserve"> </w:t>
      </w:r>
      <w:r>
        <w:t xml:space="preserve">“Just like the woman’s land, we belong to Christ. Consecration means we stop acting like the owners of our lives.”</w:t>
      </w:r>
    </w:p>
    <w:p>
      <w:r>
        <w:pict>
          <v:rect style="width:0;height:1.5pt" o:hralign="center" o:hrstd="t" o:hr="t"/>
        </w:pict>
      </w:r>
    </w:p>
    <w:bookmarkEnd w:id="23"/>
    <w:bookmarkStart w:id="24" w:name="key-teaching-points"/>
    <w:p>
      <w:pPr>
        <w:pStyle w:val="Heading3"/>
      </w:pPr>
      <w:r>
        <w:t xml:space="preserve">✝️ Key Teaching Points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Bought with a Price</w:t>
      </w:r>
      <w:r>
        <w:t xml:space="preserve"> </w:t>
      </w:r>
      <w:r>
        <w:t xml:space="preserve">– Jesus paid for our lives through His blood. Ownership has changed.</w:t>
      </w:r>
      <w:r>
        <w:br/>
      </w:r>
      <w:r>
        <w:t xml:space="preserve">🟢</w:t>
      </w:r>
      <w:r>
        <w:t xml:space="preserve"> </w:t>
      </w:r>
      <w:r>
        <w:rPr>
          <w:i/>
          <w:iCs/>
        </w:rPr>
        <w:t xml:space="preserve">Activity:</w:t>
      </w:r>
      <w:r>
        <w:t xml:space="preserve"> </w:t>
      </w:r>
      <w:r>
        <w:t xml:space="preserve">Hold up a paper labeled</w:t>
      </w:r>
      <w:r>
        <w:t xml:space="preserve"> </w:t>
      </w:r>
      <w:r>
        <w:t xml:space="preserve">“My Life”</w:t>
      </w:r>
      <w:r>
        <w:t xml:space="preserve"> </w:t>
      </w:r>
      <w:r>
        <w:t xml:space="preserve">and stamp or sign</w:t>
      </w:r>
      <w:r>
        <w:t xml:space="preserve"> </w:t>
      </w:r>
      <w:r>
        <w:t xml:space="preserve">“PAID IN FULL.”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Ruled by Love</w:t>
      </w:r>
      <w:r>
        <w:t xml:space="preserve"> </w:t>
      </w:r>
      <w:r>
        <w:t xml:space="preserve">– We obey not by force, but because love compels us.</w:t>
      </w:r>
      <w:r>
        <w:br/>
      </w:r>
      <w:r>
        <w:t xml:space="preserve">💬 Ask:</w:t>
      </w:r>
      <w:r>
        <w:t xml:space="preserve"> </w:t>
      </w:r>
      <w:r>
        <w:t xml:space="preserve">“What changes when we do something out of love instead of fear?”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Renewal</w:t>
      </w:r>
      <w:r>
        <w:t xml:space="preserve"> </w:t>
      </w:r>
      <w:r>
        <w:t xml:space="preserve">– Consecration is not once. Every morning we say,</w:t>
      </w:r>
      <w:r>
        <w:t xml:space="preserve"> </w:t>
      </w:r>
      <w:r>
        <w:t xml:space="preserve">“Lord, I am Yours again.”</w:t>
      </w:r>
      <w:r>
        <w:br/>
      </w:r>
      <w:r>
        <w:t xml:space="preserve">🔄</w:t>
      </w:r>
      <w:r>
        <w:t xml:space="preserve"> </w:t>
      </w:r>
      <w:r>
        <w:rPr>
          <w:i/>
          <w:iCs/>
        </w:rPr>
        <w:t xml:space="preserve">Reflection:</w:t>
      </w:r>
      <w:r>
        <w:t xml:space="preserve"> </w:t>
      </w:r>
      <w:r>
        <w:t xml:space="preserve">Ask students to share one thing they can surrender each day.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 Life</w:t>
      </w:r>
      <w:r>
        <w:t xml:space="preserve"> </w:t>
      </w:r>
      <w:r>
        <w:t xml:space="preserve">– The old passes away; we are new in Christ.</w:t>
      </w:r>
      <w:r>
        <w:br/>
      </w:r>
      <w:r>
        <w:t xml:space="preserve">🦋</w:t>
      </w:r>
      <w:r>
        <w:t xml:space="preserve"> </w:t>
      </w:r>
      <w:r>
        <w:rPr>
          <w:i/>
          <w:iCs/>
        </w:rPr>
        <w:t xml:space="preserve">Visual Cue:</w:t>
      </w:r>
      <w:r>
        <w:t xml:space="preserve"> </w:t>
      </w:r>
      <w:r>
        <w:t xml:space="preserve">Use an image or hand motion of a butterfly emerging from a cocoon.</w:t>
      </w:r>
    </w:p>
    <w:p>
      <w:r>
        <w:pict>
          <v:rect style="width:0;height:1.5pt" o:hralign="center" o:hrstd="t" o:hr="t"/>
        </w:pict>
      </w:r>
    </w:p>
    <w:bookmarkEnd w:id="24"/>
    <w:bookmarkStart w:id="25" w:name="discussion-questions"/>
    <w:p>
      <w:pPr>
        <w:pStyle w:val="Heading3"/>
      </w:pPr>
      <w:r>
        <w:t xml:space="preserve">💬 Discussion Questions</w:t>
      </w:r>
    </w:p>
    <w:p>
      <w:pPr>
        <w:pStyle w:val="Compact"/>
        <w:numPr>
          <w:ilvl w:val="0"/>
          <w:numId w:val="1003"/>
        </w:numPr>
      </w:pPr>
      <w:r>
        <w:t xml:space="preserve">Who owns your life — you or Jesus?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How can you show you belong to Him in daily life?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is one thing God wants you to surrender today?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How does love make it easier to obey God?</w:t>
      </w:r>
    </w:p>
    <w:p>
      <w:pPr>
        <w:pStyle w:val="FirstParagraph"/>
      </w:pPr>
      <w:r>
        <w:rPr>
          <w:b/>
          <w:bCs/>
        </w:rPr>
        <w:t xml:space="preserve">Teacher Tip:</w:t>
      </w:r>
      <w:r>
        <w:t xml:space="preserve"> </w:t>
      </w:r>
      <w:r>
        <w:t xml:space="preserve">Keep the discussion visual and short. Use gestures or drawings for Deaf learners (e.g., heart for love, key for surrender, sunrise for daily renewal).</w:t>
      </w:r>
    </w:p>
    <w:p>
      <w:r>
        <w:pict>
          <v:rect style="width:0;height:1.5pt" o:hralign="center" o:hrstd="t" o:hr="t"/>
        </w:pict>
      </w:r>
    </w:p>
    <w:bookmarkEnd w:id="25"/>
    <w:bookmarkStart w:id="26" w:name="closing-story-the-restored-garden"/>
    <w:p>
      <w:pPr>
        <w:pStyle w:val="Heading3"/>
      </w:pPr>
      <w:r>
        <w:t xml:space="preserve">🌸 Closing Story – The Restored Garden</w:t>
      </w:r>
    </w:p>
    <w:p>
      <w:pPr>
        <w:pStyle w:val="FirstParagraph"/>
      </w:pPr>
      <w:r>
        <w:rPr>
          <w:b/>
          <w:bCs/>
        </w:rPr>
        <w:t xml:space="preserve">Story Summary:</w:t>
      </w:r>
      <w:r>
        <w:br/>
      </w:r>
      <w:r>
        <w:t xml:space="preserve">When the woman finally stopped calling the land hers, the new owner turned it into a beautiful garden. Flowers grew, water flowed, and everything flourished.</w:t>
      </w:r>
    </w:p>
    <w:p>
      <w:pPr>
        <w:pStyle w:val="BodyText"/>
      </w:pPr>
      <w:r>
        <w:rPr>
          <w:b/>
          <w:bCs/>
        </w:rPr>
        <w:t xml:space="preserve">Connection:</w:t>
      </w:r>
      <w:r>
        <w:br/>
      </w:r>
      <w:r>
        <w:t xml:space="preserve">“When we let God take full ownership, He turns our broken life into something beautiful.”</w:t>
      </w:r>
    </w:p>
    <w:p>
      <w:pPr>
        <w:pStyle w:val="BodyText"/>
      </w:pPr>
      <w:r>
        <w:rPr>
          <w:b/>
          <w:bCs/>
        </w:rPr>
        <w:t xml:space="preserve">Pause for Reflection:</w:t>
      </w:r>
      <w:r>
        <w:br/>
      </w:r>
      <w:r>
        <w:t xml:space="preserve">Ask:</w:t>
      </w:r>
      <w:r>
        <w:t xml:space="preserve"> </w:t>
      </w:r>
      <w:r>
        <w:t xml:space="preserve">“What beauty do you think God wants to grow in your life?”</w:t>
      </w:r>
    </w:p>
    <w:p>
      <w:r>
        <w:pict>
          <v:rect style="width:0;height:1.5pt" o:hralign="center" o:hrstd="t" o:hr="t"/>
        </w:pict>
      </w:r>
    </w:p>
    <w:bookmarkEnd w:id="26"/>
    <w:bookmarkStart w:id="27" w:name="closing-prayer-teacher-leads"/>
    <w:p>
      <w:pPr>
        <w:pStyle w:val="Heading3"/>
      </w:pPr>
      <w:r>
        <w:t xml:space="preserve">🙏 Closing Prayer (Teacher Leads)</w:t>
      </w:r>
    </w:p>
    <w:p>
      <w:pPr>
        <w:pStyle w:val="FirstParagraph"/>
      </w:pPr>
      <w:r>
        <w:t xml:space="preserve">“Lord Jesus, You bought us with Your blood. We belong to You. Help us to live each day as Yours — ruled by Your love, renewed in Your Spirit, and surrendered in our hearts. Amen.”</w:t>
      </w:r>
    </w:p>
    <w:p>
      <w:r>
        <w:pict>
          <v:rect style="width:0;height:1.5pt" o:hralign="center" o:hrstd="t" o:hr="t"/>
        </w:pict>
      </w:r>
    </w:p>
    <w:bookmarkEnd w:id="27"/>
    <w:bookmarkStart w:id="28" w:name="review-and-reinforcement"/>
    <w:p>
      <w:pPr>
        <w:pStyle w:val="Heading3"/>
      </w:pPr>
      <w:r>
        <w:t xml:space="preserve">🧠 Review and Reinforcement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Verse:</w:t>
      </w:r>
      <w:r>
        <w:t xml:space="preserve"> </w:t>
      </w:r>
      <w:r>
        <w:t xml:space="preserve">1 Corinthians 6:19–20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True or False:</w:t>
      </w:r>
    </w:p>
    <w:p>
      <w:pPr>
        <w:pStyle w:val="Compact"/>
        <w:numPr>
          <w:ilvl w:val="1"/>
          <w:numId w:val="1005"/>
        </w:numPr>
      </w:pPr>
      <w:r>
        <w:t xml:space="preserve">Consecration means I live partly for myself. ❌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Jesus bought me with His blood. ✅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Love is stronger than fear in following God. ✅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Consecration happens only once in life. ❌</w:t>
      </w:r>
    </w:p>
    <w:p>
      <w:pPr>
        <w:pStyle w:val="FirstParagraph"/>
      </w:pPr>
      <w:r>
        <w:rPr>
          <w:b/>
          <w:bCs/>
        </w:rPr>
        <w:t xml:space="preserve">Summary Line:</w:t>
      </w:r>
      <w:r>
        <w:br/>
      </w:r>
      <w:r>
        <w:t xml:space="preserve">➡ Consecration =</w:t>
      </w:r>
      <w:r>
        <w:t xml:space="preserve"> </w:t>
      </w:r>
      <w:r>
        <w:rPr>
          <w:i/>
          <w:iCs/>
        </w:rPr>
        <w:t xml:space="preserve">Bought by blood, Moved by love, Living for Christ.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2025-10-13T23:11:00Z</dcterms:created>
  <dcterms:modified xsi:type="dcterms:W3CDTF">2025-10-13T23:11:00Z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