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7F62" w14:textId="64FDF81F" w:rsidR="00E03A42" w:rsidRDefault="00E03A42" w:rsidP="003C73C0">
      <w:pPr>
        <w:pStyle w:val="p1"/>
        <w:spacing w:before="0" w:beforeAutospacing="0" w:after="0" w:afterAutospacing="0"/>
      </w:pPr>
      <w:r w:rsidRPr="00E03A42">
        <w:rPr>
          <w:rFonts w:hint="eastAsia"/>
          <w:highlight w:val="yellow"/>
        </w:rPr>
        <w:t>Yellow is import and related to sleep</w:t>
      </w:r>
    </w:p>
    <w:p w14:paraId="5FBC6FF9" w14:textId="77777777" w:rsidR="00E03A42" w:rsidRDefault="00E03A42" w:rsidP="003C73C0">
      <w:pPr>
        <w:pStyle w:val="p1"/>
        <w:spacing w:before="0" w:beforeAutospacing="0" w:after="0" w:afterAutospacing="0"/>
        <w:rPr>
          <w:rFonts w:hint="eastAsia"/>
        </w:rPr>
      </w:pPr>
    </w:p>
    <w:p w14:paraId="1420C150" w14:textId="2C2921D4" w:rsidR="003C73C0" w:rsidRDefault="003C73C0" w:rsidP="003C73C0">
      <w:pPr>
        <w:pStyle w:val="p1"/>
        <w:spacing w:before="0" w:beforeAutospacing="0" w:after="0" w:afterAutospacing="0"/>
      </w:pPr>
      <w:r>
        <w:t>* Normal / General ECG Labels</w:t>
      </w:r>
      <w:r>
        <w:br/>
        <w:t>1. Normal ECG</w:t>
      </w:r>
      <w:r>
        <w:br/>
        <w:t>2. Abnormal ECG</w:t>
      </w:r>
      <w:r>
        <w:br/>
        <w:t xml:space="preserve">3. </w:t>
      </w:r>
      <w:r w:rsidRPr="00825361">
        <w:rPr>
          <w:highlight w:val="yellow"/>
        </w:rPr>
        <w:t>Borderline ECG</w:t>
      </w:r>
      <w:r>
        <w:br/>
        <w:t xml:space="preserve">4. </w:t>
      </w:r>
      <w:proofErr w:type="gramStart"/>
      <w:r w:rsidRPr="00825361">
        <w:rPr>
          <w:highlight w:val="yellow"/>
        </w:rPr>
        <w:t>Otherwise</w:t>
      </w:r>
      <w:proofErr w:type="gramEnd"/>
      <w:r w:rsidRPr="00825361">
        <w:rPr>
          <w:highlight w:val="yellow"/>
        </w:rPr>
        <w:t xml:space="preserve"> normal ECG</w:t>
      </w:r>
      <w:r>
        <w:br/>
        <w:t xml:space="preserve">5. </w:t>
      </w:r>
      <w:r w:rsidRPr="00825361">
        <w:rPr>
          <w:highlight w:val="yellow"/>
        </w:rPr>
        <w:t>Sinus rhythm</w:t>
      </w:r>
      <w:r>
        <w:br/>
        <w:t>6. Normal sinus rhythm</w:t>
      </w:r>
    </w:p>
    <w:p w14:paraId="5300DDD7" w14:textId="77777777" w:rsidR="003C73C0" w:rsidRDefault="003C73C0" w:rsidP="003C73C0">
      <w:pPr>
        <w:pStyle w:val="p1"/>
        <w:spacing w:before="0" w:beforeAutospacing="0" w:after="0" w:afterAutospacing="0"/>
      </w:pPr>
    </w:p>
    <w:p w14:paraId="184E5A3B" w14:textId="23E253FF" w:rsidR="003C73C0" w:rsidRDefault="003C73C0" w:rsidP="003C73C0">
      <w:pPr>
        <w:pStyle w:val="p1"/>
        <w:spacing w:before="0" w:beforeAutospacing="0" w:after="0" w:afterAutospacing="0"/>
      </w:pPr>
      <w:r>
        <w:t>* Sinus Rhythm / Heart Rate Disorders</w:t>
      </w:r>
      <w:r>
        <w:br/>
        <w:t>7. Sinus bradycardia</w:t>
      </w:r>
      <w:r>
        <w:br/>
        <w:t xml:space="preserve">8. </w:t>
      </w:r>
      <w:r w:rsidRPr="00825361">
        <w:rPr>
          <w:highlight w:val="yellow"/>
        </w:rPr>
        <w:t>Marked sinus bradycardia</w:t>
      </w:r>
      <w:r>
        <w:br/>
        <w:t>9. Sinus tachycardia</w:t>
      </w:r>
      <w:r>
        <w:br/>
        <w:t xml:space="preserve">10. </w:t>
      </w:r>
      <w:r w:rsidRPr="00825361">
        <w:rPr>
          <w:highlight w:val="yellow"/>
        </w:rPr>
        <w:t>With sinus arrhythmia</w:t>
      </w:r>
      <w:r>
        <w:br/>
        <w:t>11. With marked sinus arrhythmia</w:t>
      </w:r>
      <w:r w:rsidR="00825361">
        <w:t xml:space="preserve"> </w:t>
      </w:r>
      <w:r w:rsidR="00825361" w:rsidRPr="00825361">
        <w:rPr>
          <w:color w:val="EE0000"/>
        </w:rPr>
        <w:t>(need to know criteria)</w:t>
      </w:r>
      <w:r>
        <w:br/>
        <w:t>12. Junctional bradycardia</w:t>
      </w:r>
      <w:r>
        <w:br/>
        <w:t>13. Junctional rhythm</w:t>
      </w:r>
      <w:r>
        <w:br/>
        <w:t>14. Idioventricular rhythm</w:t>
      </w:r>
      <w:r>
        <w:br/>
        <w:t>15. Ectopic atrial rhythm</w:t>
      </w:r>
      <w:r>
        <w:br/>
        <w:t>16. Undetermined rhythm</w:t>
      </w:r>
      <w:r>
        <w:br/>
        <w:t>17. Multifocal atrial tachycardia</w:t>
      </w:r>
      <w:r>
        <w:br/>
        <w:t>18. Supraventricular tachycardia</w:t>
      </w:r>
      <w:r>
        <w:br/>
        <w:t>19. Ventricular tachycardia</w:t>
      </w:r>
      <w:r>
        <w:br/>
        <w:t>20. Wide QRS tachycardia</w:t>
      </w:r>
      <w:r>
        <w:br/>
        <w:t>21. Wide QRS rhythm</w:t>
      </w:r>
      <w:r>
        <w:br/>
        <w:t>22. With sinus pause</w:t>
      </w:r>
      <w:r>
        <w:br/>
        <w:t>23. With undetermined rhythm irregularity</w:t>
      </w:r>
    </w:p>
    <w:p w14:paraId="5577C03F" w14:textId="77777777" w:rsidR="003C73C0" w:rsidRDefault="003C73C0" w:rsidP="003C73C0">
      <w:pPr>
        <w:pStyle w:val="p1"/>
        <w:spacing w:before="0" w:beforeAutospacing="0" w:after="0" w:afterAutospacing="0"/>
      </w:pPr>
    </w:p>
    <w:p w14:paraId="396F9D11" w14:textId="3038F3CF" w:rsidR="003C73C0" w:rsidRDefault="003C73C0" w:rsidP="003C73C0">
      <w:pPr>
        <w:pStyle w:val="p1"/>
        <w:spacing w:before="0" w:beforeAutospacing="0" w:after="0" w:afterAutospacing="0"/>
      </w:pPr>
      <w:r>
        <w:t>* Atrial Arrhythmias</w:t>
      </w:r>
      <w:r>
        <w:br/>
        <w:t>24. Atrial fibrillation</w:t>
      </w:r>
      <w:r>
        <w:br/>
        <w:t>25. With rapid ventricular response</w:t>
      </w:r>
      <w:r>
        <w:br/>
        <w:t>26. With slow ventricular response</w:t>
      </w:r>
      <w:r>
        <w:br/>
        <w:t>27. Atrial flutter</w:t>
      </w:r>
    </w:p>
    <w:p w14:paraId="03F23F88" w14:textId="77777777" w:rsidR="003C73C0" w:rsidRDefault="003C73C0" w:rsidP="003C73C0">
      <w:pPr>
        <w:pStyle w:val="p1"/>
        <w:spacing w:before="0" w:beforeAutospacing="0" w:after="0" w:afterAutospacing="0"/>
      </w:pPr>
    </w:p>
    <w:p w14:paraId="1EB210BD" w14:textId="77777777" w:rsidR="003C73C0" w:rsidRDefault="003C73C0" w:rsidP="003C73C0">
      <w:pPr>
        <w:pStyle w:val="p1"/>
        <w:spacing w:before="0" w:beforeAutospacing="0" w:after="0" w:afterAutospacing="0"/>
      </w:pPr>
      <w:r>
        <w:t>* Premature / Ectopic Beats</w:t>
      </w:r>
      <w:r>
        <w:br/>
        <w:t>28. Premature atrial complexes</w:t>
      </w:r>
      <w:r>
        <w:br/>
        <w:t>29. Premature supraventricular complexes</w:t>
      </w:r>
      <w:r>
        <w:br/>
        <w:t>30. Premature ventricular complexes</w:t>
      </w:r>
      <w:r>
        <w:br/>
        <w:t>31. Premature ectopic complexes</w:t>
      </w:r>
      <w:r>
        <w:br/>
        <w:t>32. Premature ventricular and fusion complexes</w:t>
      </w:r>
      <w:r>
        <w:br/>
        <w:t>33. Fusion complexes</w:t>
      </w:r>
      <w:r>
        <w:br/>
        <w:t>34. Supraventricular complexes</w:t>
      </w:r>
    </w:p>
    <w:p w14:paraId="08B8F907" w14:textId="79828194" w:rsidR="003C73C0" w:rsidRDefault="003C73C0" w:rsidP="003C73C0">
      <w:pPr>
        <w:pStyle w:val="p1"/>
        <w:spacing w:before="0" w:beforeAutospacing="0" w:after="0" w:afterAutospacing="0"/>
      </w:pPr>
      <w:r>
        <w:t>35. With premature ventricular or aberrantly conducted complexes</w:t>
      </w:r>
      <w:r>
        <w:br/>
        <w:t>36. With ventricular escape complexes</w:t>
      </w:r>
      <w:r>
        <w:br/>
      </w:r>
      <w:r>
        <w:lastRenderedPageBreak/>
        <w:t>37. With junctional escape complexes</w:t>
      </w:r>
      <w:r>
        <w:br/>
        <w:t>38. In a pattern of bigeminy</w:t>
      </w:r>
    </w:p>
    <w:p w14:paraId="3B363193" w14:textId="77777777" w:rsidR="003C73C0" w:rsidRDefault="003C73C0" w:rsidP="003C73C0">
      <w:pPr>
        <w:pStyle w:val="p1"/>
        <w:spacing w:before="0" w:beforeAutospacing="0" w:after="0" w:afterAutospacing="0"/>
      </w:pPr>
    </w:p>
    <w:p w14:paraId="29189870" w14:textId="77777777" w:rsidR="003C73C0" w:rsidRDefault="003C73C0" w:rsidP="003C73C0">
      <w:pPr>
        <w:pStyle w:val="p1"/>
        <w:spacing w:before="0" w:beforeAutospacing="0" w:after="0" w:afterAutospacing="0"/>
      </w:pPr>
      <w:r>
        <w:t>* Premature / Ectopic Beats</w:t>
      </w:r>
      <w:r>
        <w:br/>
        <w:t>28. Premature atrial complexes</w:t>
      </w:r>
      <w:r>
        <w:br/>
        <w:t>29. Premature supraventricular complexes</w:t>
      </w:r>
      <w:r>
        <w:br/>
        <w:t>30. Premature ventricular complexes</w:t>
      </w:r>
      <w:r>
        <w:br/>
        <w:t>31. Premature ectopic complexes</w:t>
      </w:r>
      <w:r>
        <w:br/>
        <w:t>32. Premature ventricular and fusion complexes</w:t>
      </w:r>
      <w:r>
        <w:br/>
        <w:t>33. Fusion complexes</w:t>
      </w:r>
      <w:r>
        <w:br/>
        <w:t>34. Supraventricular complexes</w:t>
      </w:r>
      <w:r>
        <w:br/>
        <w:t>35. With premature ventricular or aberrantly conducted complexes</w:t>
      </w:r>
      <w:r>
        <w:br/>
        <w:t>36. With ventricular escape complexes</w:t>
      </w:r>
      <w:r>
        <w:br/>
        <w:t>37. With junctional escape complexes</w:t>
      </w:r>
      <w:r>
        <w:br/>
        <w:t>38. In a pattern of bigeminy</w:t>
      </w:r>
    </w:p>
    <w:p w14:paraId="2F9CD7D5" w14:textId="77777777" w:rsidR="003C73C0" w:rsidRDefault="003C73C0" w:rsidP="003C73C0">
      <w:pPr>
        <w:pStyle w:val="p1"/>
        <w:spacing w:before="0" w:beforeAutospacing="0" w:after="0" w:afterAutospacing="0"/>
      </w:pPr>
    </w:p>
    <w:p w14:paraId="2F10C35F" w14:textId="77777777" w:rsidR="003C73C0" w:rsidRDefault="003C73C0" w:rsidP="003C73C0">
      <w:pPr>
        <w:pStyle w:val="p1"/>
        <w:spacing w:before="0" w:beforeAutospacing="0" w:after="0" w:afterAutospacing="0"/>
      </w:pPr>
      <w:r>
        <w:t>* AV Block / SA Block / Conduction Disorders</w:t>
      </w:r>
      <w:r>
        <w:br/>
        <w:t>39. With 1st degree AV block</w:t>
      </w:r>
      <w:r>
        <w:br/>
        <w:t>40. With prolonged AV conduction</w:t>
      </w:r>
      <w:r>
        <w:br/>
        <w:t>41. With complete heart block</w:t>
      </w:r>
      <w:r>
        <w:br/>
        <w:t>42. With variable AV block</w:t>
      </w:r>
      <w:r>
        <w:br/>
        <w:t>43. With 2nd degree AV block Mobitz I</w:t>
      </w:r>
      <w:r>
        <w:br/>
        <w:t>44. With 2nd degree SA block Mobitz I</w:t>
      </w:r>
      <w:r>
        <w:br/>
        <w:t>45. With 2nd degree SA block Mobitz II</w:t>
      </w:r>
      <w:r>
        <w:br/>
        <w:t>46. With 2:1 AV conduction</w:t>
      </w:r>
      <w:r>
        <w:br/>
        <w:t>47. With AV dissociation</w:t>
      </w:r>
      <w:r>
        <w:br/>
        <w:t>48. With retrograde conduction</w:t>
      </w:r>
      <w:r>
        <w:br/>
        <w:t>49. With short PR</w:t>
      </w:r>
    </w:p>
    <w:p w14:paraId="3123E7CF" w14:textId="77777777" w:rsidR="003C73C0" w:rsidRDefault="003C73C0" w:rsidP="003C73C0">
      <w:pPr>
        <w:pStyle w:val="p1"/>
        <w:spacing w:before="0" w:beforeAutospacing="0" w:after="0" w:afterAutospacing="0"/>
      </w:pPr>
    </w:p>
    <w:p w14:paraId="4980B0F0" w14:textId="77777777" w:rsidR="003C73C0" w:rsidRDefault="003C73C0" w:rsidP="003C73C0">
      <w:pPr>
        <w:pStyle w:val="p1"/>
        <w:spacing w:before="0" w:beforeAutospacing="0" w:after="0" w:afterAutospacing="0"/>
      </w:pPr>
      <w:r>
        <w:t>* Bundle Branch / Fascicular Blocks</w:t>
      </w:r>
      <w:r>
        <w:br/>
        <w:t>50. Right bundle branch block</w:t>
      </w:r>
      <w:r>
        <w:br/>
        <w:t>51. Incomplete right bundle branch block</w:t>
      </w:r>
      <w:r>
        <w:br/>
        <w:t>52. Left bundle branch block</w:t>
      </w:r>
      <w:r>
        <w:br/>
        <w:t>53. Incomplete left bundle branch block</w:t>
      </w:r>
      <w:r>
        <w:br/>
      </w:r>
      <w:r w:rsidRPr="00825361">
        <w:rPr>
          <w:highlight w:val="yellow"/>
        </w:rPr>
        <w:t>54.</w:t>
      </w:r>
      <w:r>
        <w:t xml:space="preserve"> </w:t>
      </w:r>
      <w:r w:rsidRPr="00825361">
        <w:rPr>
          <w:highlight w:val="yellow"/>
        </w:rPr>
        <w:t>Left anterior fascicular block</w:t>
      </w:r>
      <w:r w:rsidRPr="00825361">
        <w:rPr>
          <w:highlight w:val="yellow"/>
        </w:rPr>
        <w:br/>
        <w:t>55. Left posterior fascicular block</w:t>
      </w:r>
      <w:r w:rsidRPr="00825361">
        <w:rPr>
          <w:highlight w:val="yellow"/>
        </w:rPr>
        <w:br/>
        <w:t xml:space="preserve">56. </w:t>
      </w:r>
      <w:proofErr w:type="spellStart"/>
      <w:r w:rsidRPr="00825361">
        <w:rPr>
          <w:highlight w:val="yellow"/>
        </w:rPr>
        <w:t>Bifascicular</w:t>
      </w:r>
      <w:proofErr w:type="spellEnd"/>
      <w:r w:rsidRPr="00825361">
        <w:rPr>
          <w:highlight w:val="yellow"/>
        </w:rPr>
        <w:t xml:space="preserve"> block</w:t>
      </w:r>
      <w:r w:rsidRPr="00825361">
        <w:rPr>
          <w:highlight w:val="yellow"/>
        </w:rPr>
        <w:br/>
        <w:t>57. RBBB and left anterior fascicular block</w:t>
      </w:r>
      <w:r w:rsidRPr="00825361">
        <w:rPr>
          <w:highlight w:val="yellow"/>
        </w:rPr>
        <w:br/>
        <w:t>58. RBBB and left posterior fascicular block</w:t>
      </w:r>
      <w:r>
        <w:br/>
        <w:t>59. Nonspecific intraventricular conduction delay</w:t>
      </w:r>
      <w:r>
        <w:br/>
        <w:t>60. Nonspecific intraventricular block</w:t>
      </w:r>
    </w:p>
    <w:p w14:paraId="426DFF5A" w14:textId="77777777" w:rsidR="003C73C0" w:rsidRDefault="003C73C0" w:rsidP="003C73C0">
      <w:pPr>
        <w:pStyle w:val="p1"/>
        <w:spacing w:before="0" w:beforeAutospacing="0" w:after="0" w:afterAutospacing="0"/>
      </w:pPr>
      <w:r>
        <w:t xml:space="preserve">61. </w:t>
      </w:r>
      <w:r w:rsidRPr="00825361">
        <w:rPr>
          <w:highlight w:val="yellow"/>
        </w:rPr>
        <w:t>RSR’ pattern in V1</w:t>
      </w:r>
      <w:r w:rsidRPr="00825361">
        <w:rPr>
          <w:highlight w:val="yellow"/>
        </w:rPr>
        <w:br/>
        <w:t>62. RSR’ or QR pattern in V1 suggests right ventricular conduction delay</w:t>
      </w:r>
      <w:r w:rsidRPr="00825361">
        <w:rPr>
          <w:highlight w:val="yellow"/>
        </w:rPr>
        <w:br/>
        <w:t>63. Blocked</w:t>
      </w:r>
      <w:r w:rsidRPr="00825361">
        <w:rPr>
          <w:highlight w:val="yellow"/>
        </w:rPr>
        <w:br/>
        <w:t>64. Masked by fascicular block</w:t>
      </w:r>
      <w:r>
        <w:br/>
        <w:t>65. Aberrant conduction</w:t>
      </w:r>
    </w:p>
    <w:p w14:paraId="10EA09DF" w14:textId="77777777" w:rsidR="003C73C0" w:rsidRDefault="003C73C0" w:rsidP="003C73C0">
      <w:pPr>
        <w:pStyle w:val="p1"/>
        <w:spacing w:before="0" w:beforeAutospacing="0" w:after="0" w:afterAutospacing="0"/>
      </w:pPr>
    </w:p>
    <w:p w14:paraId="5E56F74A" w14:textId="77777777" w:rsidR="003C73C0" w:rsidRDefault="003C73C0" w:rsidP="003C73C0">
      <w:pPr>
        <w:pStyle w:val="p1"/>
        <w:spacing w:before="0" w:beforeAutospacing="0" w:after="0" w:afterAutospacing="0"/>
      </w:pPr>
      <w:r w:rsidRPr="007F4412">
        <w:rPr>
          <w:highlight w:val="yellow"/>
        </w:rPr>
        <w:t>* Axis Abnormalities</w:t>
      </w:r>
      <w:r w:rsidRPr="007F4412">
        <w:rPr>
          <w:highlight w:val="yellow"/>
        </w:rPr>
        <w:br/>
        <w:t>66. Left axis deviation</w:t>
      </w:r>
      <w:r w:rsidRPr="007F4412">
        <w:rPr>
          <w:highlight w:val="yellow"/>
        </w:rPr>
        <w:br/>
        <w:t>67. Abnormal left axis deviation</w:t>
      </w:r>
      <w:r w:rsidRPr="007F4412">
        <w:rPr>
          <w:highlight w:val="yellow"/>
        </w:rPr>
        <w:br/>
        <w:t>68. Leftward axis</w:t>
      </w:r>
      <w:r w:rsidRPr="007F4412">
        <w:rPr>
          <w:highlight w:val="yellow"/>
        </w:rPr>
        <w:br/>
        <w:t>69. Right axis deviation</w:t>
      </w:r>
      <w:r w:rsidRPr="007F4412">
        <w:rPr>
          <w:highlight w:val="yellow"/>
        </w:rPr>
        <w:br/>
        <w:t>70. Abnormal right axis deviation</w:t>
      </w:r>
      <w:r w:rsidRPr="007F4412">
        <w:rPr>
          <w:highlight w:val="yellow"/>
        </w:rPr>
        <w:br/>
        <w:t>71. Rightward axis</w:t>
      </w:r>
      <w:r w:rsidRPr="007F4412">
        <w:rPr>
          <w:highlight w:val="yellow"/>
        </w:rPr>
        <w:br/>
        <w:t>72. Right superior axis deviation</w:t>
      </w:r>
      <w:r>
        <w:br/>
      </w:r>
    </w:p>
    <w:p w14:paraId="12B88BE1" w14:textId="77777777" w:rsidR="003C73C0" w:rsidRDefault="003C73C0" w:rsidP="003C73C0">
      <w:pPr>
        <w:pStyle w:val="p1"/>
        <w:spacing w:before="0" w:beforeAutospacing="0" w:after="0" w:afterAutospacing="0"/>
      </w:pPr>
      <w:r>
        <w:t>* Chamber Enlargement / Hypertrophy</w:t>
      </w:r>
      <w:r>
        <w:br/>
        <w:t>73. Left atrial enlargement</w:t>
      </w:r>
      <w:r>
        <w:br/>
        <w:t>74. Right atrial enlargement</w:t>
      </w:r>
      <w:r>
        <w:br/>
        <w:t xml:space="preserve">75. </w:t>
      </w:r>
      <w:proofErr w:type="spellStart"/>
      <w:r>
        <w:t>Biatrial</w:t>
      </w:r>
      <w:proofErr w:type="spellEnd"/>
      <w:r>
        <w:t xml:space="preserve"> enlargement</w:t>
      </w:r>
      <w:r>
        <w:br/>
      </w:r>
      <w:r w:rsidRPr="007F4412">
        <w:rPr>
          <w:highlight w:val="yellow"/>
        </w:rPr>
        <w:t>76.</w:t>
      </w:r>
      <w:r>
        <w:t xml:space="preserve"> </w:t>
      </w:r>
      <w:r w:rsidRPr="007F4412">
        <w:rPr>
          <w:highlight w:val="yellow"/>
        </w:rPr>
        <w:t>Left ventricular hypertrophy</w:t>
      </w:r>
      <w:r w:rsidRPr="007F4412">
        <w:rPr>
          <w:highlight w:val="yellow"/>
        </w:rPr>
        <w:br/>
        <w:t>77. Voltage criteria for left ventricular hypertrophy</w:t>
      </w:r>
      <w:r w:rsidRPr="007F4412">
        <w:rPr>
          <w:highlight w:val="yellow"/>
        </w:rPr>
        <w:br/>
        <w:t>78. Right ventricular hypertrophy</w:t>
      </w:r>
      <w:r w:rsidRPr="007F4412">
        <w:rPr>
          <w:highlight w:val="yellow"/>
        </w:rPr>
        <w:br/>
        <w:t>79. Biventricular hypertrophy</w:t>
      </w:r>
      <w:r>
        <w:br/>
        <w:t>80. Pulmonary disease pattern</w:t>
      </w:r>
      <w:r>
        <w:br/>
      </w:r>
    </w:p>
    <w:p w14:paraId="1CF0CA9B" w14:textId="4CDAECC3" w:rsidR="003C73C0" w:rsidRPr="007F4412" w:rsidRDefault="003C73C0" w:rsidP="003C73C0">
      <w:pPr>
        <w:pStyle w:val="p1"/>
        <w:spacing w:before="0" w:beforeAutospacing="0" w:after="0" w:afterAutospacing="0"/>
        <w:rPr>
          <w:highlight w:val="yellow"/>
        </w:rPr>
      </w:pPr>
      <w:r w:rsidRPr="007F4412">
        <w:rPr>
          <w:highlight w:val="yellow"/>
        </w:rPr>
        <w:t>* Myocardial Infarction / Injury / Ischemia</w:t>
      </w:r>
      <w:r w:rsidRPr="007F4412">
        <w:rPr>
          <w:highlight w:val="yellow"/>
        </w:rPr>
        <w:br/>
        <w:t>81. Anterior infarct</w:t>
      </w:r>
      <w:r w:rsidRPr="007F4412">
        <w:rPr>
          <w:highlight w:val="yellow"/>
        </w:rPr>
        <w:br/>
        <w:t>82. Anteroseptal infarct</w:t>
      </w:r>
      <w:r w:rsidRPr="007F4412">
        <w:rPr>
          <w:highlight w:val="yellow"/>
        </w:rPr>
        <w:br/>
        <w:t>83. Anterolateral infarct</w:t>
      </w:r>
      <w:r w:rsidRPr="007F4412">
        <w:rPr>
          <w:highlight w:val="yellow"/>
        </w:rPr>
        <w:br/>
        <w:t>84. Septal infarct</w:t>
      </w:r>
      <w:r w:rsidRPr="007F4412">
        <w:rPr>
          <w:highlight w:val="yellow"/>
        </w:rPr>
        <w:br/>
        <w:t>85. Lateral infarct</w:t>
      </w:r>
      <w:r w:rsidRPr="007F4412">
        <w:rPr>
          <w:highlight w:val="yellow"/>
        </w:rPr>
        <w:br/>
        <w:t>86. Inferior infarct</w:t>
      </w:r>
      <w:r w:rsidRPr="007F4412">
        <w:rPr>
          <w:highlight w:val="yellow"/>
        </w:rPr>
        <w:br/>
        <w:t>87. Inferior-posterior infarct</w:t>
      </w:r>
      <w:r w:rsidRPr="007F4412">
        <w:rPr>
          <w:highlight w:val="yellow"/>
        </w:rPr>
        <w:br/>
        <w:t>88. Posterior infarct</w:t>
      </w:r>
      <w:r w:rsidRPr="007F4412">
        <w:rPr>
          <w:highlight w:val="yellow"/>
        </w:rPr>
        <w:br/>
        <w:t>89. Acute MI</w:t>
      </w:r>
      <w:r w:rsidRPr="007F4412">
        <w:rPr>
          <w:highlight w:val="yellow"/>
        </w:rPr>
        <w:br/>
        <w:t>90. Acute MI / STEMI</w:t>
      </w:r>
      <w:r w:rsidRPr="007F4412">
        <w:rPr>
          <w:highlight w:val="yellow"/>
        </w:rPr>
        <w:br/>
        <w:t>91. Acute</w:t>
      </w:r>
      <w:r w:rsidRPr="007F4412">
        <w:rPr>
          <w:highlight w:val="yellow"/>
        </w:rPr>
        <w:br/>
        <w:t>92. Anterior injury pattern</w:t>
      </w:r>
      <w:r w:rsidRPr="007F4412">
        <w:rPr>
          <w:highlight w:val="yellow"/>
        </w:rPr>
        <w:br/>
        <w:t>93. Anterolateral injury pattern</w:t>
      </w:r>
      <w:r w:rsidRPr="007F4412">
        <w:rPr>
          <w:highlight w:val="yellow"/>
        </w:rPr>
        <w:br/>
        <w:t>94. Inferior injury pattern</w:t>
      </w:r>
      <w:r w:rsidRPr="007F4412">
        <w:rPr>
          <w:highlight w:val="yellow"/>
        </w:rPr>
        <w:br/>
        <w:t>95. Inferolateral injury pattern</w:t>
      </w:r>
      <w:r w:rsidRPr="007F4412">
        <w:rPr>
          <w:highlight w:val="yellow"/>
        </w:rPr>
        <w:br/>
        <w:t>96. Lateral injury pattern</w:t>
      </w:r>
    </w:p>
    <w:p w14:paraId="5C996F8D" w14:textId="77777777" w:rsidR="003C73C0" w:rsidRDefault="003C73C0" w:rsidP="003C73C0">
      <w:pPr>
        <w:pStyle w:val="p1"/>
        <w:spacing w:before="0" w:beforeAutospacing="0" w:after="0" w:afterAutospacing="0"/>
      </w:pPr>
      <w:r w:rsidRPr="007F4412">
        <w:rPr>
          <w:highlight w:val="yellow"/>
        </w:rPr>
        <w:t>97. Consider right ventricular involvement in acute inferior infarct</w:t>
      </w:r>
    </w:p>
    <w:p w14:paraId="05596CDC" w14:textId="77777777" w:rsidR="003C73C0" w:rsidRDefault="003C73C0" w:rsidP="003C73C0">
      <w:pPr>
        <w:pStyle w:val="p1"/>
        <w:spacing w:before="0" w:beforeAutospacing="0" w:after="0" w:afterAutospacing="0"/>
      </w:pPr>
    </w:p>
    <w:p w14:paraId="52B1F855" w14:textId="77777777" w:rsidR="003C73C0" w:rsidRDefault="003C73C0" w:rsidP="003C73C0">
      <w:pPr>
        <w:pStyle w:val="p1"/>
        <w:spacing w:before="0" w:beforeAutospacing="0" w:after="0" w:afterAutospacing="0"/>
      </w:pPr>
      <w:r>
        <w:t>* ST Segment Abnormalities</w:t>
      </w:r>
      <w:r>
        <w:br/>
        <w:t>98. Nonspecific ST abnormality</w:t>
      </w:r>
      <w:r>
        <w:br/>
        <w:t>99. Nonspecific ST and T wave abnormality</w:t>
      </w:r>
      <w:r>
        <w:br/>
      </w:r>
      <w:r w:rsidRPr="0072000B">
        <w:rPr>
          <w:highlight w:val="yellow"/>
        </w:rPr>
        <w:t>100. Non-specific change in ST segment in</w:t>
      </w:r>
      <w:r w:rsidRPr="0072000B">
        <w:rPr>
          <w:highlight w:val="yellow"/>
        </w:rPr>
        <w:br/>
        <w:t>101. ST now depressed in</w:t>
      </w:r>
      <w:r w:rsidRPr="0072000B">
        <w:rPr>
          <w:highlight w:val="yellow"/>
        </w:rPr>
        <w:br/>
        <w:t>102. ST no longer depressed in</w:t>
      </w:r>
      <w:r w:rsidRPr="0072000B">
        <w:rPr>
          <w:highlight w:val="yellow"/>
        </w:rPr>
        <w:br/>
        <w:t>103. ST more depressed in</w:t>
      </w:r>
      <w:r w:rsidRPr="0072000B">
        <w:rPr>
          <w:highlight w:val="yellow"/>
        </w:rPr>
        <w:br/>
      </w:r>
      <w:r w:rsidRPr="0072000B">
        <w:rPr>
          <w:highlight w:val="yellow"/>
        </w:rPr>
        <w:lastRenderedPageBreak/>
        <w:t>104. ST less depressed in</w:t>
      </w:r>
      <w:r w:rsidRPr="0072000B">
        <w:rPr>
          <w:highlight w:val="yellow"/>
        </w:rPr>
        <w:br/>
        <w:t>105. ST elevation now present in</w:t>
      </w:r>
      <w:r w:rsidRPr="0072000B">
        <w:rPr>
          <w:highlight w:val="yellow"/>
        </w:rPr>
        <w:br/>
        <w:t>106. ST elevation has replaced ST depression in</w:t>
      </w:r>
      <w:r w:rsidRPr="0072000B">
        <w:rPr>
          <w:highlight w:val="yellow"/>
        </w:rPr>
        <w:br/>
        <w:t>107. ST no longer elevated in</w:t>
      </w:r>
      <w:r w:rsidRPr="0072000B">
        <w:rPr>
          <w:highlight w:val="yellow"/>
        </w:rPr>
        <w:br/>
        <w:t>108. ST more elevated in</w:t>
      </w:r>
      <w:r w:rsidRPr="0072000B">
        <w:rPr>
          <w:highlight w:val="yellow"/>
        </w:rPr>
        <w:br/>
        <w:t>109. ST less elevated in</w:t>
      </w:r>
    </w:p>
    <w:p w14:paraId="1090A881" w14:textId="77777777" w:rsidR="003C73C0" w:rsidRDefault="003C73C0" w:rsidP="003C73C0">
      <w:pPr>
        <w:pStyle w:val="p1"/>
        <w:spacing w:before="0" w:beforeAutospacing="0" w:after="0" w:afterAutospacing="0"/>
      </w:pPr>
    </w:p>
    <w:p w14:paraId="189D0541" w14:textId="77777777" w:rsidR="003C73C0" w:rsidRDefault="003C73C0" w:rsidP="003C73C0">
      <w:pPr>
        <w:pStyle w:val="p1"/>
        <w:spacing w:before="0" w:beforeAutospacing="0" w:after="0" w:afterAutospacing="0"/>
      </w:pPr>
      <w:r>
        <w:t>* T Wave Abnormalities</w:t>
      </w:r>
      <w:r>
        <w:br/>
        <w:t>110. Nonspecific T wave abnormality</w:t>
      </w:r>
      <w:r>
        <w:br/>
      </w:r>
      <w:r w:rsidRPr="0072000B">
        <w:rPr>
          <w:highlight w:val="yellow"/>
        </w:rPr>
        <w:t>111. Nonspecific T wave abnormality now evident in</w:t>
      </w:r>
      <w:r w:rsidRPr="0072000B">
        <w:rPr>
          <w:highlight w:val="yellow"/>
        </w:rPr>
        <w:br/>
        <w:t>112. Nonspecific T wave abnormality no longer evident in</w:t>
      </w:r>
      <w:r w:rsidRPr="0072000B">
        <w:rPr>
          <w:highlight w:val="yellow"/>
        </w:rPr>
        <w:br/>
        <w:t>113. T wave inversion now evident in</w:t>
      </w:r>
      <w:r w:rsidRPr="0072000B">
        <w:rPr>
          <w:highlight w:val="yellow"/>
        </w:rPr>
        <w:br/>
        <w:t>114. T wave inversion no longer evident in</w:t>
      </w:r>
      <w:r w:rsidRPr="0072000B">
        <w:rPr>
          <w:highlight w:val="yellow"/>
        </w:rPr>
        <w:br/>
        <w:t>115. T wave inversion more evident in</w:t>
      </w:r>
      <w:r w:rsidRPr="0072000B">
        <w:rPr>
          <w:highlight w:val="yellow"/>
        </w:rPr>
        <w:br/>
        <w:t>116. T wave inversion less evident in</w:t>
      </w:r>
      <w:r w:rsidRPr="0072000B">
        <w:rPr>
          <w:highlight w:val="yellow"/>
        </w:rPr>
        <w:br/>
        <w:t>117. Inverted T waves have replaced nonspecific T wave abnormality in</w:t>
      </w:r>
      <w:r w:rsidRPr="0072000B">
        <w:rPr>
          <w:highlight w:val="yellow"/>
        </w:rPr>
        <w:br/>
        <w:t>118. Nonspecific T wave abnormality has replaced inverted T waves in</w:t>
      </w:r>
      <w:r w:rsidRPr="0072000B">
        <w:rPr>
          <w:highlight w:val="yellow"/>
        </w:rPr>
        <w:br/>
        <w:t>119. T wave amplitude has decreased in</w:t>
      </w:r>
      <w:r w:rsidRPr="0072000B">
        <w:rPr>
          <w:highlight w:val="yellow"/>
        </w:rPr>
        <w:br/>
        <w:t>120. T wave amplitude has increased in</w:t>
      </w:r>
    </w:p>
    <w:p w14:paraId="5ADF3E6B" w14:textId="77777777" w:rsidR="003C73C0" w:rsidRDefault="003C73C0" w:rsidP="003C73C0">
      <w:pPr>
        <w:pStyle w:val="p1"/>
        <w:spacing w:before="0" w:beforeAutospacing="0" w:after="0" w:afterAutospacing="0"/>
      </w:pPr>
    </w:p>
    <w:p w14:paraId="416A645D" w14:textId="77777777" w:rsidR="003C73C0" w:rsidRDefault="003C73C0" w:rsidP="003C73C0">
      <w:pPr>
        <w:pStyle w:val="p1"/>
        <w:spacing w:before="0" w:beforeAutospacing="0" w:after="0" w:afterAutospacing="0"/>
      </w:pPr>
      <w:r w:rsidRPr="0072000B">
        <w:rPr>
          <w:highlight w:val="yellow"/>
        </w:rPr>
        <w:t>* QT / QRS Abnormalities</w:t>
      </w:r>
      <w:r w:rsidRPr="0072000B">
        <w:rPr>
          <w:highlight w:val="yellow"/>
        </w:rPr>
        <w:br/>
        <w:t>121. Low voltage QRS</w:t>
      </w:r>
      <w:r w:rsidRPr="0072000B">
        <w:rPr>
          <w:highlight w:val="yellow"/>
        </w:rPr>
        <w:br/>
        <w:t>122. With QRS widening</w:t>
      </w:r>
      <w:r w:rsidRPr="0072000B">
        <w:rPr>
          <w:highlight w:val="yellow"/>
        </w:rPr>
        <w:br/>
        <w:t>123. With QRS widening and repolarization abnormality</w:t>
      </w:r>
      <w:r w:rsidRPr="0072000B">
        <w:rPr>
          <w:highlight w:val="yellow"/>
        </w:rPr>
        <w:br/>
        <w:t>124. With repolarization abnormality</w:t>
      </w:r>
      <w:r w:rsidRPr="0072000B">
        <w:rPr>
          <w:highlight w:val="yellow"/>
        </w:rPr>
        <w:br/>
        <w:t>125. Prolonged QT</w:t>
      </w:r>
      <w:r w:rsidRPr="0072000B">
        <w:rPr>
          <w:highlight w:val="yellow"/>
        </w:rPr>
        <w:br/>
        <w:t>126. QT has lengthened</w:t>
      </w:r>
      <w:r w:rsidRPr="0072000B">
        <w:rPr>
          <w:highlight w:val="yellow"/>
        </w:rPr>
        <w:br/>
        <w:t>127. QT has shortened</w:t>
      </w:r>
    </w:p>
    <w:p w14:paraId="2999274B" w14:textId="77777777" w:rsidR="003C73C0" w:rsidRDefault="003C73C0" w:rsidP="003C73C0">
      <w:pPr>
        <w:pStyle w:val="p1"/>
        <w:spacing w:before="0" w:beforeAutospacing="0" w:after="0" w:afterAutospacing="0"/>
      </w:pPr>
    </w:p>
    <w:p w14:paraId="6CE66D91" w14:textId="77777777" w:rsidR="003C73C0" w:rsidRDefault="003C73C0" w:rsidP="003C73C0">
      <w:pPr>
        <w:pStyle w:val="p1"/>
        <w:spacing w:before="0" w:beforeAutospacing="0" w:after="0" w:afterAutospacing="0"/>
      </w:pPr>
      <w:r>
        <w:t>* Pacemaker / Pacing Related</w:t>
      </w:r>
      <w:r>
        <w:br/>
        <w:t>128. Electronic atrial pacemaker</w:t>
      </w:r>
      <w:r>
        <w:br/>
        <w:t>129. Electronic ventricular pacemaker</w:t>
      </w:r>
      <w:r>
        <w:br/>
        <w:t>130. AV sequential or dual chamber electronic pacemaker</w:t>
      </w:r>
      <w:r>
        <w:br/>
        <w:t>131. AV dual-paced rhythm</w:t>
      </w:r>
      <w:r>
        <w:br/>
        <w:t>132. AV dual-paced complexes</w:t>
      </w:r>
      <w:r>
        <w:br/>
        <w:t>133. Atrial-paced rhythm</w:t>
      </w:r>
      <w:r>
        <w:br/>
        <w:t>134. Atrial-paced complexes</w:t>
      </w:r>
      <w:r>
        <w:br/>
        <w:t>135. Ventricular-paced rhythm</w:t>
      </w:r>
      <w:r>
        <w:br/>
        <w:t>136. Ventricular-paced complexes</w:t>
      </w:r>
      <w:r>
        <w:br/>
        <w:t>137. Atrial-sensed ventricular-paced rhythm</w:t>
      </w:r>
      <w:r>
        <w:br/>
        <w:t>138. Biventricular pacemaker detected</w:t>
      </w:r>
      <w:r>
        <w:br/>
        <w:t>139. Electronic demand pacing</w:t>
      </w:r>
      <w:r>
        <w:br/>
      </w:r>
      <w:r w:rsidRPr="0072000B">
        <w:rPr>
          <w:highlight w:val="yellow"/>
        </w:rPr>
        <w:t>140. Suspect unspecified pacemaker failure</w:t>
      </w:r>
      <w:r>
        <w:br/>
        <w:t>141. Sinus/atrial capture</w:t>
      </w:r>
      <w:r>
        <w:br/>
        <w:t>142. With a competing junctional pacemaker</w:t>
      </w:r>
      <w:r>
        <w:br/>
      </w:r>
      <w:r>
        <w:br/>
      </w:r>
      <w:r>
        <w:lastRenderedPageBreak/>
        <w:t>* Other Specific Diagnoses</w:t>
      </w:r>
      <w:r>
        <w:br/>
        <w:t>143. Wolff-Parkinson-White</w:t>
      </w:r>
      <w:r>
        <w:br/>
        <w:t>144. Early repolarization</w:t>
      </w:r>
    </w:p>
    <w:p w14:paraId="7385241C" w14:textId="44041D57" w:rsidR="003C73C0" w:rsidRDefault="003C73C0" w:rsidP="003C73C0">
      <w:pPr>
        <w:pStyle w:val="p1"/>
        <w:spacing w:before="0" w:beforeAutospacing="0" w:after="0" w:afterAutospacing="0"/>
      </w:pPr>
      <w:r>
        <w:t>1</w:t>
      </w:r>
      <w:r w:rsidRPr="0027591B">
        <w:rPr>
          <w:highlight w:val="yellow"/>
        </w:rPr>
        <w:t>45. Acute pericarditis</w:t>
      </w:r>
      <w:r>
        <w:br/>
        <w:t>146. No P-waves found</w:t>
      </w:r>
      <w:r>
        <w:br/>
        <w:t>147. Or digitalis effect</w:t>
      </w:r>
      <w:r>
        <w:br/>
      </w:r>
      <w:r w:rsidRPr="0027591B">
        <w:rPr>
          <w:highlight w:val="yellow"/>
        </w:rPr>
        <w:t>148. Pediatric ECG analysis</w:t>
      </w:r>
      <w:r>
        <w:br/>
      </w:r>
      <w:r w:rsidRPr="0027591B">
        <w:rPr>
          <w:highlight w:val="yellow"/>
        </w:rPr>
        <w:t>149. R in AVL</w:t>
      </w:r>
      <w:r w:rsidRPr="0027591B">
        <w:rPr>
          <w:highlight w:val="yellow"/>
        </w:rPr>
        <w:br/>
        <w:t>150. Anterolateral leads</w:t>
      </w:r>
    </w:p>
    <w:p w14:paraId="6936AF5B" w14:textId="06A0AEFA" w:rsidR="00340BDA" w:rsidRPr="003C73C0" w:rsidRDefault="00340BDA" w:rsidP="003C73C0">
      <w:pPr>
        <w:spacing w:after="0" w:line="240" w:lineRule="auto"/>
      </w:pPr>
    </w:p>
    <w:sectPr w:rsidR="00340BDA" w:rsidRPr="003C73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802178">
    <w:abstractNumId w:val="8"/>
  </w:num>
  <w:num w:numId="2" w16cid:durableId="1759445458">
    <w:abstractNumId w:val="6"/>
  </w:num>
  <w:num w:numId="3" w16cid:durableId="668678494">
    <w:abstractNumId w:val="5"/>
  </w:num>
  <w:num w:numId="4" w16cid:durableId="1783457339">
    <w:abstractNumId w:val="4"/>
  </w:num>
  <w:num w:numId="5" w16cid:durableId="618295145">
    <w:abstractNumId w:val="7"/>
  </w:num>
  <w:num w:numId="6" w16cid:durableId="1543205685">
    <w:abstractNumId w:val="3"/>
  </w:num>
  <w:num w:numId="7" w16cid:durableId="531766921">
    <w:abstractNumId w:val="2"/>
  </w:num>
  <w:num w:numId="8" w16cid:durableId="2061829036">
    <w:abstractNumId w:val="1"/>
  </w:num>
  <w:num w:numId="9" w16cid:durableId="107231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91B"/>
    <w:rsid w:val="0029639D"/>
    <w:rsid w:val="00326F90"/>
    <w:rsid w:val="00340BDA"/>
    <w:rsid w:val="003C73C0"/>
    <w:rsid w:val="003F4D33"/>
    <w:rsid w:val="0072000B"/>
    <w:rsid w:val="007F4412"/>
    <w:rsid w:val="00825361"/>
    <w:rsid w:val="008F5483"/>
    <w:rsid w:val="00AA1D8D"/>
    <w:rsid w:val="00B47730"/>
    <w:rsid w:val="00CB0664"/>
    <w:rsid w:val="00E03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BC9C3"/>
  <w14:defaultImageDpi w14:val="300"/>
  <w15:docId w15:val="{D492DA96-4D19-DA4E-9276-CD5F652A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3C7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Chenxi Sun</cp:lastModifiedBy>
  <cp:revision>6</cp:revision>
  <dcterms:created xsi:type="dcterms:W3CDTF">2013-12-23T23:15:00Z</dcterms:created>
  <dcterms:modified xsi:type="dcterms:W3CDTF">2026-05-26T20:51:00Z</dcterms:modified>
  <cp:category/>
</cp:coreProperties>
</file>