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B00C4" w:rsidRDefault="0021129C">
      <w:r w:rsidRPr="004B6E62">
        <w:rPr>
          <w:highlight w:val="yellow"/>
        </w:rPr>
        <w:t>UMAP</w:t>
      </w:r>
      <w:r w:rsidRPr="004B6E62">
        <w:rPr>
          <w:rFonts w:hint="eastAsia"/>
          <w:highlight w:val="yellow"/>
        </w:rPr>
        <w:t>没有TSNE的降维效果好</w:t>
      </w:r>
    </w:p>
    <w:p w:rsidR="0021129C" w:rsidRDefault="0021129C"/>
    <w:p w:rsidR="004B6E62" w:rsidRDefault="004B6E62">
      <w:r>
        <w:rPr>
          <w:rFonts w:hint="eastAsia"/>
        </w:rPr>
        <w:t>UMAP和</w:t>
      </w:r>
      <w:r>
        <w:rPr>
          <w:rFonts w:hint="eastAsia"/>
        </w:rPr>
        <w:t>TSNE</w:t>
      </w:r>
      <w:r>
        <w:rPr>
          <w:rFonts w:hint="eastAsia"/>
        </w:rPr>
        <w:t>的降维图为：</w:t>
      </w:r>
    </w:p>
    <w:p w:rsidR="004B6E62" w:rsidRDefault="004B6E62">
      <w:r>
        <w:rPr>
          <w:noProof/>
        </w:rPr>
        <w:drawing>
          <wp:inline distT="0" distB="0" distL="0" distR="0">
            <wp:extent cx="5270500" cy="3513455"/>
            <wp:effectExtent l="0" t="0" r="0" b="4445"/>
            <wp:docPr id="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散点图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62" w:rsidRPr="004B6E62" w:rsidRDefault="004B6E62">
      <w:pPr>
        <w:rPr>
          <w:rFonts w:hint="eastAsia"/>
        </w:rPr>
      </w:pPr>
      <w:r>
        <w:rPr>
          <w:noProof/>
        </w:rPr>
        <w:drawing>
          <wp:inline distT="0" distB="0" distL="0" distR="0" wp14:anchorId="25F34B24" wp14:editId="0196614C">
            <wp:extent cx="5270500" cy="3513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62" w:rsidRDefault="004B6E62"/>
    <w:p w:rsidR="004B6E62" w:rsidRDefault="004B6E62">
      <w:r>
        <w:rPr>
          <w:rFonts w:hint="eastAsia"/>
        </w:rPr>
        <w:t>使用DBSCAN对</w:t>
      </w:r>
      <w:r>
        <w:rPr>
          <w:rFonts w:hint="eastAsia"/>
        </w:rPr>
        <w:t>UMAP和TSNE的降维</w:t>
      </w:r>
      <w:r>
        <w:rPr>
          <w:rFonts w:hint="eastAsia"/>
        </w:rPr>
        <w:t>结果进行聚类：</w:t>
      </w:r>
    </w:p>
    <w:p w:rsidR="004B6E62" w:rsidRPr="004B6E62" w:rsidRDefault="004B6E62"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F4AD4" wp14:editId="01669145">
            <wp:extent cx="5270500" cy="3513455"/>
            <wp:effectExtent l="0" t="0" r="0" b="4445"/>
            <wp:docPr id="4" name="图片 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散点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62" w:rsidRDefault="004B6E62"/>
    <w:p w:rsidR="004B6E62" w:rsidRDefault="004B6E62">
      <w:r>
        <w:rPr>
          <w:rFonts w:hint="eastAsia"/>
        </w:rPr>
        <w:t>两者聚类后的</w:t>
      </w:r>
      <w:r w:rsidRPr="004B6E62">
        <w:t>Silhouette Coefficient</w:t>
      </w:r>
      <w:r>
        <w:rPr>
          <w:rFonts w:hint="eastAsia"/>
        </w:rPr>
        <w:t>为：</w:t>
      </w:r>
    </w:p>
    <w:p w:rsidR="004B6E62" w:rsidRDefault="004B6E62">
      <w:r>
        <w:rPr>
          <w:noProof/>
        </w:rPr>
        <w:lastRenderedPageBreak/>
        <w:drawing>
          <wp:inline distT="0" distB="0" distL="0" distR="0">
            <wp:extent cx="5270500" cy="3513455"/>
            <wp:effectExtent l="0" t="0" r="0" b="4445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62" w:rsidRDefault="004B6E62"/>
    <w:p w:rsidR="004B6E62" w:rsidRDefault="004B6E62">
      <w:pPr>
        <w:rPr>
          <w:rFonts w:hint="eastAsia"/>
        </w:rPr>
      </w:pPr>
      <w:r w:rsidRPr="004B6E62">
        <w:t>Silhouette Coefficient</w:t>
      </w:r>
      <w:r>
        <w:rPr>
          <w:rFonts w:hint="eastAsia"/>
        </w:rPr>
        <w:t>越大越好，</w:t>
      </w:r>
      <w:r>
        <w:t>UMAP</w:t>
      </w:r>
      <w:r>
        <w:rPr>
          <w:rFonts w:hint="eastAsia"/>
        </w:rPr>
        <w:t>降维结果的聚类没有</w:t>
      </w:r>
      <w:r>
        <w:rPr>
          <w:rFonts w:hint="eastAsia"/>
        </w:rPr>
        <w:t>TSNE</w:t>
      </w:r>
      <w:r>
        <w:rPr>
          <w:rFonts w:hint="eastAsia"/>
        </w:rPr>
        <w:t>降维结果聚类的</w:t>
      </w:r>
      <w:r w:rsidRPr="004B6E62">
        <w:t>Silhouette Coefficient</w:t>
      </w:r>
      <w:r>
        <w:rPr>
          <w:rFonts w:hint="eastAsia"/>
        </w:rPr>
        <w:t>大，因此</w:t>
      </w:r>
      <w:r>
        <w:rPr>
          <w:rFonts w:hint="eastAsia"/>
        </w:rPr>
        <w:t>TSNE降维效果</w:t>
      </w:r>
      <w:r>
        <w:rPr>
          <w:rFonts w:hint="eastAsia"/>
        </w:rPr>
        <w:t>更好。</w:t>
      </w:r>
    </w:p>
    <w:sectPr w:rsidR="004B6E62" w:rsidSect="000164F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9C"/>
    <w:rsid w:val="000164FD"/>
    <w:rsid w:val="0021129C"/>
    <w:rsid w:val="003B00C4"/>
    <w:rsid w:val="004B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619E3"/>
  <w15:chartTrackingRefBased/>
  <w15:docId w15:val="{A1FED502-58B6-0D47-8267-16C029F5B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scx</dc:creator>
  <cp:keywords/>
  <dc:description/>
  <cp:lastModifiedBy>scx</cp:lastModifiedBy>
  <cp:revision>1</cp:revision>
  <dcterms:created xsi:type="dcterms:W3CDTF">2020-11-28T05:24:00Z</dcterms:created>
  <dcterms:modified xsi:type="dcterms:W3CDTF">2020-11-28T05:45:00Z</dcterms:modified>
</cp:coreProperties>
</file>