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01-10-2025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PORTARIA Nº 17.944, DE 24 DE SETEMBRO DE 2025</w:t>
        </w:r>
      </w:hyperlink>
    </w:p>
    <w:p>
      <w:pPr>
        <w:pStyle w:val="ListBullet"/>
      </w:pPr>
      <w:hyperlink r:id="rId10">
        <w:r>
          <w:rPr>
            <w:color w:val="0000FF"/>
            <w:u w:val="single"/>
          </w:rPr>
          <w:t>PORTARIA Nº 17.947, DE 25 DE SETEMBRO DE 2025</w:t>
        </w:r>
      </w:hyperlink>
    </w:p>
    <w:p>
      <w:pPr>
        <w:pStyle w:val="ListBullet"/>
      </w:pPr>
      <w:hyperlink r:id="rId11">
        <w:r>
          <w:rPr>
            <w:color w:val="0000FF"/>
            <w:u w:val="single"/>
          </w:rPr>
          <w:t>PORTARIA Nº 17.949, DE 25 DE SETEMBRO DE 2025</w:t>
        </w:r>
      </w:hyperlink>
    </w:p>
    <w:p>
      <w:pPr>
        <w:pStyle w:val="ListBullet"/>
      </w:pPr>
      <w:hyperlink r:id="rId12">
        <w:r>
          <w:rPr>
            <w:color w:val="0000FF"/>
            <w:u w:val="single"/>
          </w:rPr>
          <w:t>PORTARIA Nº 17.955, DE 26 DE SETEMBRO DE 2025</w:t>
        </w:r>
      </w:hyperlink>
    </w:p>
    <w:p>
      <w:pPr>
        <w:pStyle w:val="ListBullet"/>
      </w:pPr>
      <w:hyperlink r:id="rId13">
        <w:r>
          <w:rPr>
            <w:color w:val="0000FF"/>
            <w:u w:val="single"/>
          </w:rPr>
          <w:t>PORTARIA Nº 17.957, DE 26 DE SETEMBRO DE 2025</w:t>
        </w:r>
      </w:hyperlink>
    </w:p>
    <w:p>
      <w:pPr>
        <w:pStyle w:val="ListBullet"/>
      </w:pPr>
      <w:hyperlink r:id="rId14">
        <w:r>
          <w:rPr>
            <w:color w:val="0000FF"/>
            <w:u w:val="single"/>
          </w:rPr>
          <w:t>PORTARIA Nº 17.962, DE 29 DE SETEMBRO DE 2025</w:t>
        </w:r>
      </w:hyperlink>
    </w:p>
    <w:p>
      <w:pPr>
        <w:pStyle w:val="ListBullet"/>
      </w:pPr>
      <w:hyperlink r:id="rId15">
        <w:r>
          <w:rPr>
            <w:color w:val="0000FF"/>
            <w:u w:val="single"/>
          </w:rPr>
          <w:t>PORTARIA Nº 17.917, DE 21 DE SETEMBRO DE 2025</w:t>
        </w:r>
      </w:hyperlink>
    </w:p>
    <w:p>
      <w:pPr>
        <w:pStyle w:val="ListBullet"/>
      </w:pPr>
      <w:hyperlink r:id="rId16">
        <w:r>
          <w:rPr>
            <w:color w:val="0000FF"/>
            <w:u w:val="single"/>
          </w:rPr>
          <w:t>PORTARIA Nº 17.959, DE 26 DE SETEMBRO DE 2025</w:t>
        </w:r>
      </w:hyperlink>
    </w:p>
    <w:p>
      <w:pPr>
        <w:pStyle w:val="ListBullet"/>
      </w:pPr>
      <w:hyperlink r:id="rId17">
        <w:r>
          <w:rPr>
            <w:color w:val="0000FF"/>
            <w:u w:val="single"/>
          </w:rPr>
          <w:t>PORTARIA Nº 17.960, DE 26 DE SETEMBRO DE 2025</w:t>
        </w:r>
      </w:hyperlink>
    </w:p>
    <w:p>
      <w:pPr>
        <w:pStyle w:val="ListBullet"/>
      </w:pPr>
      <w:hyperlink r:id="rId18">
        <w:r>
          <w:rPr>
            <w:color w:val="0000FF"/>
            <w:u w:val="single"/>
          </w:rPr>
          <w:t>PORTARIA Nº 17.956, DE 26 DE SETEMBRO DE 2025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portaria-n-17.944-de-24-de-setembro-de-2025-659615193" TargetMode="External"/><Relationship Id="rId10" Type="http://schemas.openxmlformats.org/officeDocument/2006/relationships/hyperlink" Target="https://www.in.gov.br/web/dou/-/portaria-n-17.947-de-25-de-setembro-de-2025-659521437" TargetMode="External"/><Relationship Id="rId11" Type="http://schemas.openxmlformats.org/officeDocument/2006/relationships/hyperlink" Target="https://www.in.gov.br/web/dou/-/portaria-n-17.949-de-25-de-setembro-de-2025-659616720" TargetMode="External"/><Relationship Id="rId12" Type="http://schemas.openxmlformats.org/officeDocument/2006/relationships/hyperlink" Target="https://www.in.gov.br/web/dou/-/portaria-n-17.955-de-26-de-setembro-de-2025-659607237" TargetMode="External"/><Relationship Id="rId13" Type="http://schemas.openxmlformats.org/officeDocument/2006/relationships/hyperlink" Target="https://www.in.gov.br/web/dou/-/portaria-n-17.957-de-26-de-setembro-de-2025-659625183" TargetMode="External"/><Relationship Id="rId14" Type="http://schemas.openxmlformats.org/officeDocument/2006/relationships/hyperlink" Target="https://www.in.gov.br/web/dou/-/portaria-n-17.962-de-29-de-setembro-de-2025-659505000" TargetMode="External"/><Relationship Id="rId15" Type="http://schemas.openxmlformats.org/officeDocument/2006/relationships/hyperlink" Target="https://www.in.gov.br/web/dou/-/portaria-n-17.917-de-21-de-setembro-de-2025-659521360" TargetMode="External"/><Relationship Id="rId16" Type="http://schemas.openxmlformats.org/officeDocument/2006/relationships/hyperlink" Target="https://www.in.gov.br/web/dou/-/portaria-n-17.959-de-26-de-setembro-de-2025-659630567" TargetMode="External"/><Relationship Id="rId17" Type="http://schemas.openxmlformats.org/officeDocument/2006/relationships/hyperlink" Target="https://www.in.gov.br/web/dou/-/portaria-n-17.960-de-26-de-setembro-de-2025-659508999" TargetMode="External"/><Relationship Id="rId18" Type="http://schemas.openxmlformats.org/officeDocument/2006/relationships/hyperlink" Target="https://www.in.gov.br/web/dou/-/portaria-n-17.956-de-26-de-setembro-de-2025-6596400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