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PORTARIA PGR/MPU Nº 93, DE 10 DE SETEMBRO DE 2025</w:t>
        </w:r>
      </w:hyperlink>
    </w:p>
    <w:p>
      <w:r>
        <w:rPr>
          <w:b/>
        </w:rPr>
        <w:t xml:space="preserve">Resumo: </w:t>
      </w:r>
      <w:r>
        <w:t>8º, § 4º, e 26, inciso VIII, da Lei Complementar nº 75, de 20 de maio de 1993, resolve: Art.</w:t>
        <w:br/>
        <w:t>1º Fica delegada ao Procurador-Geral do Trabalho a competência para, nos termos do art.</w:t>
        <w:br/>
        <w:t>8º, § 4º, da Lei Complementar nº 75, de 20 de maio de 1993, e no âmbito da atuação do Ministério Público do Trabalho, apreciar as correspondências, notificações, requisições e intimações expedidas para fins de instrução do Inquérito Civil nº 003087.2025.10.000/9, em curso na Procuradoria Regional do Trabalho da 10ª Região - DF, e, se pertinente, encaminhar à Embaixada da República Democrática do Congo, por intermédio do Ministério das Relações Exteriores.</w:t>
        <w:br/>
        <w:t>2º Esta Portaria entra em vigor na data de sua publicação.</w:t>
      </w:r>
    </w:p>
    <w:p>
      <w:pPr>
        <w:pStyle w:val="ListBullet"/>
      </w:pPr>
      <w:hyperlink r:id="rId10">
        <w:r>
          <w:rPr>
            <w:color w:val="0000FF"/>
            <w:u w:val="single"/>
          </w:rPr>
          <w:t>Portaria Nº 165, DE 11 DE setembro DE 2025</w:t>
        </w:r>
      </w:hyperlink>
    </w:p>
    <w:p>
      <w:r>
        <w:rPr>
          <w:b/>
        </w:rPr>
        <w:t xml:space="preserve">Resumo: </w:t>
      </w:r>
      <w:r>
        <w:t>A DIRETORA-GERAL DA ESCOLA SUPERIOR DO MINISTÉRIO PÚBLICO DA UNIÃO (ESMPU), no uso das competências que lhe foram conferidas pelo art.</w:t>
        <w:br/>
        <w:t>13, incisos I, III e VI, do Estatuto da Escola Superior do Ministério Público da União, aprovado pela Portaria PGR/MPU n.</w:t>
        <w:br/>
        <w:t>49, de 19 de março de 2024, resolve: Art.</w:t>
        <w:br/>
        <w:t>1º Delegar à Coordenadora de Compras e Serviços Administrativos (COSAD), RENATA DE SOUZA RODRIGUES, matrícula n 72638-9, poderes para fins de cadastro da Escola Superior do Ministério Público da União (ESMPU) na plataforma Transferegov.br do Governo Federal.</w:t>
      </w:r>
    </w:p>
    <w:p>
      <w:pPr>
        <w:pStyle w:val="ListBullet"/>
      </w:pPr>
      <w:hyperlink r:id="rId11">
        <w:r>
          <w:rPr>
            <w:color w:val="0000FF"/>
            <w:u w:val="single"/>
          </w:rPr>
          <w:t>Portaria nº 582 DG/SEC/MPM, de 11 de setembro de 2025</w:t>
        </w:r>
      </w:hyperlink>
    </w:p>
    <w:p>
      <w:r>
        <w:rPr>
          <w:b/>
        </w:rPr>
        <w:t xml:space="preserve">Resumo: </w:t>
      </w:r>
      <w:r>
        <w:t>Brasão do Brasil Diário Oficial da União Publicado em: 12/09/2025 | Edição: 174 | Seção: 1 | Página: 209 Órgão: Ministério Público da União/Ministério Público Militar/Procuradoria-Geral de Justiça Militar/Secretaria da Procuradoria-Geral de Justiça Militar Portaria nº 582 DG/SEC/MPM, de 11 de setembro de 2025 O DIRETOR-GERAL DA SECRETARIA DO MINISTÉRIO PÚBLICO MILITAR, Substituto, no uso das atribuições que lhe são conferidas pelo artigo 124, inciso XX, da Lei Complementar nº 75, de 20 de maio de 1993, pelo artigo 1º, inciso I, da Portaria nº 290/PGJM, de 5 de dezembro de 2013, e considerando a necessidade de modificar a estrutura organizacional do Ministério Público Militar definida na Portaria nº 5/PGJM, de 17 de janeiro de 2025, resolve: Alterar a estrutura organizacional do Ministério Público Militar, na forma descrita a seguir, a partir da data de publicação em Diário Oficial da União.</w:t>
        <w:br/>
        <w:t>SITUAÇÃO ANTERIOR SITUAÇÃO ATUAL Quantitativo DENOMINAÇÃO Cargo/ Função Quantitativo DENOMINAÇÃO Cargo/ Função MINISTÉRIO PÚBLICO MILITAR MINISTÉRIO PÚBLICO MILITAR PROCURADORIA DE JUSTIÇA MILITAR EM PORTO ALEGRE/RS PROCURADORIA DE JUSTIÇA MILITAR EM PORTO ALEGRE/RS 1 Assistente II FC-2 0 Assistente II FC-2 0 Assistente Jurídico II FC-2 1 Assistente Jurídico II FC-2 ELIOMAR VIEIRA DAS NEVES</w:t>
      </w:r>
    </w:p>
    <w:p>
      <w:pPr>
        <w:pStyle w:val="ListBullet"/>
      </w:pPr>
      <w:hyperlink r:id="rId12">
        <w:r>
          <w:rPr>
            <w:color w:val="0000FF"/>
            <w:u w:val="single"/>
          </w:rPr>
          <w:t>PAUTA DA 2ª SESSÃO ORDINÁRIA</w:t>
        </w:r>
      </w:hyperlink>
    </w:p>
    <w:p>
      <w:r>
        <w:rPr>
          <w:b/>
        </w:rPr>
        <w:t xml:space="preserve">Resumo: </w:t>
      </w:r>
      <w:r>
        <w:t>Processo NF-001040.2025.23.000/4 - Assunto: 9.TEMAS GERAIS - Interessados: NOTICIADO(A): INSTITUTO DE ENSINO UNIFASIPE LTDA - ME, NOTICIANTE: SOB SIGILO - Relatora: Dra Sandra Lia Simón.</w:t>
        <w:br/>
        <w:t>Processo NF-000695.2025.24.000/6 - Assunto: 9.TEMAS GERAIS - Interessados: NOTICIADO(A): FRAC GESTAO E SERVICOS LTDA, NOTICIANTE: SOB SIGILO - Relatora: Dra Sandra Lia Simón.</w:t>
        <w:br/>
        <w:t>Processo PP-008140.2024.15.000/2 - Assunto: 7.COORDINFÂNCIA - Interessados: NOTICIANTE: SINDICATO DOS EMPREGADOS NO COMÉRCIO DE ITU, INVESTIGADO(A): VITOR HUGO OLIVEIRA LTDA - Relator: Dr Mauricio Correia de Mello.</w:t>
        <w:br/>
        <w:t>Processo NF-007495.2025.02.000/7 - Assunto: 8.CONALIS - Interessados: NOTICIANTE: JOAO BRUNO MOREIRA PASSOS, NOTICIADO(A): SEESP SINDICATO DOS ENGENHEIROS NO ESTADO DE SÃO PAULO - Relator: Dr Mauricio Correia de Mello.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portaria-pgr/mpu-n-93-de-10-de-setembro-de-2025-655215630" TargetMode="External"/><Relationship Id="rId10" Type="http://schemas.openxmlformats.org/officeDocument/2006/relationships/hyperlink" Target="https://www.in.gov.br/web/dou/-/portaria-n-165-de-11-de-setembro-de-2025-655161051" TargetMode="External"/><Relationship Id="rId11" Type="http://schemas.openxmlformats.org/officeDocument/2006/relationships/hyperlink" Target="https://www.in.gov.br/web/dou/-/portaria-n-582-dg/sec/mpm-de-11-de-setembro-de-2025-655219333" TargetMode="External"/><Relationship Id="rId12" Type="http://schemas.openxmlformats.org/officeDocument/2006/relationships/hyperlink" Target="https://www.in.gov.br/web/dou/-/pauta-da-2-sessao-ordinaria-655168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