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240"/>
        <w:jc w:val="center"/>
        <w:rPr>
          <w:b/>
          <w:b/>
          <w:sz w:val="36"/>
          <w:szCs w:val="36"/>
          <w:highlight w:val="yellow"/>
        </w:rPr>
      </w:pPr>
      <w:r>
        <w:rPr>
          <w:b/>
          <w:sz w:val="36"/>
          <w:szCs w:val="36"/>
          <w:highlight w:val="white"/>
        </w:rPr>
        <w:t>{name}</w:t>
      </w:r>
    </w:p>
    <w:p>
      <w:pPr>
        <w:pStyle w:val="LOnormal"/>
        <w:spacing w:lineRule="auto" w:line="240" w:before="240" w:after="240"/>
        <w:jc w:val="center"/>
        <w:rPr>
          <w:sz w:val="36"/>
          <w:szCs w:val="36"/>
        </w:rPr>
      </w:pPr>
      <w:r>
        <w:rPr>
          <w:sz w:val="36"/>
          <w:szCs w:val="36"/>
        </w:rPr>
        <w:t>Société par actions simplifiée</w:t>
      </w:r>
    </w:p>
    <w:p>
      <w:pPr>
        <w:pStyle w:val="LOnormal"/>
        <w:spacing w:lineRule="auto" w:line="240" w:before="240" w:after="240"/>
        <w:jc w:val="center"/>
        <w:rPr>
          <w:sz w:val="36"/>
          <w:szCs w:val="36"/>
        </w:rPr>
      </w:pPr>
      <w:r>
        <w:rPr>
          <w:sz w:val="36"/>
          <w:szCs w:val="36"/>
        </w:rPr>
        <w:t>Capital : {capital} euros</w:t>
      </w:r>
    </w:p>
    <w:p>
      <w:pPr>
        <w:pStyle w:val="LOnormal"/>
        <w:spacing w:lineRule="auto" w:line="240" w:before="240" w:after="240"/>
        <w:jc w:val="center"/>
        <w:rPr>
          <w:sz w:val="36"/>
          <w:szCs w:val="36"/>
        </w:rPr>
      </w:pPr>
      <w:r>
        <w:rPr>
          <w:sz w:val="36"/>
          <w:szCs w:val="36"/>
        </w:rPr>
        <w:t>Siège social : {siege}</w:t>
      </w:r>
    </w:p>
    <w:p>
      <w:pPr>
        <w:pStyle w:val="LOnormal"/>
        <w:spacing w:lineRule="auto" w:line="240" w:before="240" w:after="240"/>
        <w:rPr>
          <w:sz w:val="72"/>
          <w:szCs w:val="72"/>
        </w:rPr>
      </w:pPr>
      <w:r>
        <w:rPr>
          <w:sz w:val="72"/>
          <w:szCs w:val="72"/>
        </w:rPr>
        <w:t>STATUTS CONSTITUTIFS</w:t>
      </w:r>
    </w:p>
    <w:p>
      <w:pPr>
        <w:pStyle w:val="LOnormal"/>
        <w:spacing w:lineRule="auto" w:line="240" w:before="240" w:after="240"/>
        <w:rPr>
          <w:sz w:val="24"/>
          <w:szCs w:val="24"/>
        </w:rPr>
      </w:pPr>
      <w:r>
        <w:rPr>
          <w:sz w:val="24"/>
          <w:szCs w:val="24"/>
        </w:rPr>
        <w:t>Les soussignés :</w:t>
      </w:r>
    </w:p>
    <w:p>
      <w:pPr>
        <w:pStyle w:val="LOnormal"/>
        <w:spacing w:lineRule="auto" w:line="240" w:before="240" w:after="240"/>
        <w:rPr>
          <w:sz w:val="24"/>
          <w:szCs w:val="24"/>
        </w:rPr>
      </w:pPr>
      <w:r>
        <w:rPr>
          <w:sz w:val="24"/>
          <w:szCs w:val="24"/>
        </w:rPr>
      </w:r>
    </w:p>
    <w:p>
      <w:pPr>
        <w:pStyle w:val="LOnormal"/>
        <w:rPr>
          <w:rFonts w:ascii="Cambria" w:hAnsi="Cambria" w:eastAsia="Cambria" w:cs="Cambria"/>
          <w:sz w:val="24"/>
          <w:szCs w:val="24"/>
        </w:rPr>
      </w:pPr>
      <w:r>
        <w:rPr/>
        <w:t>{#associesPhy}</w:t>
      </w:r>
    </w:p>
    <w:p>
      <w:pPr>
        <w:pStyle w:val="LOnormal"/>
        <w:rPr>
          <w:rFonts w:ascii="Cambria" w:hAnsi="Cambria" w:eastAsia="Cambria" w:cs="Cambria"/>
          <w:sz w:val="24"/>
          <w:szCs w:val="24"/>
        </w:rPr>
      </w:pPr>
      <w:r>
        <w:rPr>
          <w:rFonts w:ascii="Calibri" w:hAnsi="Calibri"/>
          <w:sz w:val="24"/>
          <w:szCs w:val="24"/>
          <w:lang w:val="fr-FR"/>
        </w:rPr>
        <w:t>{number}- {civilite</w:t>
      </w:r>
      <w:r>
        <w:rPr>
          <w:rFonts w:ascii="Cambria" w:hAnsi="Cambria"/>
          <w:sz w:val="24"/>
          <w:szCs w:val="24"/>
          <w:lang w:val="fr-FR"/>
        </w:rPr>
        <w:t>}</w:t>
      </w:r>
      <w:r>
        <w:rPr>
          <w:rFonts w:ascii="Cambria" w:hAnsi="Cambria"/>
          <w:sz w:val="24"/>
          <w:szCs w:val="24"/>
          <w:shd w:fill="auto" w:val="clear"/>
          <w:lang w:val="fr-FR"/>
        </w:rPr>
        <w:t xml:space="preserve"> {fname}, résident à {resident}, </w:t>
      </w:r>
      <w:r>
        <w:rPr>
          <w:rFonts w:ascii="Cambria" w:hAnsi="Cambria"/>
          <w:sz w:val="24"/>
          <w:szCs w:val="24"/>
          <w:lang w:val="fr-FR"/>
        </w:rPr>
        <w:t>de nationalité {nationalite}, né le {datenaiss}, titulaire du {identite},</w:t>
      </w:r>
    </w:p>
    <w:p>
      <w:pPr>
        <w:pStyle w:val="LOnormal"/>
        <w:rPr>
          <w:rFonts w:ascii="Cambria" w:hAnsi="Cambria" w:eastAsia="Cambria" w:cs="Cambria"/>
          <w:sz w:val="24"/>
          <w:szCs w:val="24"/>
        </w:rPr>
      </w:pPr>
      <w:r>
        <w:rPr>
          <w:rFonts w:ascii="Cambria" w:hAnsi="Cambria"/>
          <w:sz w:val="24"/>
          <w:szCs w:val="24"/>
          <w:lang w:val="fr-FR"/>
        </w:rPr>
        <w:t>{/</w:t>
      </w:r>
      <w:r>
        <w:rPr>
          <w:rFonts w:eastAsia="Cambria" w:cs="Cambria" w:ascii="Cambria" w:hAnsi="Cambria"/>
          <w:sz w:val="24"/>
          <w:szCs w:val="24"/>
          <w:lang w:val="fr-FR"/>
        </w:rPr>
        <w:t>associesPhy}</w:t>
      </w:r>
    </w:p>
    <w:p>
      <w:pPr>
        <w:pStyle w:val="LOnormal"/>
        <w:rPr>
          <w:rFonts w:ascii="Cambria" w:hAnsi="Cambria" w:eastAsia="Cambria" w:cs="Cambria"/>
          <w:sz w:val="24"/>
          <w:szCs w:val="24"/>
        </w:rPr>
      </w:pPr>
      <w:r>
        <w:rPr/>
        <w:t>{#associesMorales}</w:t>
      </w:r>
    </w:p>
    <w:p>
      <w:pPr>
        <w:pStyle w:val="LOnormal"/>
        <w:rPr>
          <w:rFonts w:ascii="Cambria" w:hAnsi="Cambria" w:eastAsia="Cambria" w:cs="Cambria"/>
          <w:sz w:val="24"/>
          <w:szCs w:val="24"/>
        </w:rPr>
      </w:pPr>
      <w:r>
        <w:rPr>
          <w:rFonts w:ascii="Calibri" w:hAnsi="Calibri"/>
          <w:sz w:val="24"/>
          <w:szCs w:val="24"/>
          <w:lang w:val="fr-FR"/>
        </w:rPr>
        <w:t xml:space="preserve">{number}- </w:t>
      </w:r>
      <w:r>
        <w:rPr>
          <w:rFonts w:ascii="Cambria" w:hAnsi="Cambria"/>
          <w:sz w:val="24"/>
          <w:szCs w:val="24"/>
          <w:lang w:val="fr-FR"/>
        </w:rPr>
        <w:t>La société {sname} avec un capital de {scapital} {scurrency}, dont le siège social est au {ssiege}, de nationalité {snationalite} représentée par son président Mr {srepname}.</w:t>
      </w:r>
    </w:p>
    <w:p>
      <w:pPr>
        <w:pStyle w:val="LOnormal"/>
        <w:rPr>
          <w:rFonts w:ascii="Cambria" w:hAnsi="Cambria" w:eastAsia="Cambria" w:cs="Cambria"/>
          <w:sz w:val="24"/>
          <w:szCs w:val="24"/>
        </w:rPr>
      </w:pPr>
      <w:r>
        <w:rPr>
          <w:rFonts w:eastAsia="Times New Roman" w:cs="Times New Roman" w:ascii="Times New Roman" w:hAnsi="Times New Roman"/>
          <w:sz w:val="24"/>
          <w:szCs w:val="24"/>
          <w:highlight w:val="white"/>
          <w:lang w:val="fr-FR"/>
          <w14:textOutline>
            <w14:noFill/>
          </w14:textOutline>
          <w14:textFill>
            <w14:solidFill>
              <w14:srgbClr w14:val="000000"/>
            </w14:solidFill>
          </w14:textFill>
        </w:rPr>
        <w:t>{/</w:t>
      </w:r>
      <w:r>
        <w:rPr>
          <w:rFonts w:eastAsia="Cambria" w:cs="Cambria" w:ascii="Cambria" w:hAnsi="Cambria"/>
          <w:sz w:val="24"/>
          <w:szCs w:val="24"/>
          <w:highlight w:val="white"/>
          <w:lang w:val="fr-FR"/>
          <w14:textOutline>
            <w14:noFill/>
          </w14:textOutline>
          <w14:textFill>
            <w14:solidFill>
              <w14:srgbClr w14:val="000000"/>
            </w14:solidFill>
          </w14:textFill>
        </w:rPr>
        <w:t>associesMorales</w:t>
      </w:r>
      <w:r>
        <w:rPr>
          <w:rFonts w:eastAsia="Times New Roman" w:cs="Times New Roman" w:ascii="Times New Roman" w:hAnsi="Times New Roman"/>
          <w:sz w:val="24"/>
          <w:szCs w:val="24"/>
          <w:highlight w:val="white"/>
          <w:lang w:val="fr-FR"/>
          <w14:textOutline>
            <w14:noFill/>
          </w14:textOutline>
          <w14:textFill>
            <w14:solidFill>
              <w14:srgbClr w14:val="000000"/>
            </w14:solidFill>
          </w14:textFill>
        </w:rPr>
        <w:t>}</w:t>
      </w:r>
    </w:p>
    <w:p>
      <w:pPr>
        <w:pStyle w:val="LOnormal"/>
        <w:rPr>
          <w:sz w:val="24"/>
          <w:szCs w:val="24"/>
        </w:rPr>
      </w:pPr>
      <w:r>
        <w:rPr/>
        <w:t>Ont établi ainsi qu'il suit les statuts d'une société par actions simplifiée et désigné les premiers dirigeants (la « Société »).</w:t>
      </w:r>
    </w:p>
    <w:p>
      <w:pPr>
        <w:pStyle w:val="LOnormal"/>
        <w:spacing w:lineRule="auto" w:line="240" w:before="240" w:after="240"/>
        <w:rPr>
          <w:sz w:val="72"/>
          <w:szCs w:val="72"/>
        </w:rPr>
      </w:pPr>
      <w:r>
        <w:rPr>
          <w:sz w:val="72"/>
          <w:szCs w:val="72"/>
        </w:rPr>
      </w:r>
    </w:p>
    <w:p>
      <w:pPr>
        <w:pStyle w:val="LOnormal"/>
        <w:spacing w:lineRule="auto" w:line="240" w:before="240" w:after="240"/>
        <w:rPr>
          <w:b/>
          <w:b/>
          <w:sz w:val="48"/>
          <w:szCs w:val="48"/>
        </w:rPr>
      </w:pPr>
      <w:r>
        <w:rPr>
          <w:b/>
          <w:sz w:val="48"/>
          <w:szCs w:val="48"/>
        </w:rPr>
        <w:t>Article 1 : Forme de la Société</w:t>
      </w:r>
    </w:p>
    <w:p>
      <w:pPr>
        <w:pStyle w:val="LOnormal"/>
        <w:spacing w:lineRule="auto" w:line="240" w:before="240" w:after="240"/>
        <w:rPr>
          <w:sz w:val="24"/>
          <w:szCs w:val="24"/>
        </w:rPr>
      </w:pPr>
      <w:r>
        <w:rPr>
          <w:sz w:val="24"/>
          <w:szCs w:val="24"/>
        </w:rPr>
        <w:t>Il est constitué par les présentes, sous la forme d’une société par actions simplifiée, une société qui sera régie par les dispositions législatives et réglementaires en vigueur notamment les dispositions des articles L. 227-1 et suivants du code de commerce, ainsi que par les présents statuts (les « Statuts »).</w:t>
      </w:r>
    </w:p>
    <w:p>
      <w:pPr>
        <w:pStyle w:val="LOnormal"/>
        <w:spacing w:lineRule="auto" w:line="240" w:before="240" w:after="240"/>
        <w:rPr>
          <w:sz w:val="24"/>
          <w:szCs w:val="24"/>
        </w:rPr>
      </w:pPr>
      <w:r>
        <w:rPr>
          <w:sz w:val="24"/>
          <w:szCs w:val="24"/>
        </w:rPr>
        <w:t>La Société fonctionne indifféremment sous la même forme avec un ou plusieurs associés.</w:t>
      </w:r>
    </w:p>
    <w:p>
      <w:pPr>
        <w:pStyle w:val="LOnormal"/>
        <w:spacing w:lineRule="auto" w:line="240" w:before="240" w:after="240"/>
        <w:rPr>
          <w:sz w:val="24"/>
          <w:szCs w:val="24"/>
        </w:rPr>
      </w:pPr>
      <w:r>
        <w:rPr>
          <w:sz w:val="24"/>
          <w:szCs w:val="24"/>
        </w:rPr>
        <w:t>En cas de réunion de toutes les actions en une seule main, l'associé unique exerce seul les pouvoirs dévolus à la collectivité des associés par les Statuts.</w:t>
      </w:r>
    </w:p>
    <w:p>
      <w:pPr>
        <w:pStyle w:val="LOnormal"/>
        <w:spacing w:lineRule="auto" w:line="240" w:before="240" w:after="240"/>
        <w:rPr>
          <w:sz w:val="24"/>
          <w:szCs w:val="24"/>
        </w:rPr>
      </w:pPr>
      <w:r>
        <w:rPr>
          <w:sz w:val="24"/>
          <w:szCs w:val="24"/>
        </w:rPr>
        <w:t>Elle ne peut procéder à une offre au public de titres financiers.</w:t>
      </w:r>
    </w:p>
    <w:p>
      <w:pPr>
        <w:pStyle w:val="LOnormal"/>
        <w:spacing w:lineRule="auto" w:line="240" w:before="240" w:after="240"/>
        <w:rPr>
          <w:b/>
          <w:b/>
          <w:sz w:val="48"/>
          <w:szCs w:val="48"/>
        </w:rPr>
      </w:pPr>
      <w:r>
        <w:rPr>
          <w:b/>
          <w:sz w:val="48"/>
          <w:szCs w:val="48"/>
        </w:rPr>
      </w:r>
    </w:p>
    <w:p>
      <w:pPr>
        <w:pStyle w:val="LOnormal"/>
        <w:spacing w:lineRule="auto" w:line="240" w:before="240" w:after="240"/>
        <w:rPr>
          <w:b/>
          <w:b/>
          <w:sz w:val="48"/>
          <w:szCs w:val="48"/>
        </w:rPr>
      </w:pPr>
      <w:r>
        <w:rPr>
          <w:b/>
          <w:sz w:val="48"/>
          <w:szCs w:val="48"/>
        </w:rPr>
        <w:t>Article 2 : Objet</w:t>
      </w:r>
    </w:p>
    <w:p>
      <w:pPr>
        <w:pStyle w:val="LOnormal"/>
        <w:spacing w:lineRule="auto" w:line="240" w:before="240" w:after="240"/>
        <w:rPr>
          <w:sz w:val="24"/>
          <w:szCs w:val="24"/>
        </w:rPr>
      </w:pPr>
      <w:r>
        <w:rPr>
          <w:sz w:val="24"/>
          <w:szCs w:val="24"/>
        </w:rPr>
        <w:t>la Société a pour objet, tant en France qu'à l'étranger :</w:t>
      </w:r>
    </w:p>
    <w:p>
      <w:pPr>
        <w:pStyle w:val="LOnormal"/>
        <w:spacing w:lineRule="auto" w:line="240" w:before="240" w:after="240"/>
        <w:rPr>
          <w:sz w:val="24"/>
          <w:szCs w:val="24"/>
        </w:rPr>
      </w:pPr>
      <w:r>
        <w:rPr>
          <w:sz w:val="24"/>
          <w:szCs w:val="24"/>
        </w:rPr>
        <w:t>{object_social}</w:t>
      </w:r>
    </w:p>
    <w:p>
      <w:pPr>
        <w:pStyle w:val="LOnormal"/>
        <w:spacing w:lineRule="auto" w:line="240" w:before="240" w:after="240"/>
        <w:rPr>
          <w:sz w:val="24"/>
          <w:szCs w:val="24"/>
        </w:rPr>
      </w:pPr>
      <w:r>
        <w:rPr>
          <w:sz w:val="24"/>
          <w:szCs w:val="24"/>
        </w:rPr>
        <w:t>L'objet social inclut également, plus généralement toutes opérations économiques,</w:t>
      </w:r>
    </w:p>
    <w:p>
      <w:pPr>
        <w:pStyle w:val="LOnormal"/>
        <w:spacing w:lineRule="auto" w:line="240" w:before="240" w:after="240"/>
        <w:rPr>
          <w:b/>
          <w:b/>
          <w:sz w:val="48"/>
          <w:szCs w:val="48"/>
        </w:rPr>
      </w:pPr>
      <w:r>
        <w:rPr>
          <w:b/>
          <w:sz w:val="48"/>
          <w:szCs w:val="48"/>
        </w:rPr>
        <w:t>Article 3 : Dénomination</w:t>
      </w:r>
    </w:p>
    <w:p>
      <w:pPr>
        <w:pStyle w:val="LOnormal"/>
        <w:spacing w:lineRule="auto" w:line="240" w:before="240" w:after="240"/>
        <w:rPr>
          <w:sz w:val="24"/>
          <w:szCs w:val="24"/>
          <w:highlight w:val="yellow"/>
        </w:rPr>
      </w:pPr>
      <w:r>
        <w:rPr>
          <w:sz w:val="24"/>
          <w:szCs w:val="24"/>
        </w:rPr>
        <w:t xml:space="preserve">La dénomination sociale de la Société est </w:t>
      </w:r>
      <w:r>
        <w:rPr>
          <w:sz w:val="24"/>
          <w:szCs w:val="24"/>
          <w:highlight w:val="white"/>
        </w:rPr>
        <w:t>{name}</w:t>
      </w:r>
    </w:p>
    <w:p>
      <w:pPr>
        <w:pStyle w:val="LOnormal"/>
        <w:spacing w:lineRule="auto" w:line="240" w:before="240" w:after="240"/>
        <w:rPr>
          <w:sz w:val="24"/>
          <w:szCs w:val="24"/>
        </w:rPr>
      </w:pPr>
      <w:r>
        <w:rPr>
          <w:sz w:val="24"/>
          <w:szCs w:val="24"/>
        </w:rPr>
        <w:t>Tous les actes et documents, émanant de la Société et destinés aux tiers doivent indiquer la dénomination sociale précédée ou suivie immédiatement et lisiblement des mots “société par actions simplifiée” ou des initiales “SAS”, et de l'énonciation du montant du capital social, du lieu et du numéro d’immatriculation de la société au registre du commerce et des sociétés.</w:t>
      </w:r>
    </w:p>
    <w:p>
      <w:pPr>
        <w:pStyle w:val="LOnormal"/>
        <w:spacing w:lineRule="auto" w:line="240" w:before="240" w:after="240"/>
        <w:rPr>
          <w:b/>
          <w:b/>
          <w:sz w:val="48"/>
          <w:szCs w:val="48"/>
        </w:rPr>
      </w:pPr>
      <w:r>
        <w:rPr>
          <w:b/>
          <w:sz w:val="48"/>
          <w:szCs w:val="48"/>
        </w:rPr>
        <w:t>Article 4 : Siège social</w:t>
      </w:r>
    </w:p>
    <w:p>
      <w:pPr>
        <w:pStyle w:val="LOnormal"/>
        <w:spacing w:lineRule="auto" w:line="240" w:before="240" w:after="240"/>
        <w:rPr>
          <w:sz w:val="24"/>
          <w:szCs w:val="24"/>
          <w:highlight w:val="yellow"/>
        </w:rPr>
      </w:pPr>
      <w:r>
        <w:rPr>
          <w:sz w:val="24"/>
          <w:szCs w:val="24"/>
        </w:rPr>
        <w:t xml:space="preserve">Le siège social est fixé au </w:t>
      </w:r>
      <w:r>
        <w:rPr>
          <w:sz w:val="24"/>
          <w:szCs w:val="24"/>
          <w:highlight w:val="white"/>
        </w:rPr>
        <w:t>{siege}</w:t>
      </w:r>
    </w:p>
    <w:p>
      <w:pPr>
        <w:pStyle w:val="LOnormal"/>
        <w:spacing w:lineRule="auto" w:line="240" w:before="240" w:after="240"/>
        <w:rPr>
          <w:sz w:val="24"/>
          <w:szCs w:val="24"/>
        </w:rPr>
      </w:pPr>
      <w:r>
        <w:rPr>
          <w:sz w:val="24"/>
          <w:szCs w:val="24"/>
        </w:rPr>
        <w:t>Il peut être transféré en tout autre lieu en France Métropolitaine par simple décision du Président.</w:t>
      </w:r>
    </w:p>
    <w:p>
      <w:pPr>
        <w:pStyle w:val="LOnormal"/>
        <w:spacing w:lineRule="auto" w:line="240" w:before="240" w:after="240"/>
        <w:rPr>
          <w:sz w:val="24"/>
          <w:szCs w:val="24"/>
        </w:rPr>
      </w:pPr>
      <w:r>
        <w:rPr>
          <w:sz w:val="24"/>
          <w:szCs w:val="24"/>
        </w:rPr>
        <w:t>Le siège social peut également être transféré en tout lieu en vertu d'une décision collective des associés ou par décision de l’associé unique.</w:t>
      </w:r>
    </w:p>
    <w:p>
      <w:pPr>
        <w:pStyle w:val="LOnormal"/>
        <w:spacing w:lineRule="auto" w:line="240" w:before="240" w:after="240"/>
        <w:rPr>
          <w:sz w:val="24"/>
          <w:szCs w:val="24"/>
        </w:rPr>
      </w:pPr>
      <w:r>
        <w:rPr>
          <w:sz w:val="24"/>
          <w:szCs w:val="24"/>
        </w:rPr>
        <w:t>Lors d'un transfert décidé par le Président, celui-ci est autorisé à modifier les Statuts en conséquence.</w:t>
      </w:r>
    </w:p>
    <w:p>
      <w:pPr>
        <w:pStyle w:val="LOnormal"/>
        <w:spacing w:lineRule="auto" w:line="240" w:before="240" w:after="240"/>
        <w:rPr>
          <w:sz w:val="24"/>
          <w:szCs w:val="24"/>
        </w:rPr>
      </w:pPr>
      <w:r>
        <w:rPr>
          <w:sz w:val="24"/>
          <w:szCs w:val="24"/>
        </w:rPr>
        <w:t>Des agences, succursales et dépôts peuvent être créés en tous lieux et en tous pays par simple décision du Président, qui peut ensuite les transférer et les supprimer comme il l'entend.</w:t>
      </w:r>
    </w:p>
    <w:p>
      <w:pPr>
        <w:pStyle w:val="LOnormal"/>
        <w:spacing w:lineRule="auto" w:line="240" w:before="240" w:after="240"/>
        <w:rPr>
          <w:b/>
          <w:b/>
          <w:sz w:val="48"/>
          <w:szCs w:val="48"/>
        </w:rPr>
      </w:pPr>
      <w:r>
        <w:rPr>
          <w:b/>
          <w:sz w:val="48"/>
          <w:szCs w:val="48"/>
        </w:rPr>
        <w:t>Article 5 : Durée</w:t>
      </w:r>
    </w:p>
    <w:p>
      <w:pPr>
        <w:pStyle w:val="LOnormal"/>
        <w:spacing w:lineRule="auto" w:line="240" w:before="240" w:after="240"/>
        <w:rPr>
          <w:sz w:val="24"/>
          <w:szCs w:val="24"/>
        </w:rPr>
      </w:pPr>
      <w:r>
        <w:rPr>
          <w:sz w:val="24"/>
          <w:szCs w:val="24"/>
        </w:rPr>
        <w:t>La durée de la Société est fixée à quatre-vingt-dix-neuf (99) années, à compter de la date de son immatriculation au registre du commerce et des sociétés, sauf décision de dissolution anticipée ou prorogation.</w:t>
      </w:r>
    </w:p>
    <w:p>
      <w:pPr>
        <w:pStyle w:val="LOnormal"/>
        <w:spacing w:lineRule="auto" w:line="240" w:before="240" w:after="240"/>
        <w:rPr>
          <w:b/>
          <w:b/>
          <w:color w:val="0000FF"/>
          <w:sz w:val="40"/>
          <w:szCs w:val="40"/>
        </w:rPr>
      </w:pPr>
      <w:r>
        <w:rPr>
          <w:b/>
          <w:color w:val="0000FF"/>
          <w:sz w:val="40"/>
          <w:szCs w:val="40"/>
        </w:rPr>
      </w:r>
    </w:p>
    <w:p>
      <w:pPr>
        <w:pStyle w:val="LOnormal"/>
        <w:spacing w:lineRule="auto" w:line="240" w:before="240" w:after="240"/>
        <w:rPr>
          <w:b/>
          <w:b/>
          <w:sz w:val="48"/>
          <w:szCs w:val="48"/>
        </w:rPr>
      </w:pPr>
      <w:r>
        <w:rPr>
          <w:b/>
          <w:sz w:val="48"/>
          <w:szCs w:val="48"/>
        </w:rPr>
      </w:r>
    </w:p>
    <w:p>
      <w:pPr>
        <w:pStyle w:val="LOnormal"/>
        <w:spacing w:lineRule="auto" w:line="240" w:before="240" w:after="240"/>
        <w:rPr>
          <w:b/>
          <w:b/>
          <w:sz w:val="48"/>
          <w:szCs w:val="48"/>
        </w:rPr>
      </w:pPr>
      <w:r>
        <w:rPr>
          <w:b/>
          <w:sz w:val="48"/>
          <w:szCs w:val="48"/>
        </w:rPr>
        <w:t>Article 6 : Exercice social</w:t>
      </w:r>
    </w:p>
    <w:p>
      <w:pPr>
        <w:pStyle w:val="LOnormal"/>
        <w:spacing w:lineRule="auto" w:line="240" w:before="240" w:after="240"/>
        <w:rPr>
          <w:sz w:val="24"/>
          <w:szCs w:val="24"/>
        </w:rPr>
      </w:pPr>
      <w:r>
        <w:rPr>
          <w:sz w:val="24"/>
          <w:szCs w:val="24"/>
        </w:rPr>
        <w:t>L'exercice social a une durée de 12 mois, commence le 01 janvier et se termine le 31 décembre de chaque année.</w:t>
      </w:r>
    </w:p>
    <w:p>
      <w:pPr>
        <w:pStyle w:val="LOnormal"/>
        <w:spacing w:lineRule="auto" w:line="240" w:before="240" w:after="240"/>
        <w:rPr>
          <w:sz w:val="24"/>
          <w:szCs w:val="24"/>
        </w:rPr>
      </w:pPr>
      <w:r>
        <w:rPr>
          <w:sz w:val="24"/>
          <w:szCs w:val="24"/>
        </w:rPr>
        <w:t>Exceptionnellement, le premier exercice commencera à courir à compter du jour de l'immatriculation de la Société au registre du commerce et des sociétés et sera clos le 31 décembre 2022.</w:t>
      </w:r>
    </w:p>
    <w:p>
      <w:pPr>
        <w:pStyle w:val="LOnormal"/>
        <w:spacing w:lineRule="auto" w:line="240" w:before="240" w:after="240"/>
        <w:rPr>
          <w:b/>
          <w:b/>
          <w:sz w:val="48"/>
          <w:szCs w:val="48"/>
        </w:rPr>
      </w:pPr>
      <w:r>
        <w:rPr>
          <w:b/>
          <w:sz w:val="48"/>
          <w:szCs w:val="48"/>
        </w:rPr>
        <w:t>Article 7 : Apports</w:t>
      </w:r>
    </w:p>
    <w:p>
      <w:pPr>
        <w:pStyle w:val="LOnormal"/>
        <w:spacing w:lineRule="auto" w:line="240" w:before="240" w:after="240"/>
        <w:rPr>
          <w:sz w:val="24"/>
          <w:szCs w:val="24"/>
        </w:rPr>
      </w:pPr>
      <w:r>
        <w:rPr>
          <w:sz w:val="24"/>
          <w:szCs w:val="24"/>
        </w:rPr>
        <w:t>A la constitution de la Société, le(s) soussigné(s) font apport à la Société de la somme de {capital} euros correspondant à {nbActions} actions d'une valeur nominale de {valeurAction} €.</w:t>
      </w:r>
    </w:p>
    <w:p>
      <w:pPr>
        <w:pStyle w:val="LOnormal"/>
        <w:spacing w:lineRule="auto" w:line="240" w:before="240" w:after="240"/>
        <w:rPr>
          <w:sz w:val="24"/>
          <w:szCs w:val="24"/>
        </w:rPr>
      </w:pPr>
      <w:r>
        <w:rPr>
          <w:sz w:val="24"/>
          <w:szCs w:val="24"/>
        </w:rPr>
        <w:t>Les actions ont été souscrites et libérées en totalité.</w:t>
      </w:r>
    </w:p>
    <w:p>
      <w:pPr>
        <w:pStyle w:val="LOnormal"/>
        <w:spacing w:lineRule="auto" w:line="240" w:before="240" w:after="240"/>
        <w:rPr>
          <w:sz w:val="24"/>
          <w:szCs w:val="24"/>
        </w:rPr>
      </w:pPr>
      <w:r>
        <w:rPr>
          <w:sz w:val="24"/>
          <w:szCs w:val="24"/>
        </w:rPr>
        <w:t xml:space="preserve">Les fonds correspondants aux apports en numéraire ont été déposés </w:t>
      </w:r>
      <w:commentRangeStart w:id="0"/>
      <w:commentRangeStart w:id="1"/>
      <w:r>
        <w:rPr>
          <w:sz w:val="24"/>
          <w:szCs w:val="24"/>
          <w:highlight w:val="white"/>
        </w:rPr>
        <w:t>par Qonto, société Olinda SAS,</w:t>
      </w:r>
      <w:r>
        <w:rPr>
          <w:sz w:val="24"/>
          <w:szCs w:val="24"/>
          <w:highlight w:val="white"/>
        </w:rPr>
      </w:r>
      <w:commentRangeEnd w:id="1"/>
      <w:r>
        <w:commentReference w:id="1"/>
      </w:r>
      <w:r>
        <w:rPr>
          <w:sz w:val="24"/>
          <w:szCs w:val="24"/>
          <w:highlight w:val="white"/>
        </w:rPr>
      </w:r>
      <w:commentRangeEnd w:id="0"/>
      <w:r>
        <w:commentReference w:id="0"/>
      </w:r>
      <w:r>
        <w:rPr>
          <w:sz w:val="24"/>
          <w:szCs w:val="24"/>
        </w:rPr>
        <w:t xml:space="preserve"> dûment mandatée à cet effet par chacun des associés, sur le compte ouvert au nom de la Société en formation, ainsi qu’il résulte du certificat établi par le notaire dépositaire des fonds, sur présentation notamment de l'état des souscriptions mentionnant la somme versée par les associés. </w:t>
      </w:r>
    </w:p>
    <w:p>
      <w:pPr>
        <w:pStyle w:val="LOnormal"/>
        <w:spacing w:lineRule="auto" w:line="240" w:before="240" w:after="240"/>
        <w:rPr>
          <w:sz w:val="24"/>
          <w:szCs w:val="24"/>
        </w:rPr>
      </w:pPr>
      <w:r>
        <w:rPr>
          <w:sz w:val="24"/>
          <w:szCs w:val="24"/>
        </w:rPr>
        <w:t>L’état des souscriptions joint aux présents statuts est certifié sincère et véritable par le représentant légal de la société.</w:t>
      </w:r>
    </w:p>
    <w:p>
      <w:pPr>
        <w:pStyle w:val="LOnormal"/>
        <w:spacing w:lineRule="auto" w:line="240"/>
        <w:ind w:left="0" w:hanging="0"/>
        <w:jc w:val="both"/>
        <w:rPr>
          <w:sz w:val="24"/>
          <w:szCs w:val="24"/>
        </w:rPr>
      </w:pPr>
      <w:r>
        <w:rPr>
          <w:sz w:val="24"/>
          <w:szCs w:val="24"/>
        </w:rPr>
      </w:r>
    </w:p>
    <w:p>
      <w:pPr>
        <w:pStyle w:val="LOnormal"/>
        <w:spacing w:lineRule="auto" w:line="240"/>
        <w:ind w:left="0" w:hanging="0"/>
        <w:jc w:val="both"/>
        <w:rPr>
          <w:sz w:val="24"/>
          <w:szCs w:val="24"/>
        </w:rPr>
      </w:pPr>
      <w:r>
        <w:rPr>
          <w:sz w:val="24"/>
          <w:szCs w:val="24"/>
        </w:rPr>
      </w:r>
    </w:p>
    <w:p>
      <w:pPr>
        <w:pStyle w:val="LOnormal"/>
        <w:spacing w:lineRule="auto" w:line="240"/>
        <w:ind w:left="0" w:hanging="0"/>
        <w:jc w:val="both"/>
        <w:rPr>
          <w:sz w:val="24"/>
          <w:szCs w:val="24"/>
        </w:rPr>
      </w:pPr>
      <w:r>
        <w:rPr>
          <w:sz w:val="24"/>
          <w:szCs w:val="24"/>
        </w:rPr>
        <w:t>Les associés effectuent les apports suivants :</w:t>
      </w:r>
    </w:p>
    <w:p>
      <w:pPr>
        <w:pStyle w:val="LOnormal"/>
        <w:spacing w:lineRule="auto" w:line="240"/>
        <w:ind w:left="709" w:hanging="0"/>
        <w:jc w:val="both"/>
        <w:rPr>
          <w:sz w:val="24"/>
          <w:szCs w:val="24"/>
        </w:rPr>
      </w:pPr>
      <w:r>
        <w:rPr>
          <w:sz w:val="24"/>
          <w:szCs w:val="24"/>
        </w:rPr>
      </w:r>
    </w:p>
    <w:p>
      <w:pPr>
        <w:pStyle w:val="LOnormal"/>
        <w:spacing w:lineRule="auto" w:line="240"/>
        <w:ind w:left="709" w:hanging="0"/>
        <w:jc w:val="both"/>
        <w:rPr>
          <w:sz w:val="24"/>
          <w:szCs w:val="24"/>
        </w:rPr>
      </w:pPr>
      <w:r>
        <w:rPr>
          <w:sz w:val="24"/>
          <w:szCs w:val="24"/>
        </w:rPr>
      </w:r>
    </w:p>
    <w:p>
      <w:pPr>
        <w:pStyle w:val="LOnormal"/>
        <w:spacing w:lineRule="auto" w:line="240"/>
        <w:ind w:left="709" w:hanging="0"/>
        <w:jc w:val="both"/>
        <w:rPr>
          <w:sz w:val="24"/>
          <w:szCs w:val="24"/>
        </w:rPr>
      </w:pPr>
      <w:r>
        <w:rPr>
          <w:sz w:val="24"/>
          <w:szCs w:val="24"/>
        </w:rPr>
        <w:t>{#apports}</w:t>
      </w:r>
    </w:p>
    <w:p>
      <w:pPr>
        <w:pStyle w:val="LOnormal"/>
        <w:spacing w:lineRule="auto" w:line="240"/>
        <w:ind w:left="709" w:hanging="0"/>
        <w:jc w:val="both"/>
        <w:rPr>
          <w:sz w:val="24"/>
          <w:szCs w:val="24"/>
          <w:highlight w:val="yellow"/>
        </w:rPr>
      </w:pPr>
      <w:r>
        <w:rPr>
          <w:b/>
          <w:sz w:val="24"/>
          <w:szCs w:val="24"/>
        </w:rPr>
        <w:t>{assocDesc}</w:t>
      </w:r>
    </w:p>
    <w:p>
      <w:pPr>
        <w:pStyle w:val="LOnormal"/>
        <w:spacing w:lineRule="auto" w:line="240"/>
        <w:ind w:left="709" w:hanging="0"/>
        <w:jc w:val="both"/>
        <w:rPr>
          <w:sz w:val="24"/>
          <w:szCs w:val="24"/>
          <w:highlight w:val="yellow"/>
        </w:rPr>
      </w:pPr>
      <w:r>
        <w:rPr>
          <w:sz w:val="24"/>
          <w:szCs w:val="24"/>
          <w:highlight w:val="white"/>
        </w:rPr>
        <w:t xml:space="preserve">La somme de {somme} € </w:t>
      </w:r>
    </w:p>
    <w:p>
      <w:pPr>
        <w:pStyle w:val="LOnormal"/>
        <w:spacing w:lineRule="auto" w:line="240"/>
        <w:ind w:left="709" w:hanging="0"/>
        <w:jc w:val="both"/>
        <w:rPr>
          <w:sz w:val="24"/>
          <w:szCs w:val="24"/>
        </w:rPr>
      </w:pPr>
      <w:r>
        <w:rPr>
          <w:sz w:val="24"/>
          <w:szCs w:val="24"/>
        </w:rPr>
        <w:t>Cette somme a été déposée en totalité ce jour, conformément à la loi, au crédit d'un compte ouvert au nom de la société en formation à l'office notarial.</w:t>
      </w:r>
    </w:p>
    <w:p>
      <w:pPr>
        <w:pStyle w:val="LOnormal"/>
        <w:spacing w:lineRule="auto" w:line="240"/>
        <w:ind w:left="709" w:hanging="0"/>
        <w:jc w:val="both"/>
        <w:rPr>
          <w:sz w:val="24"/>
          <w:szCs w:val="24"/>
        </w:rPr>
      </w:pPr>
      <w:r>
        <w:rPr>
          <w:sz w:val="24"/>
          <w:szCs w:val="24"/>
        </w:rPr>
        <w:t>Elle sera retirée par le président de la société sur présentation du certificat du greffier du tribunal de commerce de Bordeaux  attestant l'immatriculation de la société au registre du commerce et des sociétés.</w:t>
      </w:r>
    </w:p>
    <w:p>
      <w:pPr>
        <w:pStyle w:val="LOnormal"/>
        <w:spacing w:lineRule="auto" w:line="240"/>
        <w:ind w:left="709" w:hanging="0"/>
        <w:jc w:val="both"/>
        <w:rPr>
          <w:sz w:val="24"/>
          <w:szCs w:val="24"/>
        </w:rPr>
      </w:pPr>
      <w:r>
        <w:rPr>
          <w:sz w:val="24"/>
          <w:szCs w:val="24"/>
        </w:rPr>
        <w:t>{/apports}</w:t>
      </w:r>
    </w:p>
    <w:p>
      <w:pPr>
        <w:pStyle w:val="LOnormal"/>
        <w:spacing w:lineRule="auto" w:line="240"/>
        <w:ind w:left="709" w:hanging="0"/>
        <w:jc w:val="both"/>
        <w:rPr>
          <w:sz w:val="24"/>
          <w:szCs w:val="24"/>
        </w:rPr>
      </w:pPr>
      <w:r>
        <w:rPr>
          <w:sz w:val="24"/>
          <w:szCs w:val="24"/>
        </w:rPr>
      </w:r>
    </w:p>
    <w:p>
      <w:pPr>
        <w:pStyle w:val="LOnormal"/>
        <w:spacing w:lineRule="auto" w:line="240" w:before="240" w:after="240"/>
        <w:rPr>
          <w:b/>
          <w:b/>
          <w:sz w:val="48"/>
          <w:szCs w:val="48"/>
        </w:rPr>
      </w:pPr>
      <w:r>
        <w:rPr>
          <w:b/>
          <w:sz w:val="48"/>
          <w:szCs w:val="48"/>
        </w:rPr>
        <w:t>Article 9 : Modifications du capital social</w:t>
      </w:r>
    </w:p>
    <w:p>
      <w:pPr>
        <w:pStyle w:val="LOnormal"/>
        <w:spacing w:lineRule="auto" w:line="240" w:before="240" w:after="240"/>
        <w:rPr>
          <w:sz w:val="24"/>
          <w:szCs w:val="24"/>
        </w:rPr>
      </w:pPr>
      <w:r>
        <w:rPr>
          <w:sz w:val="24"/>
          <w:szCs w:val="24"/>
        </w:rPr>
        <w:t>Le capital social peut être augmenté ou réduit dans les conditions prévues par la loi, par décision collective des associés prise dans les conditions visées à l’article 14 ci-après ou par décision de l’associé unique.</w:t>
      </w:r>
    </w:p>
    <w:p>
      <w:pPr>
        <w:pStyle w:val="LOnormal"/>
        <w:spacing w:lineRule="auto" w:line="240" w:before="240" w:after="240"/>
        <w:rPr>
          <w:sz w:val="24"/>
          <w:szCs w:val="24"/>
        </w:rPr>
      </w:pPr>
      <w:r>
        <w:rPr>
          <w:sz w:val="24"/>
          <w:szCs w:val="24"/>
        </w:rPr>
        <w:t>Les associés peuvent déléguer au Président les pouvoirs nécessaires à l’effet de réaliser, dans le délai légal, l’augmentation de capital en une ou plusieurs fois, d’en fixer les modalités, d’en constater la réalisation et de procéder à la modification corrélative des statuts.</w:t>
      </w:r>
    </w:p>
    <w:p>
      <w:pPr>
        <w:pStyle w:val="LOnormal"/>
        <w:spacing w:lineRule="auto" w:line="240" w:before="240" w:after="240"/>
        <w:rPr>
          <w:sz w:val="24"/>
          <w:szCs w:val="24"/>
        </w:rPr>
      </w:pPr>
      <w:r>
        <w:rPr>
          <w:sz w:val="24"/>
          <w:szCs w:val="24"/>
        </w:rPr>
      </w:r>
    </w:p>
    <w:p>
      <w:pPr>
        <w:pStyle w:val="LOnormal"/>
        <w:spacing w:lineRule="auto" w:line="240" w:before="240" w:after="240"/>
        <w:rPr>
          <w:sz w:val="24"/>
          <w:szCs w:val="24"/>
        </w:rPr>
      </w:pPr>
      <w:r>
        <w:rPr>
          <w:sz w:val="24"/>
          <w:szCs w:val="24"/>
        </w:rPr>
        <w:t>En cas d’émission d’actions nouvelles, les actions sont émises soit à leur montant nominal, soit à ce montant majoré d’une prime d’émission.</w:t>
      </w:r>
    </w:p>
    <w:p>
      <w:pPr>
        <w:pStyle w:val="LOnormal"/>
        <w:spacing w:lineRule="auto" w:line="240" w:before="240" w:after="240"/>
        <w:rPr>
          <w:sz w:val="24"/>
          <w:szCs w:val="24"/>
        </w:rPr>
      </w:pPr>
      <w:r>
        <w:rPr>
          <w:sz w:val="24"/>
          <w:szCs w:val="24"/>
        </w:rPr>
        <w:t>Les actions nouvelles sont libérées soit en espèces, soit par compensation avec des créances certaines, liquides et exigibles sur la Société, soit par incorporation de réserves, bénéfices ou primes d'émission, soit par apport en nature, soit par fusion ou scission, soit par tout autre mode prévu par la loi.</w:t>
      </w:r>
    </w:p>
    <w:p>
      <w:pPr>
        <w:pStyle w:val="LOnormal"/>
        <w:spacing w:lineRule="auto" w:line="240" w:before="240" w:after="240"/>
        <w:rPr>
          <w:sz w:val="24"/>
          <w:szCs w:val="24"/>
        </w:rPr>
      </w:pPr>
      <w:r>
        <w:rPr>
          <w:sz w:val="24"/>
          <w:szCs w:val="24"/>
        </w:rPr>
        <w:t>Les associés ont, proportionnellement au nombre de leurs actions, un droit de préférence à la souscription des actions en numéraire émises pour réaliser une augmentation de capital.</w:t>
      </w:r>
    </w:p>
    <w:p>
      <w:pPr>
        <w:pStyle w:val="LOnormal"/>
        <w:spacing w:lineRule="auto" w:line="240" w:before="240" w:after="240"/>
        <w:rPr>
          <w:sz w:val="24"/>
          <w:szCs w:val="24"/>
        </w:rPr>
      </w:pPr>
      <w:r>
        <w:rPr>
          <w:sz w:val="24"/>
          <w:szCs w:val="24"/>
        </w:rPr>
        <w:t>Les associés peuvent supprimer le droit préférentiel de souscription en faveur d’une ou plusieurs personnes dénommées dans le respect des conditions prévues par la loi. En outre, les associés peuvent renoncer à titre individuel à leur droit préférentiel de souscription.</w:t>
      </w:r>
    </w:p>
    <w:p>
      <w:pPr>
        <w:pStyle w:val="LOnormal"/>
        <w:spacing w:lineRule="auto" w:line="240" w:before="240" w:after="240"/>
        <w:rPr>
          <w:sz w:val="24"/>
          <w:szCs w:val="24"/>
        </w:rPr>
      </w:pPr>
      <w:r>
        <w:rPr>
          <w:sz w:val="24"/>
          <w:szCs w:val="24"/>
        </w:rPr>
        <w:t>Les associés peuvent autoriser la modification du capital et déléguer au Président les pouvoirs nécessaires à l’effet de la réaliser.</w:t>
      </w:r>
    </w:p>
    <w:p>
      <w:pPr>
        <w:pStyle w:val="LOnormal"/>
        <w:spacing w:lineRule="auto" w:line="240" w:before="240" w:after="240"/>
        <w:rPr>
          <w:b/>
          <w:b/>
          <w:sz w:val="48"/>
          <w:szCs w:val="48"/>
        </w:rPr>
      </w:pPr>
      <w:r>
        <w:rPr>
          <w:b/>
          <w:sz w:val="48"/>
          <w:szCs w:val="48"/>
        </w:rPr>
        <w:t>Article 10 : Forme des actions</w:t>
      </w:r>
    </w:p>
    <w:p>
      <w:pPr>
        <w:pStyle w:val="LOnormal"/>
        <w:spacing w:lineRule="auto" w:line="240" w:before="240" w:after="240"/>
        <w:rPr>
          <w:sz w:val="24"/>
          <w:szCs w:val="24"/>
        </w:rPr>
      </w:pPr>
      <w:r>
        <w:rPr>
          <w:sz w:val="24"/>
          <w:szCs w:val="24"/>
        </w:rPr>
        <w:t>Les actions ont la forme nominative.</w:t>
      </w:r>
    </w:p>
    <w:p>
      <w:pPr>
        <w:pStyle w:val="LOnormal"/>
        <w:spacing w:lineRule="auto" w:line="240" w:before="240" w:after="240"/>
        <w:rPr>
          <w:sz w:val="24"/>
          <w:szCs w:val="24"/>
        </w:rPr>
      </w:pPr>
      <w:r>
        <w:rPr>
          <w:sz w:val="24"/>
          <w:szCs w:val="24"/>
        </w:rPr>
        <w:t>Elles donnent lieu à une inscription à un compte ouvert par la Société au nom de l'associé dans les conditions et selon les modalités prévues par la loi et les règlements en vigueur</w:t>
      </w:r>
    </w:p>
    <w:p>
      <w:pPr>
        <w:pStyle w:val="LOnormal"/>
        <w:spacing w:lineRule="auto" w:line="240" w:before="240" w:after="240"/>
        <w:rPr>
          <w:sz w:val="24"/>
          <w:szCs w:val="24"/>
        </w:rPr>
      </w:pPr>
      <w:r>
        <w:rPr>
          <w:sz w:val="24"/>
          <w:szCs w:val="24"/>
        </w:rPr>
        <w:t>Il peut être créé des actions de préférence, avec ou sans droit de vote, assorties de droits particuliers de toute nature, à titre temporaire ou permanent, dans le respect des dispositions légales en vigueur.</w:t>
      </w:r>
    </w:p>
    <w:p>
      <w:pPr>
        <w:pStyle w:val="LOnormal"/>
        <w:spacing w:lineRule="auto" w:line="240" w:before="240" w:after="240"/>
        <w:rPr>
          <w:sz w:val="24"/>
          <w:szCs w:val="24"/>
        </w:rPr>
      </w:pPr>
      <w:r>
        <w:rPr>
          <w:sz w:val="24"/>
          <w:szCs w:val="24"/>
        </w:rPr>
      </w:r>
    </w:p>
    <w:p>
      <w:pPr>
        <w:pStyle w:val="LOnormal"/>
        <w:spacing w:lineRule="auto" w:line="240" w:before="240" w:after="240"/>
        <w:rPr>
          <w:b/>
          <w:b/>
          <w:sz w:val="48"/>
          <w:szCs w:val="48"/>
        </w:rPr>
      </w:pPr>
      <w:r>
        <w:rPr>
          <w:b/>
          <w:sz w:val="48"/>
          <w:szCs w:val="48"/>
        </w:rPr>
        <w:t>Article 11 : Droits et obligations attachés aux actions</w:t>
      </w:r>
    </w:p>
    <w:p>
      <w:pPr>
        <w:pStyle w:val="LOnormal"/>
        <w:spacing w:lineRule="auto" w:line="240" w:before="240" w:after="240"/>
        <w:rPr>
          <w:sz w:val="24"/>
          <w:szCs w:val="24"/>
        </w:rPr>
      </w:pPr>
      <w:r>
        <w:rPr>
          <w:sz w:val="24"/>
          <w:szCs w:val="24"/>
        </w:rPr>
        <w:t>Chaque action donne droit dans les bénéfices, l'actif social et le boni de liquidation à une part proportionnelle à la quotité du capital qu'elle représente.</w:t>
      </w:r>
    </w:p>
    <w:p>
      <w:pPr>
        <w:pStyle w:val="LOnormal"/>
        <w:spacing w:lineRule="auto" w:line="240" w:before="240" w:after="240"/>
        <w:rPr>
          <w:sz w:val="24"/>
          <w:szCs w:val="24"/>
        </w:rPr>
      </w:pPr>
      <w:r>
        <w:rPr>
          <w:sz w:val="24"/>
          <w:szCs w:val="24"/>
        </w:rPr>
        <w:t>Elle donne en outre le droit au vote et à la représentation lors des décisions collectives, ainsi que le droit d'être informé sur la marche de la Société et d'obtenir communication de certains documents sociaux aux époques et dans les conditions prévues par la loi et les statuts. Chaque action donne droit à son propriétaire à une voix lors des décisions collectives.</w:t>
      </w:r>
    </w:p>
    <w:p>
      <w:pPr>
        <w:pStyle w:val="LOnormal"/>
        <w:spacing w:lineRule="auto" w:line="240" w:before="240" w:after="240"/>
        <w:rPr>
          <w:sz w:val="24"/>
          <w:szCs w:val="24"/>
        </w:rPr>
      </w:pPr>
      <w:r>
        <w:rPr>
          <w:sz w:val="24"/>
          <w:szCs w:val="24"/>
        </w:rPr>
        <w:t>Les associés ne sont responsables du passif social qu'à concurrence de leurs apports. Les droits et obligations suivent l'action quel qu'en soit le titulaire.</w:t>
      </w:r>
    </w:p>
    <w:p>
      <w:pPr>
        <w:pStyle w:val="LOnormal"/>
        <w:spacing w:lineRule="auto" w:line="240" w:before="240" w:after="240"/>
        <w:rPr>
          <w:sz w:val="24"/>
          <w:szCs w:val="24"/>
        </w:rPr>
      </w:pPr>
      <w:r>
        <w:rPr>
          <w:sz w:val="24"/>
          <w:szCs w:val="24"/>
        </w:rPr>
      </w:r>
    </w:p>
    <w:p>
      <w:pPr>
        <w:pStyle w:val="LOnormal"/>
        <w:spacing w:lineRule="auto" w:line="240" w:before="240" w:after="240"/>
        <w:rPr>
          <w:sz w:val="24"/>
          <w:szCs w:val="24"/>
        </w:rPr>
      </w:pPr>
      <w:r>
        <w:rPr>
          <w:sz w:val="24"/>
          <w:szCs w:val="24"/>
        </w:rPr>
        <w:t>Les actions sont indivisibles à l’égard de la Société. Les copropriétaires indivis d’actions sont représentés par l’un d'eux ou par un mandataire commun de leur choix. A défaut d’accord entre eux sur le choix du mandataire, celui-ci est désigné par ordonnance du Président du tribunal de commerce statuant en référé à la demande du copropriétaire le plus diligent.</w:t>
      </w:r>
    </w:p>
    <w:p>
      <w:pPr>
        <w:pStyle w:val="LOnormal"/>
        <w:spacing w:lineRule="auto" w:line="240" w:before="240" w:after="240"/>
        <w:rPr>
          <w:sz w:val="24"/>
          <w:szCs w:val="24"/>
        </w:rPr>
      </w:pPr>
      <w:r>
        <w:rPr>
          <w:sz w:val="24"/>
          <w:szCs w:val="24"/>
        </w:rPr>
        <w:t>Le droit de vote attaché à l’action appartient au nu-propriétaire, sauf pour les décisions collectives relatives à l’affectation des bénéfices de la Société où il appartient à l’usufruitier. Dans tous les cas, le nu-propriétaire peut participer aux décisions collectives même à celles pour lesquelles il ne jouit pas du droit de vote.</w:t>
      </w:r>
    </w:p>
    <w:p>
      <w:pPr>
        <w:pStyle w:val="LOnormal"/>
        <w:spacing w:lineRule="auto" w:line="240" w:before="240" w:after="240"/>
        <w:rPr>
          <w:sz w:val="24"/>
          <w:szCs w:val="24"/>
        </w:rPr>
      </w:pPr>
      <w:r>
        <w:rPr>
          <w:sz w:val="24"/>
          <w:szCs w:val="24"/>
        </w:rPr>
        <w:t>Le droit de l’associé d’obtenir communication de documents sociaux ou de les consulter peut également être exercé par chacun des copropriétaires d’actions indivises, par l’usufruitier et le nu-propriétaire d’actions.</w:t>
      </w:r>
    </w:p>
    <w:p>
      <w:pPr>
        <w:pStyle w:val="LOnormal"/>
        <w:spacing w:lineRule="auto" w:line="240" w:before="240" w:after="240"/>
        <w:rPr>
          <w:sz w:val="24"/>
          <w:szCs w:val="24"/>
        </w:rPr>
      </w:pPr>
      <w:r>
        <w:rPr>
          <w:sz w:val="24"/>
          <w:szCs w:val="24"/>
        </w:rPr>
        <w:t>La propriété d'une action comporte de plein droit adhésion aux statuts de la Société et aux décisions collectives des associés ou de l’associé unique.</w:t>
      </w:r>
    </w:p>
    <w:p>
      <w:pPr>
        <w:pStyle w:val="LOnormal"/>
        <w:spacing w:lineRule="auto" w:line="240" w:before="240" w:after="240"/>
        <w:rPr>
          <w:b/>
          <w:b/>
          <w:sz w:val="48"/>
          <w:szCs w:val="48"/>
        </w:rPr>
      </w:pPr>
      <w:r>
        <w:rPr>
          <w:b/>
          <w:sz w:val="48"/>
          <w:szCs w:val="48"/>
        </w:rPr>
        <w:t>Article 12 : Modalités de transmission des actions</w:t>
      </w:r>
    </w:p>
    <w:p>
      <w:pPr>
        <w:pStyle w:val="LOnormal"/>
        <w:spacing w:lineRule="auto" w:line="240" w:before="240" w:after="240"/>
        <w:rPr>
          <w:sz w:val="24"/>
          <w:szCs w:val="24"/>
        </w:rPr>
      </w:pPr>
      <w:r>
        <w:rPr>
          <w:sz w:val="24"/>
          <w:szCs w:val="24"/>
        </w:rPr>
        <w:t>Les actions sont librement cessibles et transmissibles.</w:t>
      </w:r>
    </w:p>
    <w:p>
      <w:pPr>
        <w:pStyle w:val="LOnormal"/>
        <w:spacing w:lineRule="auto" w:line="240" w:before="240" w:after="240"/>
        <w:rPr>
          <w:sz w:val="24"/>
          <w:szCs w:val="24"/>
        </w:rPr>
      </w:pPr>
      <w:r>
        <w:rPr>
          <w:sz w:val="24"/>
          <w:szCs w:val="24"/>
        </w:rPr>
        <w:t>La propriété des actions résulte de leur inscription au nom du ou des titulaires sur des comptes tenus à cet effet par la Société dans les conditions et selon les modalités prévues par la loi.</w:t>
      </w:r>
    </w:p>
    <w:p>
      <w:pPr>
        <w:pStyle w:val="LOnormal"/>
        <w:spacing w:lineRule="auto" w:line="240" w:before="240" w:after="240"/>
        <w:rPr>
          <w:sz w:val="24"/>
          <w:szCs w:val="24"/>
        </w:rPr>
      </w:pPr>
      <w:r>
        <w:rPr>
          <w:sz w:val="24"/>
          <w:szCs w:val="24"/>
        </w:rPr>
        <w:t>Les actions ne sont négociables qu'après l'immatriculation de la Société au Registre du Commerce et des Sociétés. En cas d'augmentation du capital, les actions sont négociables à compter de la réalisation de celle-ci.</w:t>
      </w:r>
    </w:p>
    <w:p>
      <w:pPr>
        <w:pStyle w:val="LOnormal"/>
        <w:spacing w:lineRule="auto" w:line="240" w:before="240" w:after="240"/>
        <w:rPr>
          <w:sz w:val="24"/>
          <w:szCs w:val="24"/>
        </w:rPr>
      </w:pPr>
      <w:r>
        <w:rPr>
          <w:sz w:val="24"/>
          <w:szCs w:val="24"/>
        </w:rPr>
        <w:t>La transmission des actions s'opère à l'égard de la Société et des tiers par un virement du compte du cédant au compte du cessionnaire, sur production d'un ordre de mouvement. Ce mouvement est préalablement inscrit sur un registre coté et paraphé, tenu chronologiquement dit « registre des mouvements de titres ».</w:t>
      </w:r>
    </w:p>
    <w:p>
      <w:pPr>
        <w:pStyle w:val="LOnormal"/>
        <w:spacing w:lineRule="auto" w:line="240" w:before="240" w:after="240"/>
        <w:rPr>
          <w:sz w:val="24"/>
          <w:szCs w:val="24"/>
        </w:rPr>
      </w:pPr>
      <w:r>
        <w:rPr>
          <w:sz w:val="24"/>
          <w:szCs w:val="24"/>
        </w:rPr>
        <w:t>La Société est tenue de procéder à cette inscription et à ce virement dès réception de l'ordre de mouvement.</w:t>
      </w:r>
    </w:p>
    <w:p>
      <w:pPr>
        <w:pStyle w:val="LOnormal"/>
        <w:spacing w:lineRule="auto" w:line="240" w:before="240" w:after="240"/>
        <w:rPr>
          <w:sz w:val="24"/>
          <w:szCs w:val="24"/>
        </w:rPr>
      </w:pPr>
      <w:r>
        <w:rPr>
          <w:sz w:val="24"/>
          <w:szCs w:val="24"/>
        </w:rPr>
        <w:t>L'ordre de mouvement, établi sur un formulaire fourni ou agréé par la Société, est signé par le cédant ou son mandataire.</w:t>
      </w:r>
    </w:p>
    <w:p>
      <w:pPr>
        <w:pStyle w:val="LOnormal"/>
        <w:spacing w:lineRule="auto" w:line="240" w:before="240" w:after="240"/>
        <w:rPr>
          <w:sz w:val="24"/>
          <w:szCs w:val="24"/>
        </w:rPr>
      </w:pPr>
      <w:r>
        <w:rPr>
          <w:sz w:val="24"/>
          <w:szCs w:val="24"/>
        </w:rPr>
        <w:t>Toutes les cessions effectuées en violation des dispositions du présent article sont nulles.</w:t>
      </w:r>
    </w:p>
    <w:p>
      <w:pPr>
        <w:pStyle w:val="LOnormal"/>
        <w:spacing w:lineRule="auto" w:line="240" w:before="240" w:after="240"/>
        <w:rPr>
          <w:color w:val="0000FF"/>
          <w:sz w:val="42"/>
          <w:szCs w:val="42"/>
        </w:rPr>
      </w:pPr>
      <w:r>
        <w:rPr>
          <w:b/>
          <w:sz w:val="48"/>
          <w:szCs w:val="48"/>
        </w:rPr>
        <w:t>Article 13 : Dirigeants</w:t>
      </w:r>
    </w:p>
    <w:p>
      <w:pPr>
        <w:pStyle w:val="LOnormal"/>
        <w:spacing w:lineRule="auto" w:line="240" w:before="240" w:after="240"/>
        <w:rPr>
          <w:b/>
          <w:b/>
          <w:sz w:val="36"/>
          <w:szCs w:val="36"/>
        </w:rPr>
      </w:pPr>
      <w:r>
        <w:rPr>
          <w:b/>
          <w:sz w:val="36"/>
          <w:szCs w:val="36"/>
        </w:rPr>
        <w:t>Article 13.1 : Le Président</w:t>
      </w:r>
    </w:p>
    <w:p>
      <w:pPr>
        <w:pStyle w:val="LOnormal"/>
        <w:spacing w:lineRule="auto" w:line="240" w:before="240" w:after="240"/>
        <w:rPr>
          <w:sz w:val="24"/>
          <w:szCs w:val="24"/>
        </w:rPr>
      </w:pPr>
      <w:r>
        <w:rPr>
          <w:sz w:val="24"/>
          <w:szCs w:val="24"/>
        </w:rPr>
        <w:t>La Société est dirigée et administrée par un Président personne morale ou personne physique associé ou non de la Société.</w:t>
      </w:r>
    </w:p>
    <w:p>
      <w:pPr>
        <w:pStyle w:val="LOnormal"/>
        <w:spacing w:lineRule="auto" w:line="240" w:before="240" w:after="240"/>
        <w:rPr>
          <w:sz w:val="24"/>
          <w:szCs w:val="24"/>
        </w:rPr>
      </w:pPr>
      <w:r>
        <w:rPr>
          <w:sz w:val="24"/>
          <w:szCs w:val="24"/>
        </w:rPr>
        <w:t>Lorsqu'une personne morale est nommée Président, ses dirigeants sont soumis aux mêmes conditions et obligations et encourent les mêmes responsabilités civile et pénale que s'ils étaient Président en leur propre nom, sans préjudice de la responsabilité solidaire de la personne morale qu'ils dirigent.</w:t>
      </w:r>
    </w:p>
    <w:p>
      <w:pPr>
        <w:pStyle w:val="LOnormal"/>
        <w:spacing w:lineRule="auto" w:line="240" w:before="240" w:after="240"/>
        <w:rPr>
          <w:sz w:val="24"/>
          <w:szCs w:val="24"/>
        </w:rPr>
      </w:pPr>
      <w:r>
        <w:rPr>
          <w:sz w:val="24"/>
          <w:szCs w:val="24"/>
        </w:rPr>
        <w:t>Les règles fixant la responsabilité des membres du conseil d'administration des sociétés anonymes sont applicables au Président.</w:t>
      </w:r>
    </w:p>
    <w:p>
      <w:pPr>
        <w:pStyle w:val="LOnormal"/>
        <w:spacing w:lineRule="auto" w:line="240" w:before="240" w:after="240"/>
        <w:rPr>
          <w:sz w:val="24"/>
          <w:szCs w:val="24"/>
        </w:rPr>
      </w:pPr>
      <w:r>
        <w:rPr>
          <w:sz w:val="24"/>
          <w:szCs w:val="24"/>
        </w:rPr>
        <w:t>En cours de vie sociale, le Président est désigné par une décision collective des associés ou une décision de l'associé unique, le premier Président étant nommé à l’occasion de la signature des statuts constitutifs.</w:t>
      </w:r>
    </w:p>
    <w:p>
      <w:pPr>
        <w:pStyle w:val="LOnormal"/>
        <w:spacing w:lineRule="auto" w:line="240" w:before="240" w:after="240"/>
        <w:rPr>
          <w:sz w:val="24"/>
          <w:szCs w:val="24"/>
        </w:rPr>
      </w:pPr>
      <w:r>
        <w:rPr>
          <w:sz w:val="24"/>
          <w:szCs w:val="24"/>
        </w:rPr>
        <w:t>Les associés déterminent la durée du mandat du Président et fixent, le cas échéant, sa rémunération à ce titre, sauf pour le premier président dont la durée du mandat et la rémunération, s’il en est attribuée une, sont fixées statutairement.</w:t>
      </w:r>
    </w:p>
    <w:p>
      <w:pPr>
        <w:pStyle w:val="LOnormal"/>
        <w:spacing w:lineRule="auto" w:line="240" w:before="240" w:after="240"/>
        <w:rPr>
          <w:sz w:val="24"/>
          <w:szCs w:val="24"/>
        </w:rPr>
      </w:pPr>
      <w:r>
        <w:rPr>
          <w:sz w:val="24"/>
          <w:szCs w:val="24"/>
        </w:rPr>
        <w:t>Le mandat du Président est renouvelable indéfiniment par décision des associés.</w:t>
      </w:r>
    </w:p>
    <w:p>
      <w:pPr>
        <w:pStyle w:val="LOnormal"/>
        <w:spacing w:lineRule="auto" w:line="240" w:before="240" w:after="240"/>
        <w:rPr>
          <w:sz w:val="24"/>
          <w:szCs w:val="24"/>
        </w:rPr>
      </w:pPr>
      <w:r>
        <w:rPr>
          <w:sz w:val="24"/>
          <w:szCs w:val="24"/>
        </w:rPr>
        <w:t>Les fonctions du Président prennent fin (i) par l’arrivée du terme de son mandat, (ii) par l’incapacité, faillite personnelle ou l’interdiction de gérer, (iii) par le décès ou, (iv) s’il s’agit d’une personne morale, en cas d'ouverture à son encontre d'une procédure de redressement ou de liquidation judiciaire, d’interdiction de gérer de son Président et en cas de transformation ou de dissolution amiable.</w:t>
      </w:r>
    </w:p>
    <w:p>
      <w:pPr>
        <w:pStyle w:val="LOnormal"/>
        <w:spacing w:lineRule="auto" w:line="240" w:before="240" w:after="240"/>
        <w:rPr>
          <w:sz w:val="24"/>
          <w:szCs w:val="24"/>
        </w:rPr>
      </w:pPr>
      <w:r>
        <w:rPr>
          <w:sz w:val="24"/>
          <w:szCs w:val="24"/>
        </w:rPr>
        <w:t>Tout Président peut démissionner de son mandat sous réserve de respecter un préavis de trois (3) mois lequel pourra être réduit lors de la décision collective des associés ou de la décision de l'associé unique qui aura à statuer sur le remplacement du président démissionnaire.</w:t>
      </w:r>
    </w:p>
    <w:p>
      <w:pPr>
        <w:pStyle w:val="LOnormal"/>
        <w:spacing w:lineRule="auto" w:line="240" w:before="240" w:after="240"/>
        <w:rPr>
          <w:sz w:val="24"/>
          <w:szCs w:val="24"/>
        </w:rPr>
      </w:pPr>
      <w:r>
        <w:rPr>
          <w:sz w:val="24"/>
          <w:szCs w:val="24"/>
        </w:rPr>
        <w:t>Le Président est révocable à tout moment par une décision des associés ou de l’associé unique.</w:t>
      </w:r>
    </w:p>
    <w:p>
      <w:pPr>
        <w:pStyle w:val="LOnormal"/>
        <w:spacing w:lineRule="auto" w:line="240" w:before="240" w:after="240"/>
        <w:rPr>
          <w:sz w:val="24"/>
          <w:szCs w:val="24"/>
        </w:rPr>
      </w:pPr>
      <w:r>
        <w:rPr>
          <w:sz w:val="24"/>
          <w:szCs w:val="24"/>
        </w:rPr>
        <w:t>A défaut de règles particulières qui peuvent être fixées à tout moment par décision des associés ou de l’associé unique en accord avec le Président, la révocation du Président n'a pas à être motivée et ne peut donner lieu à quelque indemnité que ce soit.</w:t>
      </w:r>
    </w:p>
    <w:p>
      <w:pPr>
        <w:pStyle w:val="LOnormal"/>
        <w:spacing w:lineRule="auto" w:line="240" w:before="240" w:after="240"/>
        <w:rPr>
          <w:sz w:val="24"/>
          <w:szCs w:val="24"/>
        </w:rPr>
      </w:pPr>
      <w:r>
        <w:rPr>
          <w:sz w:val="24"/>
          <w:szCs w:val="24"/>
        </w:rPr>
        <w:t>Le Président est, à l’égard des tiers, président de la Société au sens de l’article L.227-6 du code de commerce.</w:t>
      </w:r>
    </w:p>
    <w:p>
      <w:pPr>
        <w:pStyle w:val="LOnormal"/>
        <w:spacing w:lineRule="auto" w:line="240" w:before="240" w:after="240"/>
        <w:rPr>
          <w:sz w:val="24"/>
          <w:szCs w:val="24"/>
        </w:rPr>
      </w:pPr>
      <w:r>
        <w:rPr>
          <w:sz w:val="24"/>
          <w:szCs w:val="24"/>
        </w:rPr>
        <w:t>Le Président représente la Société à l’égard des tiers. Il est investi des pouvoirs les plus étendus pour agir en toutes circonstances au nom de la Société dans la limite de l’objet social, sous réserve des pouvoirs que la loi et les présents statuts attribuent expressément aux associés, ou à l'associé unique.</w:t>
      </w:r>
    </w:p>
    <w:p>
      <w:pPr>
        <w:pStyle w:val="LOnormal"/>
        <w:spacing w:lineRule="auto" w:line="240" w:before="240" w:after="240"/>
        <w:rPr>
          <w:sz w:val="24"/>
          <w:szCs w:val="24"/>
        </w:rPr>
      </w:pPr>
      <w:r>
        <w:rPr>
          <w:sz w:val="24"/>
          <w:szCs w:val="24"/>
        </w:rPr>
        <w:t>La Société est engagée même par les actes du Président qui ne relèvent pas de l'objet social, à moins qu'elle ne prouve que le tiers savait que l'acte dépassait cet objet ou qu'il ne pouvait l'ignorer compte tenu des circonstances, la seule publication des statuts ne suffisant pas à constituer cette preuve.</w:t>
      </w:r>
    </w:p>
    <w:p>
      <w:pPr>
        <w:pStyle w:val="LOnormal"/>
        <w:spacing w:lineRule="auto" w:line="240" w:before="240" w:after="240"/>
        <w:rPr>
          <w:sz w:val="24"/>
          <w:szCs w:val="24"/>
        </w:rPr>
      </w:pPr>
      <w:r>
        <w:rPr>
          <w:sz w:val="24"/>
          <w:szCs w:val="24"/>
        </w:rPr>
        <w:t>A tout moment, les pouvoirs du Président peuvent également être limités par décision collective des associés ou par décision de l’associé unique.</w:t>
      </w:r>
    </w:p>
    <w:p>
      <w:pPr>
        <w:pStyle w:val="LOnormal"/>
        <w:spacing w:lineRule="auto" w:line="240" w:before="240" w:after="240"/>
        <w:rPr>
          <w:sz w:val="24"/>
          <w:szCs w:val="24"/>
        </w:rPr>
      </w:pPr>
      <w:r>
        <w:rPr>
          <w:sz w:val="24"/>
          <w:szCs w:val="24"/>
        </w:rPr>
        <w:t>Toute limitation des pouvoirs du Président est inopposable aux tiers.</w:t>
      </w:r>
    </w:p>
    <w:p>
      <w:pPr>
        <w:pStyle w:val="LOnormal"/>
        <w:spacing w:lineRule="auto" w:line="240" w:before="240" w:after="240"/>
        <w:rPr>
          <w:sz w:val="24"/>
          <w:szCs w:val="24"/>
        </w:rPr>
      </w:pPr>
      <w:r>
        <w:rPr>
          <w:sz w:val="24"/>
          <w:szCs w:val="24"/>
        </w:rPr>
        <w:t>Dans ces limites, le Président peut déléguer certains de ses pouvoirs pour l’exercice de fonctions spécifiques ou l’accomplissement de certains actes à toute personne de son choix, avec ou sans faculté de subdélégation.</w:t>
      </w:r>
    </w:p>
    <w:p>
      <w:pPr>
        <w:pStyle w:val="LOnormal"/>
        <w:spacing w:lineRule="auto" w:line="240" w:before="240" w:after="240"/>
        <w:rPr>
          <w:b/>
          <w:b/>
          <w:sz w:val="36"/>
          <w:szCs w:val="36"/>
        </w:rPr>
      </w:pPr>
      <w:r>
        <w:rPr>
          <w:b/>
          <w:sz w:val="36"/>
          <w:szCs w:val="36"/>
        </w:rPr>
        <w:t>Article 13.2 : Directeurs Généraux et Directeurs Généraux Délégués</w:t>
      </w:r>
    </w:p>
    <w:p>
      <w:pPr>
        <w:pStyle w:val="LOnormal"/>
        <w:spacing w:lineRule="auto" w:line="240" w:before="240" w:after="240"/>
        <w:rPr>
          <w:sz w:val="24"/>
          <w:szCs w:val="24"/>
        </w:rPr>
      </w:pPr>
      <w:r>
        <w:rPr>
          <w:sz w:val="24"/>
          <w:szCs w:val="24"/>
        </w:rPr>
        <w:t>En cours de vie sociale et sur proposition du Président, la collectivité des associés ou l’associé unique peut nommer un ou plusieurs Directeurs Généraux ou Directeurs Généraux Délégués, le ou les premiers Directeurs Généraux ou Directeurs Généraux Délégués étant nommés dans les statuts constitutifs, le cas échéant.</w:t>
      </w:r>
    </w:p>
    <w:p>
      <w:pPr>
        <w:pStyle w:val="LOnormal"/>
        <w:spacing w:lineRule="auto" w:line="240" w:before="240" w:after="240"/>
        <w:rPr>
          <w:sz w:val="24"/>
          <w:szCs w:val="24"/>
        </w:rPr>
      </w:pPr>
      <w:r>
        <w:rPr>
          <w:sz w:val="24"/>
          <w:szCs w:val="24"/>
        </w:rPr>
        <w:t>Les Directeurs Généraux ou Directeurs Généraux Délégués peuvent être des personnes morales ou des personnes physiques, associées ou non de la Société.</w:t>
      </w:r>
    </w:p>
    <w:p>
      <w:pPr>
        <w:pStyle w:val="LOnormal"/>
        <w:spacing w:lineRule="auto" w:line="240" w:before="240" w:after="240"/>
        <w:rPr>
          <w:sz w:val="24"/>
          <w:szCs w:val="24"/>
        </w:rPr>
      </w:pPr>
      <w:r>
        <w:rPr>
          <w:sz w:val="24"/>
          <w:szCs w:val="24"/>
        </w:rPr>
        <w:t>Lorsqu'une personne morale est nommée Directeur Général ou Directeur Général Délégué, ses dirigeants sont soumis aux mêmes conditions et obligations et encourent les mêmes responsabilités civile et pénale que s'ils étaient Directeur Général ou Directeur Général Délégué en leur propre nom, sans préjudice de la responsabilité solidaire de la personne morale qu'ils dirigent.</w:t>
      </w:r>
    </w:p>
    <w:p>
      <w:pPr>
        <w:pStyle w:val="LOnormal"/>
        <w:spacing w:lineRule="auto" w:line="240" w:before="240" w:after="240"/>
        <w:rPr>
          <w:sz w:val="24"/>
          <w:szCs w:val="24"/>
        </w:rPr>
      </w:pPr>
      <w:r>
        <w:rPr>
          <w:sz w:val="24"/>
          <w:szCs w:val="24"/>
        </w:rPr>
        <w:t>Les règles fixant la responsabilité des membres du conseil d'administration des sociétés anonymes sont applicables aux Directeurs Généraux et Directeurs Généraux Délégués.</w:t>
      </w:r>
    </w:p>
    <w:p>
      <w:pPr>
        <w:pStyle w:val="LOnormal"/>
        <w:spacing w:lineRule="auto" w:line="240" w:before="240" w:after="240"/>
        <w:rPr>
          <w:sz w:val="24"/>
          <w:szCs w:val="24"/>
        </w:rPr>
      </w:pPr>
      <w:r>
        <w:rPr>
          <w:sz w:val="24"/>
          <w:szCs w:val="24"/>
        </w:rPr>
        <w:t>La durée du mandat et la rémunération d’un Directeur Général ou d’un Directeur Général Délégué sont fixées par décision collective des associés ou par décision de l’associé unique, sauf pour le ou les premiers Directeurs Généraux et/ou Directeurs Généraux Délégués dont la durée du mandat et la rémunération, s’il en est attribué une, sont fixées statutairement.</w:t>
      </w:r>
    </w:p>
    <w:p>
      <w:pPr>
        <w:pStyle w:val="LOnormal"/>
        <w:spacing w:lineRule="auto" w:line="240" w:before="240" w:after="240"/>
        <w:rPr>
          <w:sz w:val="24"/>
          <w:szCs w:val="24"/>
        </w:rPr>
      </w:pPr>
      <w:r>
        <w:rPr>
          <w:sz w:val="24"/>
          <w:szCs w:val="24"/>
        </w:rPr>
        <w:t>Le mandat d’un Directeur Général ou d’un Directeur Général Délégué est renouvelable indéfiniment par décision des associés.</w:t>
      </w:r>
    </w:p>
    <w:p>
      <w:pPr>
        <w:pStyle w:val="LOnormal"/>
        <w:spacing w:lineRule="auto" w:line="240" w:before="240" w:after="240"/>
        <w:rPr>
          <w:sz w:val="24"/>
          <w:szCs w:val="24"/>
        </w:rPr>
      </w:pPr>
      <w:r>
        <w:rPr>
          <w:sz w:val="24"/>
          <w:szCs w:val="24"/>
        </w:rPr>
        <w:t>Les fonctions d’un Directeur Général ou d’un Directeur Général Délégué prennent fin (i) par l’arrivée du terme de son mandat, (ii) par l’incapacité, faillite personnelle ou l’interdiction de gérer, (iii) par le décès ou, (iv) s’il s’agit d’une personne morale, en cas d'ouverture à son encontre d'une procédure de redressement ou de liquidation judiciaire, d’interdiction de gérer de son Président et en cas de transformation ou de dissolution amiable.</w:t>
      </w:r>
    </w:p>
    <w:p>
      <w:pPr>
        <w:pStyle w:val="LOnormal"/>
        <w:spacing w:lineRule="auto" w:line="240" w:before="240" w:after="240"/>
        <w:rPr>
          <w:sz w:val="24"/>
          <w:szCs w:val="24"/>
        </w:rPr>
      </w:pPr>
      <w:r>
        <w:rPr>
          <w:sz w:val="24"/>
          <w:szCs w:val="24"/>
        </w:rPr>
        <w:t>Tout Directeur Général ou Directeur Général Délégué peut démissionner de son mandat sous réserve de respecter un préavis de trois (3) mois lequel pourra être réduit lors de la décision collective des associés ou de la décision de l'associé unique qui aura à statuer sur le remplacement du Directeur Général ou Directeur Général Délégué démissionnaire.</w:t>
      </w:r>
    </w:p>
    <w:p>
      <w:pPr>
        <w:pStyle w:val="LOnormal"/>
        <w:spacing w:lineRule="auto" w:line="240" w:before="240" w:after="240"/>
        <w:rPr>
          <w:sz w:val="24"/>
          <w:szCs w:val="24"/>
        </w:rPr>
      </w:pPr>
      <w:r>
        <w:rPr>
          <w:sz w:val="24"/>
          <w:szCs w:val="24"/>
        </w:rPr>
        <w:t>Tout Directeur Général ou Directeur Général Délégué est révocable à tout moment par une décision des associés ou de l’associé unique. A défaut de règles particulières qui peuvent être fixées à tout moment par décision des associés ou de l’associé unique en accord avec le Directeur Général ou le Directeur Général Délégué concerné, la révocation n'a pas à être motivée et ne peut donner lieu à quelque indemnité que ce soit.</w:t>
      </w:r>
    </w:p>
    <w:p>
      <w:pPr>
        <w:pStyle w:val="LOnormal"/>
        <w:spacing w:lineRule="auto" w:line="240" w:before="240" w:after="240"/>
        <w:rPr>
          <w:sz w:val="24"/>
          <w:szCs w:val="24"/>
        </w:rPr>
      </w:pPr>
      <w:r>
        <w:rPr>
          <w:sz w:val="24"/>
          <w:szCs w:val="24"/>
        </w:rPr>
        <w:t>Les Directeurs Généraux ou Directeurs Généraux Délégués sont investis des mêmes pouvoirs que le Président et peuvent engager seuls la société à l'égard des tiers. Ils représentent la Société à l’égard des tiers et sont investis des pouvoirs les plus étendus pour agir en toutes circonstances au nom de la Société dans la limite de l’objet social, sous réserve des pouvoirs que la loi et les présents statuts attribuent expressément aux associés, ou à l'associé unique.</w:t>
      </w:r>
    </w:p>
    <w:p>
      <w:pPr>
        <w:pStyle w:val="LOnormal"/>
        <w:spacing w:lineRule="auto" w:line="240" w:before="240" w:after="240"/>
        <w:rPr>
          <w:sz w:val="24"/>
          <w:szCs w:val="24"/>
        </w:rPr>
      </w:pPr>
      <w:r>
        <w:rPr>
          <w:sz w:val="24"/>
          <w:szCs w:val="24"/>
        </w:rPr>
        <w:t>La Société est engagée même par les actes des Directeurs Généraux ou Directeurs Généraux Délégués qui ne relèvent pas de l'objet social, à moins qu'elle ne prouve que le tiers savait que l'acte dépassait cet objet ou qu'il ne pouvait l'ignorer compte tenu des circonstances, la seule publication des statuts ne suffisant pas à constituer cette preuve.</w:t>
      </w:r>
    </w:p>
    <w:p>
      <w:pPr>
        <w:pStyle w:val="LOnormal"/>
        <w:spacing w:lineRule="auto" w:line="240" w:before="240" w:after="240"/>
        <w:rPr>
          <w:sz w:val="24"/>
          <w:szCs w:val="24"/>
        </w:rPr>
      </w:pPr>
      <w:r>
        <w:rPr>
          <w:sz w:val="24"/>
          <w:szCs w:val="24"/>
        </w:rPr>
        <w:t>A tout moment, les pouvoirs des Directeurs Généraux ou Directeurs Généraux Délégués peuvent également être limités par décision collective des associés ou par décision de l’associé unique.</w:t>
      </w:r>
    </w:p>
    <w:p>
      <w:pPr>
        <w:pStyle w:val="LOnormal"/>
        <w:spacing w:lineRule="auto" w:line="240" w:before="240" w:after="240"/>
        <w:rPr>
          <w:sz w:val="24"/>
          <w:szCs w:val="24"/>
        </w:rPr>
      </w:pPr>
      <w:r>
        <w:rPr>
          <w:sz w:val="24"/>
          <w:szCs w:val="24"/>
        </w:rPr>
        <w:t>Toute limitation des pouvoirs des Directeurs Généraux ou Directeurs Généraux Délégués est inopposable aux tiers.</w:t>
      </w:r>
    </w:p>
    <w:p>
      <w:pPr>
        <w:pStyle w:val="LOnormal"/>
        <w:spacing w:lineRule="auto" w:line="240" w:before="240" w:after="240"/>
        <w:rPr>
          <w:sz w:val="24"/>
          <w:szCs w:val="24"/>
        </w:rPr>
      </w:pPr>
      <w:r>
        <w:rPr>
          <w:sz w:val="24"/>
          <w:szCs w:val="24"/>
        </w:rPr>
        <w:t>Dans ces limites, les Directeurs Généraux ou Directeurs Généraux Délégués peuvent déléguer certains de leurs pouvoirs pour l’exercice de fonctions spécifiques ou l’accomplissement de certains actes à toute personne de leur choix, avec ou sans faculté de subdélégation.</w:t>
      </w:r>
    </w:p>
    <w:p>
      <w:pPr>
        <w:pStyle w:val="LOnormal"/>
        <w:spacing w:lineRule="auto" w:line="240" w:before="240" w:after="240"/>
        <w:rPr>
          <w:b/>
          <w:b/>
          <w:sz w:val="48"/>
          <w:szCs w:val="48"/>
        </w:rPr>
      </w:pPr>
      <w:r>
        <w:rPr>
          <w:b/>
          <w:sz w:val="48"/>
          <w:szCs w:val="48"/>
        </w:rPr>
        <w:t>Article 14 : Décisions collectives</w:t>
      </w:r>
    </w:p>
    <w:p>
      <w:pPr>
        <w:pStyle w:val="LOnormal"/>
        <w:spacing w:lineRule="auto" w:line="240" w:before="240" w:after="240"/>
        <w:rPr>
          <w:sz w:val="24"/>
          <w:szCs w:val="24"/>
        </w:rPr>
      </w:pPr>
      <w:r>
        <w:rPr>
          <w:sz w:val="24"/>
          <w:szCs w:val="24"/>
        </w:rPr>
        <w:t>Sont soumises à la décision collective des associés :</w:t>
      </w:r>
    </w:p>
    <w:p>
      <w:pPr>
        <w:pStyle w:val="LOnormal"/>
        <w:spacing w:lineRule="auto" w:line="240" w:before="240" w:after="240"/>
        <w:rPr>
          <w:sz w:val="24"/>
          <w:szCs w:val="24"/>
        </w:rPr>
      </w:pPr>
      <w:r>
        <w:rPr>
          <w:sz w:val="24"/>
          <w:szCs w:val="24"/>
        </w:rPr>
        <w:t>l'approbation des comptes annuels (sociaux et le cas échéant consolidés) et l'affectation du résultat dans les six (6) mois de la clôture de l'exercice social, l’émission de valeurs mobilières ou de titres donnant accès au capital de la Société, la nomination, le renouvellement et la révocation du Président,</w:t>
      </w:r>
    </w:p>
    <w:p>
      <w:pPr>
        <w:pStyle w:val="LOnormal"/>
        <w:spacing w:lineRule="auto" w:line="240" w:before="240" w:after="240"/>
        <w:rPr>
          <w:sz w:val="24"/>
          <w:szCs w:val="24"/>
        </w:rPr>
      </w:pPr>
      <w:r>
        <w:rPr>
          <w:sz w:val="24"/>
          <w:szCs w:val="24"/>
        </w:rPr>
        <w:t>la nomination, le renouvellement et la révocation des Directeurs Généraux, et des Directeurs Généraux Délégués,</w:t>
      </w:r>
    </w:p>
    <w:p>
      <w:pPr>
        <w:pStyle w:val="LOnormal"/>
        <w:spacing w:lineRule="auto" w:line="240" w:before="240" w:after="240"/>
        <w:rPr>
          <w:sz w:val="24"/>
          <w:szCs w:val="24"/>
        </w:rPr>
      </w:pPr>
      <w:r>
        <w:rPr>
          <w:sz w:val="24"/>
          <w:szCs w:val="24"/>
        </w:rPr>
        <w:t>la fixation de la rémunération du Président, des Directeurs Généraux, et des Directeurs Généraux Délégués,</w:t>
      </w:r>
    </w:p>
    <w:p>
      <w:pPr>
        <w:pStyle w:val="LOnormal"/>
        <w:spacing w:lineRule="auto" w:line="240" w:before="240" w:after="240"/>
        <w:rPr>
          <w:sz w:val="24"/>
          <w:szCs w:val="24"/>
        </w:rPr>
      </w:pPr>
      <w:r>
        <w:rPr>
          <w:sz w:val="24"/>
          <w:szCs w:val="24"/>
        </w:rPr>
        <w:t>la fixation de règles particulières applicables à la révocation du Président et/ou du ou des Directeurs Généraux et/ou du ou des Directeurs Généraux Délégués,</w:t>
      </w:r>
    </w:p>
    <w:p>
      <w:pPr>
        <w:pStyle w:val="LOnormal"/>
        <w:spacing w:lineRule="auto" w:line="240" w:before="240" w:after="240"/>
        <w:rPr>
          <w:sz w:val="24"/>
          <w:szCs w:val="24"/>
        </w:rPr>
      </w:pPr>
      <w:r>
        <w:rPr>
          <w:sz w:val="24"/>
          <w:szCs w:val="24"/>
        </w:rPr>
        <w:t>la nomination des commissaires aux comptes,l’approbation des conventions conclues visées à l’article 15 des Statuts,</w:t>
      </w:r>
    </w:p>
    <w:p>
      <w:pPr>
        <w:pStyle w:val="LOnormal"/>
        <w:spacing w:lineRule="auto" w:line="240" w:before="240" w:after="240"/>
        <w:rPr>
          <w:sz w:val="24"/>
          <w:szCs w:val="24"/>
        </w:rPr>
      </w:pPr>
      <w:r>
        <w:rPr>
          <w:sz w:val="24"/>
          <w:szCs w:val="24"/>
        </w:rPr>
        <w:t>l'extension ou la modification de l'objet social,</w:t>
      </w:r>
    </w:p>
    <w:p>
      <w:pPr>
        <w:pStyle w:val="LOnormal"/>
        <w:spacing w:lineRule="auto" w:line="240" w:before="240" w:after="240"/>
        <w:rPr>
          <w:sz w:val="24"/>
          <w:szCs w:val="24"/>
        </w:rPr>
      </w:pPr>
      <w:r>
        <w:rPr>
          <w:sz w:val="24"/>
          <w:szCs w:val="24"/>
        </w:rPr>
        <w:t>l'augmentation, la réduction ou l'amortissement du capital,</w:t>
      </w:r>
    </w:p>
    <w:p>
      <w:pPr>
        <w:pStyle w:val="LOnormal"/>
        <w:spacing w:lineRule="auto" w:line="240" w:before="240" w:after="240"/>
        <w:rPr>
          <w:sz w:val="24"/>
          <w:szCs w:val="24"/>
        </w:rPr>
      </w:pPr>
      <w:r>
        <w:rPr>
          <w:sz w:val="24"/>
          <w:szCs w:val="24"/>
        </w:rPr>
        <w:t>la fusion, la scission de la Société, la transmission universelle du patrimoine ou les apports partiels d'actifs réalisés par (ou au profit de) la Société,</w:t>
      </w:r>
    </w:p>
    <w:p>
      <w:pPr>
        <w:pStyle w:val="LOnormal"/>
        <w:spacing w:lineRule="auto" w:line="240" w:before="240" w:after="240"/>
        <w:rPr>
          <w:sz w:val="24"/>
          <w:szCs w:val="24"/>
        </w:rPr>
      </w:pPr>
      <w:r>
        <w:rPr>
          <w:sz w:val="24"/>
          <w:szCs w:val="24"/>
        </w:rPr>
        <w:t>la prorogation de la durée de la Société,</w:t>
      </w:r>
    </w:p>
    <w:p>
      <w:pPr>
        <w:pStyle w:val="LOnormal"/>
        <w:spacing w:lineRule="auto" w:line="240" w:before="240" w:after="240"/>
        <w:rPr>
          <w:sz w:val="24"/>
          <w:szCs w:val="24"/>
        </w:rPr>
      </w:pPr>
      <w:r>
        <w:rPr>
          <w:sz w:val="24"/>
          <w:szCs w:val="24"/>
        </w:rPr>
        <w:t>la décision de poursuivre ou non l’activité de la Société dans l’hypothèse où les capitaux propres deviennent inférieurs à la moitié du capital social,</w:t>
      </w:r>
    </w:p>
    <w:p>
      <w:pPr>
        <w:pStyle w:val="LOnormal"/>
        <w:spacing w:lineRule="auto" w:line="240" w:before="240" w:after="240"/>
        <w:rPr>
          <w:sz w:val="24"/>
          <w:szCs w:val="24"/>
        </w:rPr>
      </w:pPr>
      <w:r>
        <w:rPr>
          <w:sz w:val="24"/>
          <w:szCs w:val="24"/>
        </w:rPr>
        <w:t>la dissolution ou la liquidation de la Société,</w:t>
      </w:r>
    </w:p>
    <w:p>
      <w:pPr>
        <w:pStyle w:val="LOnormal"/>
        <w:spacing w:lineRule="auto" w:line="240" w:before="240" w:after="240"/>
        <w:rPr>
          <w:sz w:val="24"/>
          <w:szCs w:val="24"/>
        </w:rPr>
      </w:pPr>
      <w:r>
        <w:rPr>
          <w:sz w:val="24"/>
          <w:szCs w:val="24"/>
        </w:rPr>
        <w:t>l’augmentation des engagements d’un associé, et</w:t>
      </w:r>
    </w:p>
    <w:p>
      <w:pPr>
        <w:pStyle w:val="LOnormal"/>
        <w:spacing w:lineRule="auto" w:line="240" w:before="240" w:after="240"/>
        <w:rPr>
          <w:sz w:val="24"/>
          <w:szCs w:val="24"/>
        </w:rPr>
      </w:pPr>
      <w:r>
        <w:rPr>
          <w:sz w:val="24"/>
          <w:szCs w:val="24"/>
        </w:rPr>
        <w:t>plus généralement, toute décision ayant pour effet ou pour objet de modifier, directement ou indirectement les Statuts sauf lorsque cette compétence a été explicitement dévolue au Président ou à un Directeur Général, ou à un Directeur Général Délégué.</w:t>
      </w:r>
    </w:p>
    <w:p>
      <w:pPr>
        <w:pStyle w:val="LOnormal"/>
        <w:spacing w:lineRule="auto" w:line="240" w:before="240" w:after="240"/>
        <w:rPr>
          <w:sz w:val="24"/>
          <w:szCs w:val="24"/>
        </w:rPr>
      </w:pPr>
      <w:r>
        <w:rPr>
          <w:sz w:val="24"/>
          <w:szCs w:val="24"/>
        </w:rPr>
        <w:t>Sont soumises à une décision à l’unanimité des associés :</w:t>
      </w:r>
    </w:p>
    <w:p>
      <w:pPr>
        <w:pStyle w:val="LOnormal"/>
        <w:spacing w:lineRule="auto" w:line="240" w:before="240" w:after="240"/>
        <w:rPr>
          <w:sz w:val="24"/>
          <w:szCs w:val="24"/>
        </w:rPr>
      </w:pPr>
      <w:r>
        <w:rPr>
          <w:sz w:val="24"/>
          <w:szCs w:val="24"/>
        </w:rPr>
        <w:t>la transformation de la Société ;</w:t>
      </w:r>
    </w:p>
    <w:p>
      <w:pPr>
        <w:pStyle w:val="LOnormal"/>
        <w:spacing w:lineRule="auto" w:line="240" w:before="240" w:after="240"/>
        <w:rPr>
          <w:sz w:val="24"/>
          <w:szCs w:val="24"/>
        </w:rPr>
      </w:pPr>
      <w:r>
        <w:rPr>
          <w:sz w:val="24"/>
          <w:szCs w:val="24"/>
        </w:rPr>
        <w:t>l’adoption ou la modification de toute clause prévoyant (i) l’inaliénabilité temporaire des actions, (ii) la nécessité d’un agrément en cas de cession d’actions, (iii) la possibilité d’exclure un associé ou (iv) des règles particulières en cas de changement du contrôle d’une société associée ;</w:t>
      </w:r>
    </w:p>
    <w:p>
      <w:pPr>
        <w:pStyle w:val="LOnormal"/>
        <w:spacing w:lineRule="auto" w:line="240" w:before="240" w:after="240"/>
        <w:rPr>
          <w:sz w:val="24"/>
          <w:szCs w:val="24"/>
        </w:rPr>
      </w:pPr>
      <w:r>
        <w:rPr>
          <w:sz w:val="24"/>
          <w:szCs w:val="24"/>
        </w:rPr>
        <w:t>toute décision ayant pour effet d’augmenter les engagements des associés de la Société.</w:t>
      </w:r>
    </w:p>
    <w:p>
      <w:pPr>
        <w:pStyle w:val="LOnormal"/>
        <w:spacing w:lineRule="auto" w:line="240" w:before="240" w:after="240"/>
        <w:rPr>
          <w:sz w:val="24"/>
          <w:szCs w:val="24"/>
        </w:rPr>
      </w:pPr>
      <w:r>
        <w:rPr>
          <w:sz w:val="24"/>
          <w:szCs w:val="24"/>
        </w:rPr>
        <w:t>Toutes les autres décisions relèvent de la compétence du Président, ou des Directeurs Généraux et des Directeurs Généraux Délégués.</w:t>
      </w:r>
    </w:p>
    <w:p>
      <w:pPr>
        <w:pStyle w:val="LOnormal"/>
        <w:spacing w:lineRule="auto" w:line="240" w:before="240" w:after="240"/>
        <w:rPr>
          <w:b/>
          <w:b/>
          <w:sz w:val="36"/>
          <w:szCs w:val="36"/>
        </w:rPr>
      </w:pPr>
      <w:r>
        <w:rPr>
          <w:b/>
          <w:sz w:val="36"/>
          <w:szCs w:val="36"/>
        </w:rPr>
        <w:t>Article 14.1 : Fréquence des décisions collectives</w:t>
      </w:r>
    </w:p>
    <w:p>
      <w:pPr>
        <w:pStyle w:val="LOnormal"/>
        <w:spacing w:lineRule="auto" w:line="240" w:before="240" w:after="240"/>
        <w:rPr>
          <w:sz w:val="24"/>
          <w:szCs w:val="24"/>
        </w:rPr>
      </w:pPr>
      <w:r>
        <w:rPr>
          <w:sz w:val="24"/>
          <w:szCs w:val="24"/>
        </w:rPr>
        <w:t>Les associés sont appelés à prendre une décision collective au moins une fois par an (dans les six (6) mois de la clôture de l'exercice social) à l'effet d'approuver les comptes sociaux (et le cas échéant, les comptes consolidés) de l'exercice social écoulé.</w:t>
      </w:r>
    </w:p>
    <w:p>
      <w:pPr>
        <w:pStyle w:val="LOnormal"/>
        <w:spacing w:lineRule="auto" w:line="240" w:before="240" w:after="240"/>
        <w:rPr>
          <w:sz w:val="24"/>
          <w:szCs w:val="24"/>
        </w:rPr>
      </w:pPr>
      <w:r>
        <w:rPr>
          <w:sz w:val="24"/>
          <w:szCs w:val="24"/>
        </w:rPr>
        <w:t>Les autres décisions collectives sont prises à toute époque de l'année.</w:t>
      </w:r>
    </w:p>
    <w:p>
      <w:pPr>
        <w:pStyle w:val="LOnormal"/>
        <w:spacing w:lineRule="auto" w:line="240" w:before="240" w:after="240"/>
        <w:rPr>
          <w:b/>
          <w:b/>
          <w:sz w:val="36"/>
          <w:szCs w:val="36"/>
        </w:rPr>
      </w:pPr>
      <w:r>
        <w:rPr>
          <w:b/>
          <w:sz w:val="36"/>
          <w:szCs w:val="36"/>
        </w:rPr>
        <w:t>Article 14.2 : Modalités des décisions collectives</w:t>
      </w:r>
    </w:p>
    <w:p>
      <w:pPr>
        <w:pStyle w:val="LOnormal"/>
        <w:spacing w:lineRule="auto" w:line="240" w:before="240" w:after="240"/>
        <w:rPr>
          <w:sz w:val="24"/>
          <w:szCs w:val="24"/>
        </w:rPr>
      </w:pPr>
      <w:r>
        <w:rPr>
          <w:sz w:val="24"/>
          <w:szCs w:val="24"/>
        </w:rPr>
        <w:t>Les décisions collectives des associés sont prises à l'initiative du Président, d’un Directeur Général, d’un Directeur Général Délégué ou d’un ou plusieurs associés détenant seul ou ensemble plus de 5 % du capital social et des droits de vote de la Société (le « Demandeur »).</w:t>
      </w:r>
    </w:p>
    <w:p>
      <w:pPr>
        <w:pStyle w:val="LOnormal"/>
        <w:spacing w:lineRule="auto" w:line="240" w:before="240" w:after="240"/>
        <w:rPr>
          <w:sz w:val="24"/>
          <w:szCs w:val="24"/>
        </w:rPr>
      </w:pPr>
      <w:r>
        <w:rPr>
          <w:sz w:val="24"/>
          <w:szCs w:val="24"/>
        </w:rPr>
        <w:t>Les décisions de quelque nature qu'elles soient, sont prises, au choix du Demandeur, soit en assemblée générale, soit par consultation écrite, soit dans un acte sous seing privé signé par tous les associés.</w:t>
      </w:r>
    </w:p>
    <w:p>
      <w:pPr>
        <w:pStyle w:val="LOnormal"/>
        <w:spacing w:lineRule="auto" w:line="240" w:before="240" w:after="240"/>
        <w:rPr>
          <w:sz w:val="40"/>
          <w:szCs w:val="40"/>
        </w:rPr>
      </w:pPr>
      <w:r>
        <w:rPr>
          <w:b/>
          <w:sz w:val="36"/>
          <w:szCs w:val="36"/>
        </w:rPr>
        <w:t>Article 14.3 : Assemblées générales</w:t>
      </w:r>
    </w:p>
    <w:p>
      <w:pPr>
        <w:pStyle w:val="LOnormal"/>
        <w:spacing w:lineRule="auto" w:line="240" w:before="240" w:after="240"/>
        <w:rPr>
          <w:sz w:val="24"/>
          <w:szCs w:val="24"/>
        </w:rPr>
      </w:pPr>
      <w:r>
        <w:rPr>
          <w:sz w:val="24"/>
          <w:szCs w:val="24"/>
        </w:rPr>
        <w:t>La réunion d'une assemblée générale est facultative.</w:t>
      </w:r>
    </w:p>
    <w:p>
      <w:pPr>
        <w:pStyle w:val="LOnormal"/>
        <w:spacing w:lineRule="auto" w:line="240" w:before="240" w:after="240"/>
        <w:rPr>
          <w:sz w:val="24"/>
          <w:szCs w:val="24"/>
        </w:rPr>
      </w:pPr>
      <w:r>
        <w:rPr>
          <w:sz w:val="24"/>
          <w:szCs w:val="24"/>
        </w:rPr>
        <w:t>L'assemblée générale est convoquée par le Demandeur, huit (8) jours avant la date de la réunion, par tous moyens mentionnant le jour, l'heure, le lieu et l'ordre du jour de la réunion.</w:t>
      </w:r>
    </w:p>
    <w:p>
      <w:pPr>
        <w:pStyle w:val="LOnormal"/>
        <w:spacing w:lineRule="auto" w:line="240" w:before="240" w:after="240"/>
        <w:rPr>
          <w:sz w:val="24"/>
          <w:szCs w:val="24"/>
        </w:rPr>
      </w:pPr>
      <w:r>
        <w:rPr>
          <w:sz w:val="24"/>
          <w:szCs w:val="24"/>
        </w:rPr>
        <w:t>Toutefois, lorsque tous les associés sont présents ou représentés, l'assemblée se réunit valablement sur convocation verbale et sans délai, sous réserve du droit à l’information préalable du commissaire aux comptes et du comité d’entreprise/économique et social. Le Demandeur adresse aux associés les documents nécessaires à leur information.</w:t>
      </w:r>
    </w:p>
    <w:p>
      <w:pPr>
        <w:pStyle w:val="LOnormal"/>
        <w:spacing w:lineRule="auto" w:line="240" w:before="240" w:after="240"/>
        <w:rPr>
          <w:sz w:val="24"/>
          <w:szCs w:val="24"/>
        </w:rPr>
      </w:pPr>
      <w:r>
        <w:rPr>
          <w:sz w:val="24"/>
          <w:szCs w:val="24"/>
        </w:rPr>
        <w:t>L’assemblée générale peut se tenir en tout lieu indiqué dans la convocation (au siège social ou tout lieu en France ou à l’étranger).</w:t>
      </w:r>
    </w:p>
    <w:p>
      <w:pPr>
        <w:pStyle w:val="LOnormal"/>
        <w:spacing w:lineRule="auto" w:line="240" w:before="240" w:after="240"/>
        <w:rPr>
          <w:sz w:val="24"/>
          <w:szCs w:val="24"/>
        </w:rPr>
      </w:pPr>
      <w:r>
        <w:rPr>
          <w:sz w:val="24"/>
          <w:szCs w:val="24"/>
        </w:rPr>
        <w:t>L'assemblée est présidée par le Président, à défaut elle élit son Président. A chaque assemblée est tenue une feuille de présence et il est dressé un procès-verbal de la réunion tel qu’indiqué ci-dessous.</w:t>
      </w:r>
    </w:p>
    <w:p>
      <w:pPr>
        <w:pStyle w:val="LOnormal"/>
        <w:spacing w:lineRule="auto" w:line="240" w:before="240" w:after="240"/>
        <w:rPr>
          <w:sz w:val="24"/>
          <w:szCs w:val="24"/>
        </w:rPr>
      </w:pPr>
      <w:r>
        <w:rPr>
          <w:sz w:val="24"/>
          <w:szCs w:val="24"/>
        </w:rPr>
        <w:t>Chaque associé a le droit de participer aux décisions collectives par lui-même ou par un mandataire de son choix, qui peut ou non être un associé. Les mandats peuvent être donnés par tous moyens de communication écrite (en ce compris la télécopie et le courriel).</w:t>
      </w:r>
    </w:p>
    <w:p>
      <w:pPr>
        <w:pStyle w:val="LOnormal"/>
        <w:spacing w:lineRule="auto" w:line="240" w:before="240" w:after="240"/>
        <w:rPr>
          <w:sz w:val="24"/>
          <w:szCs w:val="24"/>
        </w:rPr>
      </w:pPr>
      <w:r>
        <w:rPr>
          <w:sz w:val="24"/>
          <w:szCs w:val="24"/>
        </w:rPr>
        <w:t>La réunion peut être organisée par téléconférence téléphonique ou audiovisuelle.</w:t>
      </w:r>
    </w:p>
    <w:p>
      <w:pPr>
        <w:pStyle w:val="LOnormal"/>
        <w:spacing w:lineRule="auto" w:line="240" w:before="240" w:after="240"/>
        <w:rPr>
          <w:sz w:val="24"/>
          <w:szCs w:val="24"/>
        </w:rPr>
      </w:pPr>
      <w:r>
        <w:rPr>
          <w:sz w:val="24"/>
          <w:szCs w:val="24"/>
        </w:rPr>
        <w:t>Dans tous les cas, le Demandeur établit dans un délai de sept (7) jours à compter de l’assemblée générale, un projet du procès-verbal de séance après avoir indiqué :</w:t>
      </w:r>
    </w:p>
    <w:p>
      <w:pPr>
        <w:pStyle w:val="LOnormal"/>
        <w:spacing w:lineRule="auto" w:line="240" w:before="240" w:after="240"/>
        <w:rPr>
          <w:sz w:val="24"/>
          <w:szCs w:val="24"/>
        </w:rPr>
      </w:pPr>
      <w:r>
        <w:rPr>
          <w:sz w:val="24"/>
          <w:szCs w:val="24"/>
        </w:rPr>
        <w:t>le mode de consultation ;</w:t>
      </w:r>
    </w:p>
    <w:p>
      <w:pPr>
        <w:pStyle w:val="LOnormal"/>
        <w:spacing w:lineRule="auto" w:line="240" w:before="240" w:after="240"/>
        <w:rPr>
          <w:sz w:val="24"/>
          <w:szCs w:val="24"/>
        </w:rPr>
      </w:pPr>
      <w:r>
        <w:rPr>
          <w:sz w:val="24"/>
          <w:szCs w:val="24"/>
        </w:rPr>
        <w:t>le lieu, la date et l’heure de l’assemblée générale ;</w:t>
      </w:r>
    </w:p>
    <w:p>
      <w:pPr>
        <w:pStyle w:val="LOnormal"/>
        <w:spacing w:lineRule="auto" w:line="240" w:before="240" w:after="240"/>
        <w:rPr>
          <w:sz w:val="24"/>
          <w:szCs w:val="24"/>
        </w:rPr>
      </w:pPr>
      <w:r>
        <w:rPr>
          <w:sz w:val="24"/>
          <w:szCs w:val="24"/>
        </w:rPr>
        <w:t>l’identité des associés présents ou représentés ou absents, en précisant, le cas échéant, les mandats donnés à cet effet et s’ils étaient physiquement présents ou intervenaient par téléconférence. Dans cette hypothèse, les mandats sont annexés au procès-verbal ;</w:t>
      </w:r>
    </w:p>
    <w:p>
      <w:pPr>
        <w:pStyle w:val="LOnormal"/>
        <w:spacing w:lineRule="auto" w:line="240" w:before="240" w:after="240"/>
        <w:rPr>
          <w:sz w:val="24"/>
          <w:szCs w:val="24"/>
        </w:rPr>
      </w:pPr>
      <w:r>
        <w:rPr>
          <w:sz w:val="24"/>
          <w:szCs w:val="24"/>
        </w:rPr>
        <w:t>la liste des documents et rapports transmis aux associés ;</w:t>
      </w:r>
    </w:p>
    <w:p>
      <w:pPr>
        <w:pStyle w:val="LOnormal"/>
        <w:spacing w:lineRule="auto" w:line="240" w:before="240" w:after="240"/>
        <w:rPr>
          <w:sz w:val="24"/>
          <w:szCs w:val="24"/>
        </w:rPr>
      </w:pPr>
      <w:r>
        <w:rPr>
          <w:sz w:val="24"/>
          <w:szCs w:val="24"/>
        </w:rPr>
        <w:t>un exposé des débats ;</w:t>
      </w:r>
    </w:p>
    <w:p>
      <w:pPr>
        <w:pStyle w:val="LOnormal"/>
        <w:spacing w:lineRule="auto" w:line="240" w:before="240" w:after="240"/>
        <w:rPr>
          <w:sz w:val="24"/>
          <w:szCs w:val="24"/>
        </w:rPr>
      </w:pPr>
      <w:r>
        <w:rPr>
          <w:sz w:val="24"/>
          <w:szCs w:val="24"/>
        </w:rPr>
        <w:t>le texte des résolutions mises aux voix et le résultat des votes.</w:t>
      </w:r>
    </w:p>
    <w:p>
      <w:pPr>
        <w:pStyle w:val="LOnormal"/>
        <w:spacing w:lineRule="auto" w:line="240" w:before="240" w:after="240"/>
        <w:rPr>
          <w:sz w:val="24"/>
          <w:szCs w:val="24"/>
        </w:rPr>
      </w:pPr>
      <w:r>
        <w:rPr>
          <w:sz w:val="24"/>
          <w:szCs w:val="24"/>
        </w:rPr>
        <w:t>Dans un délai de sept (7) jours à compter de son expédition, les associés ayant pris part à l’assemblée en retournent une copie après l’avoir signée, par tous moyens de communication écrite (en ce compris la télécopie et le courriel). En l’absence d’observations dans ce délai, le défaut de signature vaudra acceptation par l’associé concerné du texte du procès-verbal.</w:t>
      </w:r>
    </w:p>
    <w:p>
      <w:pPr>
        <w:pStyle w:val="LOnormal"/>
        <w:spacing w:lineRule="auto" w:line="240" w:before="240" w:after="240"/>
        <w:rPr>
          <w:sz w:val="24"/>
          <w:szCs w:val="24"/>
        </w:rPr>
      </w:pPr>
      <w:r>
        <w:rPr>
          <w:sz w:val="24"/>
          <w:szCs w:val="24"/>
        </w:rPr>
        <w:t>Le Demandeur établit alors le procès-verbal définitif. Ledit procès-verbal dûment signé par le Demandeur, ainsi que la preuve de l’envoi du procès-verbal aux associés et les copies renvoyées dûment signées par les associés ainsi qu’il est indiqué ci-dessus sont immédiatement communiqués à la Société pour être conservés.</w:t>
      </w:r>
    </w:p>
    <w:p>
      <w:pPr>
        <w:pStyle w:val="LOnormal"/>
        <w:spacing w:lineRule="auto" w:line="240" w:before="240" w:after="240"/>
        <w:rPr>
          <w:sz w:val="44"/>
          <w:szCs w:val="44"/>
        </w:rPr>
      </w:pPr>
      <w:r>
        <w:rPr>
          <w:b/>
          <w:sz w:val="36"/>
          <w:szCs w:val="36"/>
        </w:rPr>
        <w:t>Article 14.4 : Consultation écrite</w:t>
      </w:r>
    </w:p>
    <w:p>
      <w:pPr>
        <w:pStyle w:val="LOnormal"/>
        <w:spacing w:lineRule="auto" w:line="240" w:before="240" w:after="240"/>
        <w:rPr>
          <w:sz w:val="24"/>
          <w:szCs w:val="24"/>
        </w:rPr>
      </w:pPr>
      <w:r>
        <w:rPr>
          <w:sz w:val="24"/>
          <w:szCs w:val="24"/>
        </w:rPr>
        <w:t>En cas de consultation par correspondance (en ce compris toute consultation effectuée par télécopie ou par transmission électronique), le texte des résolutions proposées (et un bulletin de vote correspondant) ainsi que les documents nécessaires à l’information des associés sont adressés par le Demandeur à chaque associé, par tous moyens de communication écrite (en ce compris la télécopie et le courriel).</w:t>
      </w:r>
    </w:p>
    <w:p>
      <w:pPr>
        <w:pStyle w:val="LOnormal"/>
        <w:spacing w:lineRule="auto" w:line="240" w:before="240" w:after="240"/>
        <w:rPr>
          <w:sz w:val="24"/>
          <w:szCs w:val="24"/>
        </w:rPr>
      </w:pPr>
      <w:r>
        <w:rPr>
          <w:sz w:val="24"/>
          <w:szCs w:val="24"/>
        </w:rPr>
        <w:t>Les associés disposent d’un délai de quinze (15) jours à compter de la réception des projets de résolutions, pour adresser leur vote (et le bulletin de vote) au Demandeur. Le vote peut être émis par tous moyens de communication écrite (en ce compris la télécopie et le courriel). Si les votes de tous les associés sont reçus avant l’expiration dudit délai, la ou les résolution(s) concernée(s) sera(ont) réputée(s) avoir fait l’objet d’un vote à la date de réception du dernier vote.</w:t>
      </w:r>
    </w:p>
    <w:p>
      <w:pPr>
        <w:pStyle w:val="LOnormal"/>
        <w:spacing w:lineRule="auto" w:line="240" w:before="240" w:after="240"/>
        <w:rPr>
          <w:sz w:val="24"/>
          <w:szCs w:val="24"/>
        </w:rPr>
      </w:pPr>
      <w:r>
        <w:rPr>
          <w:sz w:val="24"/>
          <w:szCs w:val="24"/>
        </w:rPr>
        <w:t>La décision collective des associés fait l'objet d'un procès-verbal établi et signé par le Demandeur (en annexe duquel figurent chacune des réponses reçues des associés) contenant les indications suivantes :</w:t>
      </w:r>
    </w:p>
    <w:p>
      <w:pPr>
        <w:pStyle w:val="LOnormal"/>
        <w:spacing w:lineRule="auto" w:line="240" w:before="240" w:after="240"/>
        <w:rPr>
          <w:sz w:val="24"/>
          <w:szCs w:val="24"/>
        </w:rPr>
      </w:pPr>
      <w:r>
        <w:rPr>
          <w:sz w:val="24"/>
          <w:szCs w:val="24"/>
        </w:rPr>
        <w:t>le mode de consultation ;</w:t>
      </w:r>
    </w:p>
    <w:p>
      <w:pPr>
        <w:pStyle w:val="LOnormal"/>
        <w:spacing w:lineRule="auto" w:line="240" w:before="240" w:after="240"/>
        <w:rPr>
          <w:sz w:val="24"/>
          <w:szCs w:val="24"/>
        </w:rPr>
      </w:pPr>
      <w:r>
        <w:rPr>
          <w:sz w:val="24"/>
          <w:szCs w:val="24"/>
        </w:rPr>
        <w:t>l’identité des associés ayant répondu ;</w:t>
      </w:r>
    </w:p>
    <w:p>
      <w:pPr>
        <w:pStyle w:val="LOnormal"/>
        <w:spacing w:lineRule="auto" w:line="240" w:before="240" w:after="240"/>
        <w:rPr>
          <w:sz w:val="24"/>
          <w:szCs w:val="24"/>
        </w:rPr>
      </w:pPr>
      <w:r>
        <w:rPr>
          <w:sz w:val="24"/>
          <w:szCs w:val="24"/>
        </w:rPr>
        <w:t>le texte des résolutions et le résultat du vote pour chaque résolution proposée ; la liste des documents et rapports transmis aux associés.</w:t>
      </w:r>
    </w:p>
    <w:p>
      <w:pPr>
        <w:pStyle w:val="LOnormal"/>
        <w:spacing w:lineRule="auto" w:line="240" w:before="240" w:after="240"/>
        <w:rPr>
          <w:sz w:val="24"/>
          <w:szCs w:val="24"/>
        </w:rPr>
      </w:pPr>
      <w:r>
        <w:rPr>
          <w:sz w:val="24"/>
          <w:szCs w:val="24"/>
        </w:rPr>
        <w:t>Ce procès-verbal est immédiatement communiqué à la Société pour être conservé.</w:t>
      </w:r>
    </w:p>
    <w:p>
      <w:pPr>
        <w:pStyle w:val="LOnormal"/>
        <w:spacing w:lineRule="auto" w:line="240" w:before="240" w:after="240"/>
        <w:rPr>
          <w:b/>
          <w:b/>
          <w:sz w:val="36"/>
          <w:szCs w:val="36"/>
        </w:rPr>
      </w:pPr>
      <w:r>
        <w:rPr>
          <w:b/>
          <w:sz w:val="36"/>
          <w:szCs w:val="36"/>
        </w:rPr>
        <w:t>Article 14.5 : Acte sous seing privé</w:t>
      </w:r>
    </w:p>
    <w:p>
      <w:pPr>
        <w:pStyle w:val="LOnormal"/>
        <w:spacing w:lineRule="auto" w:line="240" w:before="240" w:after="240"/>
        <w:rPr>
          <w:sz w:val="24"/>
          <w:szCs w:val="24"/>
        </w:rPr>
      </w:pPr>
      <w:r>
        <w:rPr>
          <w:sz w:val="24"/>
          <w:szCs w:val="24"/>
        </w:rPr>
        <w:t>La décision des associés peut aussi s’exprimer sous forme d’un acte sous seing privé signé par tous les associés.</w:t>
      </w:r>
    </w:p>
    <w:p>
      <w:pPr>
        <w:pStyle w:val="LOnormal"/>
        <w:spacing w:lineRule="auto" w:line="240" w:before="240" w:after="240"/>
        <w:rPr>
          <w:sz w:val="24"/>
          <w:szCs w:val="24"/>
        </w:rPr>
      </w:pPr>
      <w:r>
        <w:rPr>
          <w:sz w:val="24"/>
          <w:szCs w:val="24"/>
        </w:rPr>
        <w:t>Les associés peuvent consentir un mandat à toute personne de leur choix (associé ou non) pour signer l’acte en question.</w:t>
      </w:r>
    </w:p>
    <w:p>
      <w:pPr>
        <w:pStyle w:val="LOnormal"/>
        <w:spacing w:lineRule="auto" w:line="240" w:before="240" w:after="240"/>
        <w:rPr>
          <w:sz w:val="24"/>
          <w:szCs w:val="24"/>
        </w:rPr>
      </w:pPr>
      <w:r>
        <w:rPr>
          <w:sz w:val="24"/>
          <w:szCs w:val="24"/>
        </w:rPr>
        <w:t>Cette décision collective des associés fait l'objet d'un procès-verbal établi et signé par tous les associés contenant les indications suivantes :</w:t>
      </w:r>
    </w:p>
    <w:p>
      <w:pPr>
        <w:pStyle w:val="LOnormal"/>
        <w:spacing w:lineRule="auto" w:line="240" w:before="240" w:after="240"/>
        <w:rPr>
          <w:sz w:val="24"/>
          <w:szCs w:val="24"/>
        </w:rPr>
      </w:pPr>
      <w:r>
        <w:rPr>
          <w:sz w:val="24"/>
          <w:szCs w:val="24"/>
        </w:rPr>
        <w:t>le mode de consultation ;</w:t>
      </w:r>
    </w:p>
    <w:p>
      <w:pPr>
        <w:pStyle w:val="LOnormal"/>
        <w:spacing w:lineRule="auto" w:line="240" w:before="240" w:after="240"/>
        <w:rPr>
          <w:sz w:val="24"/>
          <w:szCs w:val="24"/>
        </w:rPr>
      </w:pPr>
      <w:r>
        <w:rPr>
          <w:sz w:val="24"/>
          <w:szCs w:val="24"/>
        </w:rPr>
        <w:t>l’identité des associés signant l’acte ;</w:t>
      </w:r>
    </w:p>
    <w:p>
      <w:pPr>
        <w:pStyle w:val="LOnormal"/>
        <w:spacing w:lineRule="auto" w:line="240" w:before="240" w:after="240"/>
        <w:rPr>
          <w:sz w:val="24"/>
          <w:szCs w:val="24"/>
        </w:rPr>
      </w:pPr>
      <w:r>
        <w:rPr>
          <w:sz w:val="24"/>
          <w:szCs w:val="24"/>
        </w:rPr>
        <w:t>le texte des résolutions et la décision des associés correspondant ; et la liste des documents et rapports transmis aux associés.</w:t>
      </w:r>
    </w:p>
    <w:p>
      <w:pPr>
        <w:pStyle w:val="LOnormal"/>
        <w:spacing w:lineRule="auto" w:line="240" w:before="240" w:after="240"/>
        <w:rPr>
          <w:sz w:val="24"/>
          <w:szCs w:val="24"/>
        </w:rPr>
      </w:pPr>
      <w:r>
        <w:rPr>
          <w:sz w:val="24"/>
          <w:szCs w:val="24"/>
        </w:rPr>
        <w:t>Ce procès-verbal est immédiatement communiqué à la Société pour être conservé.</w:t>
      </w:r>
    </w:p>
    <w:p>
      <w:pPr>
        <w:pStyle w:val="LOnormal"/>
        <w:spacing w:lineRule="auto" w:line="240" w:before="240" w:after="240"/>
        <w:rPr>
          <w:b/>
          <w:b/>
          <w:sz w:val="36"/>
          <w:szCs w:val="36"/>
        </w:rPr>
      </w:pPr>
      <w:r>
        <w:rPr>
          <w:b/>
          <w:sz w:val="36"/>
          <w:szCs w:val="36"/>
        </w:rPr>
        <w:t>Article 14.6 : Droit d’information des associés</w:t>
      </w:r>
    </w:p>
    <w:p>
      <w:pPr>
        <w:pStyle w:val="LOnormal"/>
        <w:spacing w:lineRule="auto" w:line="240" w:before="240" w:after="240"/>
        <w:rPr>
          <w:sz w:val="24"/>
          <w:szCs w:val="24"/>
        </w:rPr>
      </w:pPr>
      <w:r>
        <w:rPr>
          <w:sz w:val="24"/>
          <w:szCs w:val="24"/>
        </w:rPr>
        <w:t>Quel que soit le mode de consultation, toute décision des associés doit faire l'objet d'une information préalable comprenant l'ordre du jour, le texte des résolutions et tous documents et informations leur permettant de se prononcer en connaissance de cause sur la ou les résolutions soumises à leur approbation.</w:t>
      </w:r>
    </w:p>
    <w:p>
      <w:pPr>
        <w:pStyle w:val="LOnormal"/>
        <w:spacing w:lineRule="auto" w:line="240" w:before="240" w:after="240"/>
        <w:rPr>
          <w:sz w:val="24"/>
          <w:szCs w:val="24"/>
        </w:rPr>
      </w:pPr>
      <w:r>
        <w:rPr>
          <w:sz w:val="24"/>
          <w:szCs w:val="24"/>
        </w:rPr>
        <w:t>Les rapports établis par le Président (ainsi que tout document d’information) doivent être communiqués, aux frais de la Société, aux associés, huit (8) jours avant la date de la consultation.</w:t>
      </w:r>
    </w:p>
    <w:p>
      <w:pPr>
        <w:pStyle w:val="LOnormal"/>
        <w:spacing w:lineRule="auto" w:line="240" w:before="240" w:after="240"/>
        <w:rPr>
          <w:b/>
          <w:b/>
          <w:sz w:val="36"/>
          <w:szCs w:val="36"/>
        </w:rPr>
      </w:pPr>
      <w:r>
        <w:rPr>
          <w:b/>
          <w:sz w:val="36"/>
          <w:szCs w:val="36"/>
        </w:rPr>
        <w:t>Article 14.7 : Règles de majorité</w:t>
      </w:r>
    </w:p>
    <w:p>
      <w:pPr>
        <w:pStyle w:val="LOnormal"/>
        <w:spacing w:lineRule="auto" w:line="240" w:before="240" w:after="240"/>
        <w:rPr>
          <w:sz w:val="24"/>
          <w:szCs w:val="24"/>
        </w:rPr>
      </w:pPr>
      <w:r>
        <w:rPr>
          <w:sz w:val="24"/>
          <w:szCs w:val="24"/>
        </w:rPr>
        <w:t>Sous réserve des dispositions légales applicables (notamment les articles L.227-19 et L.227-3 du code de commerce) qui exigent l'unanimité des associés, les décisions collectives sont prises à la majorité simple des voix dont disposent les associés présents ou représentés (ou ayant retourné le bulletin de vote en cas de consultation écrite).</w:t>
      </w:r>
    </w:p>
    <w:p>
      <w:pPr>
        <w:pStyle w:val="LOnormal"/>
        <w:spacing w:lineRule="auto" w:line="240" w:before="240" w:after="240"/>
        <w:rPr>
          <w:b/>
          <w:b/>
          <w:sz w:val="48"/>
          <w:szCs w:val="48"/>
        </w:rPr>
      </w:pPr>
      <w:r>
        <w:rPr>
          <w:b/>
          <w:sz w:val="48"/>
          <w:szCs w:val="48"/>
        </w:rPr>
        <w:t>Article 15 : Conventions réglementées</w:t>
      </w:r>
    </w:p>
    <w:p>
      <w:pPr>
        <w:pStyle w:val="LOnormal"/>
        <w:spacing w:lineRule="auto" w:line="240" w:before="240" w:after="240"/>
        <w:rPr>
          <w:sz w:val="24"/>
          <w:szCs w:val="24"/>
        </w:rPr>
      </w:pPr>
      <w:r>
        <w:rPr>
          <w:sz w:val="24"/>
          <w:szCs w:val="24"/>
        </w:rPr>
        <w:t>Les conventions définies à l’article L. 227-10 du Code de commerce sont soumises aux formalités de contrôle prescrites par ledit article.</w:t>
      </w:r>
    </w:p>
    <w:p>
      <w:pPr>
        <w:pStyle w:val="LOnormal"/>
        <w:spacing w:lineRule="auto" w:line="240" w:before="240" w:after="240"/>
        <w:rPr>
          <w:sz w:val="24"/>
          <w:szCs w:val="24"/>
        </w:rPr>
      </w:pPr>
      <w:r>
        <w:rPr>
          <w:sz w:val="24"/>
          <w:szCs w:val="24"/>
        </w:rPr>
        <w:t>Les conventions non approuvées produisent néanmoins leurs effets, à charge pour la personne intéressée et éventuellement pour le Président et les autres dirigeants d’en supporter les conséquences dommageables pour la Société.</w:t>
      </w:r>
    </w:p>
    <w:p>
      <w:pPr>
        <w:pStyle w:val="LOnormal"/>
        <w:spacing w:lineRule="auto" w:line="240" w:before="240" w:after="240"/>
        <w:rPr>
          <w:b/>
          <w:b/>
          <w:sz w:val="48"/>
          <w:szCs w:val="48"/>
        </w:rPr>
      </w:pPr>
      <w:r>
        <w:rPr>
          <w:b/>
          <w:sz w:val="48"/>
          <w:szCs w:val="48"/>
        </w:rPr>
        <w:t>Article 16 : Comptes annuels</w:t>
      </w:r>
    </w:p>
    <w:p>
      <w:pPr>
        <w:pStyle w:val="LOnormal"/>
        <w:spacing w:lineRule="auto" w:line="240" w:before="240" w:after="240"/>
        <w:rPr>
          <w:sz w:val="24"/>
          <w:szCs w:val="24"/>
        </w:rPr>
      </w:pPr>
      <w:r>
        <w:rPr>
          <w:sz w:val="24"/>
          <w:szCs w:val="24"/>
        </w:rPr>
        <w:t>Il est tenu une comptabilité régulière des opérations sociales conformément à la loi.</w:t>
      </w:r>
    </w:p>
    <w:p>
      <w:pPr>
        <w:pStyle w:val="LOnormal"/>
        <w:spacing w:lineRule="auto" w:line="240" w:before="240" w:after="240"/>
        <w:rPr>
          <w:sz w:val="24"/>
          <w:szCs w:val="24"/>
        </w:rPr>
      </w:pPr>
      <w:r>
        <w:rPr>
          <w:sz w:val="24"/>
          <w:szCs w:val="24"/>
        </w:rPr>
        <w:t>A la clôture de chaque exercice, le Président établit l’inventaire, les comptes annuels sociaux (et le cas échéant consolidés) et le rapport de gestion conformément aux lois et usages du commerce.</w:t>
      </w:r>
    </w:p>
    <w:p>
      <w:pPr>
        <w:pStyle w:val="LOnormal"/>
        <w:spacing w:lineRule="auto" w:line="240" w:before="240" w:after="240"/>
        <w:rPr>
          <w:sz w:val="24"/>
          <w:szCs w:val="24"/>
        </w:rPr>
      </w:pPr>
      <w:r>
        <w:rPr>
          <w:sz w:val="24"/>
          <w:szCs w:val="24"/>
        </w:rPr>
        <w:t>Il les soumet pour approbation à la collectivité des associés ou à l’associé unique dans le délai de six (6) mois à compter de la date de clôture de l'exercice.</w:t>
      </w:r>
    </w:p>
    <w:p>
      <w:pPr>
        <w:pStyle w:val="LOnormal"/>
        <w:spacing w:lineRule="auto" w:line="240" w:before="240" w:after="240"/>
        <w:rPr>
          <w:b/>
          <w:b/>
          <w:sz w:val="48"/>
          <w:szCs w:val="48"/>
        </w:rPr>
      </w:pPr>
      <w:r>
        <w:rPr>
          <w:b/>
          <w:sz w:val="48"/>
          <w:szCs w:val="48"/>
        </w:rPr>
        <w:t>Article 17 : Affectation et répartition du résultat</w:t>
      </w:r>
    </w:p>
    <w:p>
      <w:pPr>
        <w:pStyle w:val="LOnormal"/>
        <w:spacing w:lineRule="auto" w:line="240" w:before="240" w:after="240"/>
        <w:rPr>
          <w:sz w:val="24"/>
          <w:szCs w:val="24"/>
        </w:rPr>
      </w:pPr>
      <w:r>
        <w:rPr>
          <w:sz w:val="24"/>
          <w:szCs w:val="24"/>
        </w:rPr>
        <w:t>Le compte de résultat qui récapitule les produits et charges de l’exercice, fait apparaître par différence, après déduction des amortissements et des provisions, le bénéfice ou la perte de l’exercice.</w:t>
      </w:r>
    </w:p>
    <w:p>
      <w:pPr>
        <w:pStyle w:val="LOnormal"/>
        <w:spacing w:lineRule="auto" w:line="240" w:before="240" w:after="240"/>
        <w:rPr>
          <w:sz w:val="24"/>
          <w:szCs w:val="24"/>
        </w:rPr>
      </w:pPr>
      <w:r>
        <w:rPr>
          <w:sz w:val="24"/>
          <w:szCs w:val="24"/>
        </w:rPr>
        <w:t>Sur le bénéfice de l’exercice diminué, le cas échéant, des pertes antérieures, il est prélevé cinq pour cent au moins pour constituer le fond de réserve légale. Ce prélèvement cesse d’être obligatoire lorsque le fonds de réserve atteint le dixième du capital social ; il reprend son cours lorsque, pour une cause quelconque, la réserve légale est descendue au dessous de ce dixième.</w:t>
      </w:r>
    </w:p>
    <w:p>
      <w:pPr>
        <w:pStyle w:val="LOnormal"/>
        <w:spacing w:lineRule="auto" w:line="240" w:before="240" w:after="240"/>
        <w:rPr>
          <w:sz w:val="24"/>
          <w:szCs w:val="24"/>
        </w:rPr>
      </w:pPr>
      <w:r>
        <w:rPr>
          <w:sz w:val="24"/>
          <w:szCs w:val="24"/>
        </w:rPr>
        <w:t>Si les comptes de l'exercice, approuvés par une décision collective des associés ou une décision de l'associé unique, font apparaître un bénéfice distribuable tel qu'il est définipar la loi, la collectivité des associés ou l'associé unique peut décider de l'inscrire à un ou plusieurs postes de réserves dont elle/il règle l'affectation ou l'emploi, de le reporter à nouveau ou de le distribuer sous forme de dividendes.</w:t>
      </w:r>
    </w:p>
    <w:p>
      <w:pPr>
        <w:pStyle w:val="LOnormal"/>
        <w:spacing w:lineRule="auto" w:line="240" w:before="240" w:after="240"/>
        <w:rPr>
          <w:sz w:val="24"/>
          <w:szCs w:val="24"/>
        </w:rPr>
      </w:pPr>
      <w:r>
        <w:rPr>
          <w:sz w:val="24"/>
          <w:szCs w:val="24"/>
        </w:rPr>
        <w:t>Hors le cas de réduction du capital, aucune distribution ne peut être faite aux associés lorsque les capitaux propres sont ou deviendraient à la suite de celle-ci inférieurs au montant du capital augmenté des réserves que la loi ou les statuts ne permettent pas de distribuer.</w:t>
      </w:r>
    </w:p>
    <w:p>
      <w:pPr>
        <w:pStyle w:val="LOnormal"/>
        <w:spacing w:lineRule="auto" w:line="240" w:before="240" w:after="240"/>
        <w:rPr>
          <w:sz w:val="24"/>
          <w:szCs w:val="24"/>
        </w:rPr>
      </w:pPr>
      <w:r>
        <w:rPr>
          <w:sz w:val="24"/>
          <w:szCs w:val="24"/>
        </w:rPr>
        <w:t>Les modalités de mise en paiement des dividendes en numéraire sont fixées par la décision de la collectivité des associés ou de l’associé unique ou, à défaut par le Président.</w:t>
      </w:r>
    </w:p>
    <w:p>
      <w:pPr>
        <w:pStyle w:val="LOnormal"/>
        <w:spacing w:lineRule="auto" w:line="240" w:before="240" w:after="240"/>
        <w:rPr>
          <w:sz w:val="24"/>
          <w:szCs w:val="24"/>
        </w:rPr>
      </w:pPr>
      <w:r>
        <w:rPr>
          <w:sz w:val="24"/>
          <w:szCs w:val="24"/>
        </w:rPr>
        <w:t>La mise en paiement des dividendes, en numéraire doit avoir lieu dans un délai maximal de neuf mois après la clôture de l’exercice, sauf prorogation de ce délai par décision de justice.</w:t>
      </w:r>
    </w:p>
    <w:p>
      <w:pPr>
        <w:pStyle w:val="LOnormal"/>
        <w:spacing w:lineRule="auto" w:line="240" w:before="240" w:after="240"/>
        <w:rPr>
          <w:sz w:val="24"/>
          <w:szCs w:val="24"/>
        </w:rPr>
      </w:pPr>
      <w:r>
        <w:rPr>
          <w:sz w:val="24"/>
          <w:szCs w:val="24"/>
        </w:rPr>
        <w:t>La collectivité des associés ou l'associé unique peut accorder pour tout ou partie du dividende mis en distribution ou des acomptes sur dividende, une option entre le paiement du dividende en numéraire ou en actions dans les conditions légales.</w:t>
      </w:r>
    </w:p>
    <w:p>
      <w:pPr>
        <w:pStyle w:val="LOnormal"/>
        <w:spacing w:lineRule="auto" w:line="240" w:before="240" w:after="240"/>
        <w:rPr>
          <w:sz w:val="24"/>
          <w:szCs w:val="24"/>
        </w:rPr>
      </w:pPr>
      <w:r>
        <w:rPr>
          <w:sz w:val="24"/>
          <w:szCs w:val="24"/>
        </w:rPr>
        <w:t>Les pertes, s'il en existe, sont après l'approbation des comptes par la collectivité des associés ou par l'associé unique, soit imputées sur les comptes de réserves de la Société soit reportées à nouveau pour être imputées sur les bénéfices des exercices ultérieurs jusqu'à extinction.</w:t>
      </w:r>
    </w:p>
    <w:p>
      <w:pPr>
        <w:pStyle w:val="LOnormal"/>
        <w:spacing w:lineRule="auto" w:line="240" w:before="240" w:after="240"/>
        <w:rPr>
          <w:b/>
          <w:b/>
          <w:sz w:val="48"/>
          <w:szCs w:val="48"/>
        </w:rPr>
      </w:pPr>
      <w:r>
        <w:rPr>
          <w:b/>
          <w:sz w:val="48"/>
          <w:szCs w:val="48"/>
        </w:rPr>
        <w:t>Article 18 : Capitaux propres inférieurs à la moitié du capital social</w:t>
      </w:r>
    </w:p>
    <w:p>
      <w:pPr>
        <w:pStyle w:val="LOnormal"/>
        <w:spacing w:lineRule="auto" w:line="240" w:before="240" w:after="240"/>
        <w:rPr>
          <w:sz w:val="24"/>
          <w:szCs w:val="24"/>
        </w:rPr>
      </w:pPr>
      <w:r>
        <w:rPr>
          <w:sz w:val="24"/>
          <w:szCs w:val="24"/>
        </w:rPr>
        <w:t>Si, du fait des pertes constatées dans les documents comptables, les capitaux propres de la Société deviennent inférieurs à la moitié du capital social, le Président est tenu, dans les quatre mois qui suivent l'approbation des comptes ayant fait apparaître ces pertes, de provoquer une décision collective des associés ou de l'associé unique, à l'effet de décider s'il y a lieu à dissolution anticipée de la Société.</w:t>
      </w:r>
    </w:p>
    <w:p>
      <w:pPr>
        <w:pStyle w:val="LOnormal"/>
        <w:spacing w:lineRule="auto" w:line="240" w:before="240" w:after="240"/>
        <w:rPr>
          <w:sz w:val="24"/>
          <w:szCs w:val="24"/>
        </w:rPr>
      </w:pPr>
      <w:r>
        <w:rPr>
          <w:sz w:val="24"/>
          <w:szCs w:val="24"/>
        </w:rPr>
        <w:t>Si la dissolution n'est pas prononcée, le capital doit être, sous réserve des dispositions légales relatives au capital minimum dans les sociétés anonymes, et dans le délai fixé par la loi, réduit d'un montant égal à celui des pertes qui n'ont pu être imputées sur les réserves si dans ce délai les capitaux propres ne sont pas redevenus au moins égaux à la moitié du capital social.</w:t>
      </w:r>
    </w:p>
    <w:p>
      <w:pPr>
        <w:pStyle w:val="LOnormal"/>
        <w:spacing w:lineRule="auto" w:line="240" w:before="240" w:after="240"/>
        <w:rPr>
          <w:b/>
          <w:b/>
          <w:sz w:val="48"/>
          <w:szCs w:val="48"/>
        </w:rPr>
      </w:pPr>
      <w:r>
        <w:rPr>
          <w:b/>
          <w:sz w:val="48"/>
          <w:szCs w:val="48"/>
        </w:rPr>
        <w:t>Article 19 : Commissaires aux comptes</w:t>
      </w:r>
    </w:p>
    <w:p>
      <w:pPr>
        <w:pStyle w:val="LOnormal"/>
        <w:spacing w:lineRule="auto" w:line="240" w:before="240" w:after="240"/>
        <w:rPr>
          <w:sz w:val="24"/>
          <w:szCs w:val="24"/>
        </w:rPr>
      </w:pPr>
      <w:r>
        <w:rPr>
          <w:sz w:val="24"/>
          <w:szCs w:val="24"/>
        </w:rPr>
        <w:t>Pour le cas où la Société réunit les conditions visées par l’article L.227-9-1 du Code de commerce, le contrôle de la Société est effectué par un ou plusieurs commissaires aux comptes titulaires, nommés pour une durée de six (6) exercices et exerçant leur mission conformément à la loi. Un ou plusieurs commissaires aux comptes suppléants appelés à remplacer le ou les titulaires en cas de refus, d'empêchement, de démission ou de décès, sont nommés en même temps que le ou les titulaires pour la même durée.</w:t>
      </w:r>
    </w:p>
    <w:p>
      <w:pPr>
        <w:pStyle w:val="LOnormal"/>
        <w:spacing w:lineRule="auto" w:line="240" w:before="240" w:after="240"/>
        <w:rPr>
          <w:sz w:val="24"/>
          <w:szCs w:val="24"/>
        </w:rPr>
      </w:pPr>
      <w:r>
        <w:rPr>
          <w:sz w:val="24"/>
          <w:szCs w:val="24"/>
        </w:rPr>
        <w:t>Le commissaire aux comptes est avisé de la consultation des associés en même temps que les associés et selon les mêmes formes. Il est avisé de l’ordre du jour de la consultation et reçoit sur sa demande, l’ensemble des informations destinées aux associés. Le commissaire aux comptes peut communiquer aux associés ou à l’associé unique ses observations sur les questions mises à l’ordre du jour ou sur toute autre question relevant de sa compétence, par écrit en cas de décision unanime. Le commissaire aux comptes est convoqué à toutes les assemblées.</w:t>
      </w:r>
    </w:p>
    <w:p>
      <w:pPr>
        <w:pStyle w:val="LOnormal"/>
        <w:spacing w:lineRule="auto" w:line="240" w:before="240" w:after="240"/>
        <w:rPr>
          <w:b/>
          <w:b/>
          <w:sz w:val="48"/>
          <w:szCs w:val="48"/>
        </w:rPr>
      </w:pPr>
      <w:r>
        <w:rPr>
          <w:b/>
          <w:sz w:val="48"/>
          <w:szCs w:val="48"/>
        </w:rPr>
        <w:t>Article 20 : Comité d’entreprise / Comité économique et social</w:t>
      </w:r>
    </w:p>
    <w:p>
      <w:pPr>
        <w:pStyle w:val="LOnormal"/>
        <w:spacing w:lineRule="auto" w:line="240" w:before="240" w:after="240"/>
        <w:rPr>
          <w:sz w:val="24"/>
          <w:szCs w:val="24"/>
        </w:rPr>
      </w:pPr>
      <w:r>
        <w:rPr>
          <w:sz w:val="24"/>
          <w:szCs w:val="24"/>
        </w:rPr>
        <w:t>Lorsqu’il a été constitué un comité d’entreprise (ou comité économique et social), les délégués de ce comité, désignés conformément aux dispositions du code du travail, exercent leurs droits auprès du Président.</w:t>
      </w:r>
    </w:p>
    <w:p>
      <w:pPr>
        <w:pStyle w:val="LOnormal"/>
        <w:spacing w:lineRule="auto" w:line="240" w:before="240" w:after="240"/>
        <w:rPr>
          <w:sz w:val="24"/>
          <w:szCs w:val="24"/>
        </w:rPr>
      </w:pPr>
      <w:r>
        <w:rPr>
          <w:sz w:val="24"/>
          <w:szCs w:val="24"/>
        </w:rPr>
        <w:t>Le comité est informé des décisions collectives des associés en même temps et selon les mêmes formes que les associés.</w:t>
      </w:r>
    </w:p>
    <w:p>
      <w:pPr>
        <w:pStyle w:val="LOnormal"/>
        <w:spacing w:lineRule="auto" w:line="240" w:before="240" w:after="240"/>
        <w:rPr>
          <w:b/>
          <w:b/>
          <w:sz w:val="48"/>
          <w:szCs w:val="48"/>
        </w:rPr>
      </w:pPr>
      <w:r>
        <w:rPr>
          <w:b/>
          <w:sz w:val="48"/>
          <w:szCs w:val="48"/>
        </w:rPr>
      </w:r>
    </w:p>
    <w:p>
      <w:pPr>
        <w:pStyle w:val="LOnormal"/>
        <w:spacing w:lineRule="auto" w:line="240" w:before="240" w:after="240"/>
        <w:rPr>
          <w:b/>
          <w:b/>
          <w:sz w:val="48"/>
          <w:szCs w:val="48"/>
        </w:rPr>
      </w:pPr>
      <w:r>
        <w:rPr>
          <w:b/>
          <w:sz w:val="48"/>
          <w:szCs w:val="48"/>
        </w:rPr>
      </w:r>
    </w:p>
    <w:p>
      <w:pPr>
        <w:pStyle w:val="LOnormal"/>
        <w:spacing w:lineRule="auto" w:line="240" w:before="240" w:after="240"/>
        <w:rPr>
          <w:b/>
          <w:b/>
          <w:sz w:val="48"/>
          <w:szCs w:val="48"/>
        </w:rPr>
      </w:pPr>
      <w:r>
        <w:rPr>
          <w:b/>
          <w:sz w:val="48"/>
          <w:szCs w:val="48"/>
        </w:rPr>
        <w:t>Article 21 : Transformation</w:t>
      </w:r>
    </w:p>
    <w:p>
      <w:pPr>
        <w:pStyle w:val="LOnormal"/>
        <w:spacing w:lineRule="auto" w:line="240" w:before="240" w:after="240"/>
        <w:rPr>
          <w:sz w:val="24"/>
          <w:szCs w:val="24"/>
        </w:rPr>
      </w:pPr>
      <w:r>
        <w:rPr>
          <w:sz w:val="24"/>
          <w:szCs w:val="24"/>
        </w:rPr>
        <w:t>La Société peut se transformer en société de toute autre forme par une décision unanime des associés.</w:t>
      </w:r>
    </w:p>
    <w:p>
      <w:pPr>
        <w:pStyle w:val="LOnormal"/>
        <w:spacing w:lineRule="auto" w:line="240" w:before="240" w:after="240"/>
        <w:rPr>
          <w:b/>
          <w:b/>
          <w:sz w:val="48"/>
          <w:szCs w:val="48"/>
        </w:rPr>
      </w:pPr>
      <w:r>
        <w:rPr>
          <w:b/>
          <w:sz w:val="48"/>
          <w:szCs w:val="48"/>
        </w:rPr>
        <w:t>Article 22 : Dissolution – Liquidation</w:t>
      </w:r>
    </w:p>
    <w:p>
      <w:pPr>
        <w:pStyle w:val="LOnormal"/>
        <w:spacing w:lineRule="auto" w:line="240" w:before="240" w:after="240"/>
        <w:rPr>
          <w:sz w:val="24"/>
          <w:szCs w:val="24"/>
        </w:rPr>
      </w:pPr>
      <w:r>
        <w:rPr>
          <w:sz w:val="24"/>
          <w:szCs w:val="24"/>
        </w:rPr>
        <w:t>La Société est dissoute à l'arrivée du terme statutaire de sa durée, sauf prorogation régulière, ou s'il survient une cause de dissolution prévue par la loi.</w:t>
      </w:r>
    </w:p>
    <w:p>
      <w:pPr>
        <w:pStyle w:val="LOnormal"/>
        <w:spacing w:lineRule="auto" w:line="240" w:before="240" w:after="240"/>
        <w:rPr>
          <w:sz w:val="24"/>
          <w:szCs w:val="24"/>
        </w:rPr>
      </w:pPr>
      <w:r>
        <w:rPr>
          <w:sz w:val="24"/>
          <w:szCs w:val="24"/>
        </w:rPr>
        <w:t>La dissolution de la Société peut également être prononcée dans les conditions du droit commun applicables aux sociétés anonymes dans le cas où les capitaux propres de la Société deviendraient inférieurs à la moitié du montant du capital social.</w:t>
      </w:r>
    </w:p>
    <w:p>
      <w:pPr>
        <w:pStyle w:val="LOnormal"/>
        <w:spacing w:lineRule="auto" w:line="240" w:before="240" w:after="240"/>
        <w:rPr>
          <w:sz w:val="24"/>
          <w:szCs w:val="24"/>
        </w:rPr>
      </w:pPr>
      <w:r>
        <w:rPr>
          <w:sz w:val="24"/>
          <w:szCs w:val="24"/>
        </w:rPr>
        <w:t>Si la Société ne comprend qu'un seul associé personne morale, la dissolution pour quelque cause que ce soit entraîne la transmission universelle du patrimoine à l'associé unique, sans qu'il ait lieu à liquidation.</w:t>
      </w:r>
    </w:p>
    <w:p>
      <w:pPr>
        <w:pStyle w:val="LOnormal"/>
        <w:spacing w:lineRule="auto" w:line="240" w:before="240" w:after="240"/>
        <w:rPr>
          <w:sz w:val="24"/>
          <w:szCs w:val="24"/>
        </w:rPr>
      </w:pPr>
      <w:r>
        <w:rPr>
          <w:sz w:val="24"/>
          <w:szCs w:val="24"/>
        </w:rPr>
        <w:t>Si au jour de la dissolution, la Société comprend au moins deux associés, la dissolution, pour quelque cause que ce soit, entraîne sa liquidation. Cette liquidation est effectuée dans les conditions et selon les modalités prévues par les dispositions légales et réglementaires en vigueur au moment de son ouverture.La dissolution met fin aux fonctions des dirigeants ; le commissaire aux comptes conserve son mandat sauf décision contraire des associés ou de l'associé unique.</w:t>
      </w:r>
    </w:p>
    <w:p>
      <w:pPr>
        <w:pStyle w:val="LOnormal"/>
        <w:spacing w:lineRule="auto" w:line="240" w:before="240" w:after="240"/>
        <w:rPr>
          <w:b/>
          <w:b/>
          <w:sz w:val="48"/>
          <w:szCs w:val="48"/>
        </w:rPr>
      </w:pPr>
      <w:r>
        <w:rPr>
          <w:b/>
          <w:sz w:val="48"/>
          <w:szCs w:val="48"/>
        </w:rPr>
        <w:t>Article 23 : Contestations</w:t>
      </w:r>
    </w:p>
    <w:p>
      <w:pPr>
        <w:pStyle w:val="LOnormal"/>
        <w:spacing w:lineRule="auto" w:line="240" w:before="240" w:after="240"/>
        <w:rPr>
          <w:sz w:val="24"/>
          <w:szCs w:val="24"/>
        </w:rPr>
      </w:pPr>
      <w:r>
        <w:rPr>
          <w:sz w:val="24"/>
          <w:szCs w:val="24"/>
        </w:rPr>
        <w:t>Toutes les contestations qui, pendant la durée de la Société ou lors de sa liquidation, s'élèveraient soit entre la Société et les associés, soit entre les associés eux-mêmes à propos des affaires sociales, seront soumises à la juridiction des tribunaux compétents du siège social.</w:t>
      </w:r>
    </w:p>
    <w:p>
      <w:pPr>
        <w:pStyle w:val="LOnormal"/>
        <w:spacing w:lineRule="auto" w:line="240" w:before="240" w:after="240"/>
        <w:rPr>
          <w:b/>
          <w:b/>
          <w:sz w:val="48"/>
          <w:szCs w:val="48"/>
        </w:rPr>
      </w:pPr>
      <w:r>
        <w:rPr>
          <w:b/>
          <w:sz w:val="48"/>
          <w:szCs w:val="48"/>
        </w:rPr>
        <w:t>Article 24 : Jouissance de la personnalité morale de la Société</w:t>
      </w:r>
    </w:p>
    <w:p>
      <w:pPr>
        <w:pStyle w:val="LOnormal"/>
        <w:spacing w:lineRule="auto" w:line="240" w:before="240" w:after="240"/>
        <w:rPr>
          <w:sz w:val="24"/>
          <w:szCs w:val="24"/>
        </w:rPr>
      </w:pPr>
      <w:r>
        <w:rPr>
          <w:sz w:val="24"/>
          <w:szCs w:val="24"/>
        </w:rPr>
        <w:t>Conformément à la loi, la Société ne jouira de la personnalité morale qu'à dater de son immatriculation auprès du registre du commerce et des sociétés. Le Président est tenu, dès à présent, de remplir toutes les formalités nécessaires pour que cette immatriculation soit accomplie dans les plus courts délais.</w:t>
      </w:r>
    </w:p>
    <w:p>
      <w:pPr>
        <w:pStyle w:val="LOnormal"/>
        <w:spacing w:lineRule="auto" w:line="240" w:before="240" w:after="240"/>
        <w:rPr>
          <w:sz w:val="24"/>
          <w:szCs w:val="24"/>
        </w:rPr>
      </w:pPr>
      <w:r>
        <w:rPr>
          <w:sz w:val="24"/>
          <w:szCs w:val="24"/>
        </w:rPr>
        <w:t>L'état des actes accomplis au nom et pour le compte de la Société en formation, avec l'indication pour chacun d'eux de l'engagement qui en résulte pour la Société est annexé aux Statuts dont la signature emportera reprise desdits engagements par la Société lorsque celle-ci aura été immatriculée au registre du commerce et des sociétés. Cet état a été en outre tenu à la disposition des associés dans les délais légaux à l'adresse prévue du siège social.</w:t>
      </w:r>
    </w:p>
    <w:p>
      <w:pPr>
        <w:pStyle w:val="LOnormal"/>
        <w:spacing w:lineRule="auto" w:line="240" w:before="240" w:after="240"/>
        <w:rPr>
          <w:b/>
          <w:b/>
          <w:sz w:val="48"/>
          <w:szCs w:val="48"/>
        </w:rPr>
      </w:pPr>
      <w:r>
        <w:rPr>
          <w:b/>
          <w:sz w:val="48"/>
          <w:szCs w:val="48"/>
        </w:rPr>
        <w:t>Article 25 : Publicité</w:t>
      </w:r>
    </w:p>
    <w:p>
      <w:pPr>
        <w:pStyle w:val="LOnormal"/>
        <w:spacing w:lineRule="auto" w:line="240" w:before="240" w:after="240"/>
        <w:rPr>
          <w:sz w:val="24"/>
          <w:szCs w:val="24"/>
        </w:rPr>
      </w:pPr>
      <w:r>
        <w:rPr>
          <w:sz w:val="24"/>
          <w:szCs w:val="24"/>
        </w:rPr>
        <w:t>Tous pouvoirs sont donnés au porteur d'un original, d’un extrait ou d’une copie des présentes pour effectuer les formalités de publicité relatives à la constitution de la Société et notamment :</w:t>
      </w:r>
    </w:p>
    <w:p>
      <w:pPr>
        <w:pStyle w:val="LOnormal"/>
        <w:spacing w:lineRule="auto" w:line="240" w:before="240" w:after="240"/>
        <w:rPr>
          <w:sz w:val="24"/>
          <w:szCs w:val="24"/>
        </w:rPr>
      </w:pPr>
      <w:r>
        <w:rPr>
          <w:sz w:val="24"/>
          <w:szCs w:val="24"/>
        </w:rPr>
        <w:t>pour signer et faire publier l'avis de constitution dans un journal d'annonces légales dans le département du siège social ;</w:t>
      </w:r>
    </w:p>
    <w:p>
      <w:pPr>
        <w:pStyle w:val="LOnormal"/>
        <w:spacing w:lineRule="auto" w:line="240" w:before="240" w:after="240"/>
        <w:rPr>
          <w:sz w:val="24"/>
          <w:szCs w:val="24"/>
        </w:rPr>
      </w:pPr>
      <w:r>
        <w:rPr>
          <w:sz w:val="24"/>
          <w:szCs w:val="24"/>
        </w:rPr>
        <w:t>pour faire procéder à toutes formalités en vue de l'immatriculation de la Société au registre du commerce et des sociétés ;</w:t>
      </w:r>
    </w:p>
    <w:p>
      <w:pPr>
        <w:pStyle w:val="LOnormal"/>
        <w:spacing w:lineRule="auto" w:line="240" w:before="240" w:after="240"/>
        <w:rPr>
          <w:sz w:val="24"/>
          <w:szCs w:val="24"/>
        </w:rPr>
      </w:pPr>
      <w:r>
        <w:rPr>
          <w:sz w:val="24"/>
          <w:szCs w:val="24"/>
        </w:rPr>
        <w:t>et plus généralement pour accomplir les formalités prescrites par la loi.</w:t>
      </w:r>
    </w:p>
    <w:p>
      <w:pPr>
        <w:pStyle w:val="LOnormal"/>
        <w:spacing w:lineRule="auto" w:line="240" w:before="240" w:after="240"/>
        <w:rPr>
          <w:sz w:val="24"/>
          <w:szCs w:val="24"/>
        </w:rPr>
      </w:pPr>
      <w:r>
        <w:rPr>
          <w:sz w:val="24"/>
          <w:szCs w:val="24"/>
        </w:rPr>
        <w:t>Fait à GREZILLAC</w:t>
      </w:r>
    </w:p>
    <w:p>
      <w:pPr>
        <w:pStyle w:val="LOnormal"/>
        <w:spacing w:lineRule="auto" w:line="240" w:before="240" w:after="240"/>
        <w:rPr>
          <w:sz w:val="24"/>
          <w:szCs w:val="24"/>
        </w:rPr>
      </w:pPr>
      <w:r>
        <w:rPr>
          <w:sz w:val="24"/>
          <w:szCs w:val="24"/>
        </w:rPr>
        <w:t xml:space="preserve">Date de signature : </w:t>
      </w:r>
      <w:r>
        <w:rPr>
          <w:sz w:val="24"/>
          <w:szCs w:val="24"/>
          <w:highlight w:val="white"/>
        </w:rPr>
        <w:t>{created_at}</w:t>
      </w:r>
    </w:p>
    <w:p>
      <w:pPr>
        <w:pStyle w:val="LOnormal"/>
        <w:spacing w:lineRule="auto" w:line="240" w:before="240" w:after="240"/>
        <w:rPr>
          <w:sz w:val="24"/>
          <w:szCs w:val="24"/>
        </w:rPr>
      </w:pPr>
      <w:r>
        <w:rPr>
          <w:sz w:val="24"/>
          <w:szCs w:val="24"/>
          <w:highlight w:val="white"/>
        </w:rPr>
        <w:t>{#signers}</w:t>
      </w:r>
    </w:p>
    <w:p>
      <w:pPr>
        <w:pStyle w:val="LOnormal"/>
        <w:spacing w:lineRule="auto" w:line="240" w:before="240" w:after="240"/>
        <w:rPr>
          <w:sz w:val="24"/>
          <w:szCs w:val="24"/>
        </w:rPr>
      </w:pPr>
      <w:r>
        <w:rPr>
          <w:sz w:val="24"/>
          <w:szCs w:val="24"/>
        </w:rPr>
        <w:t>{signer_desc} :</w:t>
      </w:r>
    </w:p>
    <w:p>
      <w:pPr>
        <w:pStyle w:val="LOnormal"/>
        <w:spacing w:lineRule="auto" w:line="240" w:before="240" w:after="240"/>
        <w:rPr>
          <w:sz w:val="24"/>
          <w:szCs w:val="24"/>
        </w:rPr>
      </w:pPr>
      <w:r>
        <w:rPr>
          <w:sz w:val="24"/>
          <w:szCs w:val="24"/>
        </w:rPr>
      </w:r>
    </w:p>
    <w:p>
      <w:pPr>
        <w:pStyle w:val="LOnormal"/>
        <w:spacing w:lineRule="auto" w:line="240" w:before="240" w:after="240"/>
        <w:rPr>
          <w:sz w:val="24"/>
          <w:szCs w:val="24"/>
        </w:rPr>
      </w:pPr>
      <w:r>
        <w:rPr>
          <w:sz w:val="24"/>
          <w:szCs w:val="24"/>
        </w:rPr>
      </w:r>
    </w:p>
    <w:p>
      <w:pPr>
        <w:pStyle w:val="LOnormal"/>
        <w:spacing w:lineRule="auto" w:line="240" w:before="240" w:after="240"/>
        <w:rPr>
          <w:sz w:val="24"/>
          <w:szCs w:val="24"/>
        </w:rPr>
      </w:pPr>
      <w:r>
        <w:rPr>
          <w:sz w:val="24"/>
          <w:szCs w:val="24"/>
        </w:rPr>
        <w:t>{/signers}</w:t>
      </w:r>
    </w:p>
    <w:p>
      <w:pPr>
        <w:pStyle w:val="LOnormal"/>
        <w:spacing w:lineRule="auto" w:line="240" w:before="240" w:after="240"/>
        <w:rPr>
          <w:sz w:val="24"/>
          <w:szCs w:val="24"/>
        </w:rPr>
      </w:pPr>
      <w:r>
        <w:rPr>
          <w:sz w:val="24"/>
          <w:szCs w:val="24"/>
        </w:rPr>
      </w:r>
    </w:p>
    <w:p>
      <w:pPr>
        <w:pStyle w:val="LOnormal"/>
        <w:spacing w:lineRule="auto" w:line="240" w:before="240" w:after="240"/>
        <w:rPr>
          <w:sz w:val="24"/>
          <w:szCs w:val="24"/>
        </w:rPr>
      </w:pPr>
      <w:r>
        <w:rPr>
          <w:sz w:val="24"/>
          <w:szCs w:val="24"/>
        </w:rPr>
        <w:t>{name}</w:t>
      </w:r>
    </w:p>
    <w:p>
      <w:pPr>
        <w:pStyle w:val="LOnormal"/>
        <w:spacing w:lineRule="auto" w:line="240" w:before="240" w:after="240"/>
        <w:rPr>
          <w:sz w:val="24"/>
          <w:szCs w:val="24"/>
        </w:rPr>
      </w:pPr>
      <w:r>
        <w:rPr>
          <w:sz w:val="24"/>
          <w:szCs w:val="24"/>
        </w:rPr>
        <w:t>Société par actions simplifiée</w:t>
      </w:r>
    </w:p>
    <w:p>
      <w:pPr>
        <w:pStyle w:val="LOnormal"/>
        <w:spacing w:lineRule="auto" w:line="240" w:before="240" w:after="240"/>
        <w:rPr>
          <w:sz w:val="24"/>
          <w:szCs w:val="24"/>
        </w:rPr>
      </w:pPr>
      <w:r>
        <w:rPr>
          <w:sz w:val="24"/>
          <w:szCs w:val="24"/>
        </w:rPr>
        <w:t>Capital : {capital} euros</w:t>
      </w:r>
    </w:p>
    <w:p>
      <w:pPr>
        <w:pStyle w:val="LOnormal"/>
        <w:spacing w:lineRule="auto" w:line="240" w:before="240" w:after="240"/>
        <w:rPr>
          <w:sz w:val="24"/>
          <w:szCs w:val="24"/>
        </w:rPr>
      </w:pPr>
      <w:r>
        <w:rPr>
          <w:sz w:val="24"/>
          <w:szCs w:val="24"/>
        </w:rPr>
        <w:t>Siège social : {siege}</w:t>
      </w:r>
    </w:p>
    <w:p>
      <w:pPr>
        <w:pStyle w:val="LOnormal"/>
        <w:spacing w:lineRule="auto" w:line="240" w:before="240" w:after="240"/>
        <w:rPr>
          <w:b/>
          <w:b/>
          <w:sz w:val="72"/>
          <w:szCs w:val="72"/>
        </w:rPr>
      </w:pPr>
      <w:r>
        <w:rPr>
          <w:b/>
          <w:sz w:val="72"/>
          <w:szCs w:val="72"/>
        </w:rPr>
      </w:r>
    </w:p>
    <w:p>
      <w:pPr>
        <w:pStyle w:val="LOnormal"/>
        <w:spacing w:lineRule="auto" w:line="240" w:before="240" w:after="240"/>
        <w:rPr>
          <w:b/>
          <w:b/>
          <w:sz w:val="72"/>
          <w:szCs w:val="72"/>
        </w:rPr>
      </w:pPr>
      <w:r>
        <w:rPr>
          <w:b/>
          <w:sz w:val="72"/>
          <w:szCs w:val="72"/>
        </w:rPr>
      </w:r>
    </w:p>
    <w:p>
      <w:pPr>
        <w:pStyle w:val="LOnormal"/>
        <w:spacing w:lineRule="auto" w:line="240" w:before="240" w:after="240"/>
        <w:rPr>
          <w:b/>
          <w:b/>
          <w:sz w:val="72"/>
          <w:szCs w:val="72"/>
        </w:rPr>
      </w:pPr>
      <w:r>
        <w:rPr>
          <w:b/>
          <w:sz w:val="72"/>
          <w:szCs w:val="72"/>
        </w:rPr>
      </w:r>
    </w:p>
    <w:p>
      <w:pPr>
        <w:pStyle w:val="LOnormal"/>
        <w:spacing w:lineRule="auto" w:line="240" w:before="240" w:after="240"/>
        <w:rPr>
          <w:b/>
          <w:b/>
          <w:sz w:val="72"/>
          <w:szCs w:val="72"/>
        </w:rPr>
      </w:pPr>
      <w:r>
        <w:rPr>
          <w:b/>
          <w:sz w:val="72"/>
          <w:szCs w:val="72"/>
        </w:rPr>
      </w:r>
    </w:p>
    <w:p>
      <w:pPr>
        <w:pStyle w:val="LOnormal"/>
        <w:spacing w:lineRule="auto" w:line="240" w:before="240" w:after="240"/>
        <w:rPr>
          <w:b/>
          <w:b/>
          <w:sz w:val="72"/>
          <w:szCs w:val="72"/>
        </w:rPr>
      </w:pPr>
      <w:r>
        <w:rPr>
          <w:b/>
          <w:sz w:val="72"/>
          <w:szCs w:val="72"/>
        </w:rPr>
        <w:t>ANNEXE 1</w:t>
      </w:r>
    </w:p>
    <w:p>
      <w:pPr>
        <w:pStyle w:val="LOnormal"/>
        <w:spacing w:lineRule="auto" w:line="240" w:before="240" w:after="240"/>
        <w:rPr>
          <w:b/>
          <w:b/>
          <w:sz w:val="48"/>
          <w:szCs w:val="48"/>
        </w:rPr>
      </w:pPr>
      <w:r>
        <w:rPr>
          <w:b/>
          <w:sz w:val="48"/>
          <w:szCs w:val="48"/>
        </w:rPr>
        <w:t>Constitution de la Société Organisation de son fonctionnement</w:t>
      </w:r>
    </w:p>
    <w:p>
      <w:pPr>
        <w:pStyle w:val="LOnormal"/>
        <w:spacing w:lineRule="auto" w:line="240" w:before="240" w:after="240"/>
        <w:rPr>
          <w:b/>
          <w:b/>
          <w:sz w:val="48"/>
          <w:szCs w:val="48"/>
        </w:rPr>
      </w:pPr>
      <w:r>
        <w:rPr>
          <w:b/>
          <w:sz w:val="48"/>
          <w:szCs w:val="48"/>
        </w:rPr>
        <w:t>Nomination du Président</w:t>
      </w:r>
    </w:p>
    <w:p>
      <w:pPr>
        <w:pStyle w:val="LOnormal"/>
        <w:spacing w:lineRule="auto" w:line="240" w:before="240" w:after="240"/>
        <w:rPr>
          <w:sz w:val="24"/>
          <w:szCs w:val="24"/>
        </w:rPr>
      </w:pPr>
      <w:r>
        <w:rPr>
          <w:sz w:val="24"/>
          <w:szCs w:val="24"/>
          <w:highlight w:val="white"/>
        </w:rPr>
        <w:t>M {gerant_fname} , résident  à {resident} , de nationalité {gerant_nationalite}, né le {gerant_datnaiss}</w:t>
      </w:r>
      <w:r>
        <w:rPr>
          <w:sz w:val="24"/>
          <w:szCs w:val="24"/>
        </w:rPr>
        <w:t>, est nommé(e) comme premier président de la Société pour une durée indéterminée.</w:t>
      </w:r>
    </w:p>
    <w:p>
      <w:pPr>
        <w:pStyle w:val="LOnormal"/>
        <w:spacing w:lineRule="auto" w:line="240" w:before="240" w:after="240"/>
        <w:rPr>
          <w:sz w:val="24"/>
          <w:szCs w:val="24"/>
        </w:rPr>
      </w:pPr>
      <w:r>
        <w:rPr>
          <w:sz w:val="24"/>
          <w:szCs w:val="24"/>
          <w:highlight w:val="white"/>
        </w:rPr>
        <w:t xml:space="preserve">M {gerant_fname} , </w:t>
      </w:r>
      <w:r>
        <w:rPr>
          <w:sz w:val="24"/>
          <w:szCs w:val="24"/>
        </w:rPr>
        <w:t xml:space="preserve"> accepte lesdites fonctions et déclare satisfaire à toutes les conditions requises par la loi et les règlements pour l'exercice desdites fonctions.</w:t>
      </w:r>
    </w:p>
    <w:p>
      <w:pPr>
        <w:pStyle w:val="LOnormal"/>
        <w:spacing w:lineRule="auto" w:line="240" w:before="240" w:after="240"/>
        <w:rPr>
          <w:sz w:val="24"/>
          <w:szCs w:val="24"/>
        </w:rPr>
      </w:pPr>
      <w:r>
        <w:rPr>
          <w:sz w:val="24"/>
          <w:szCs w:val="24"/>
        </w:rPr>
        <w:t>Le Président ne recevra aucune rémunération pour l’exercice de son mandat, sous réserve de toute décision collective des associés ou décision de l’associé unique intervenant ultérieurement et lui attribuant une rémunération.</w:t>
      </w:r>
    </w:p>
    <w:p>
      <w:pPr>
        <w:pStyle w:val="LOnormal"/>
        <w:spacing w:lineRule="auto" w:line="240" w:before="240" w:after="240"/>
        <w:rPr>
          <w:sz w:val="24"/>
          <w:szCs w:val="24"/>
        </w:rPr>
      </w:pPr>
      <w:r>
        <w:rPr>
          <w:sz w:val="24"/>
          <w:szCs w:val="24"/>
        </w:rPr>
        <w:t>Fait à GREZILLAC</w:t>
      </w:r>
    </w:p>
    <w:p>
      <w:pPr>
        <w:pStyle w:val="LOnormal"/>
        <w:spacing w:lineRule="auto" w:line="240" w:before="240" w:after="240"/>
        <w:rPr>
          <w:sz w:val="24"/>
          <w:szCs w:val="24"/>
          <w:highlight w:val="yellow"/>
        </w:rPr>
      </w:pPr>
      <w:r>
        <w:rPr>
          <w:sz w:val="24"/>
          <w:szCs w:val="24"/>
        </w:rPr>
        <w:t xml:space="preserve">Date de signature : </w:t>
      </w:r>
      <w:r>
        <w:rPr>
          <w:sz w:val="24"/>
          <w:szCs w:val="24"/>
          <w:highlight w:val="white"/>
        </w:rPr>
        <w:t>{created_at}</w:t>
      </w:r>
    </w:p>
    <w:p>
      <w:pPr>
        <w:pStyle w:val="LOnormal"/>
        <w:spacing w:lineRule="auto" w:line="240" w:before="240" w:after="240"/>
        <w:rPr>
          <w:sz w:val="24"/>
          <w:szCs w:val="24"/>
        </w:rPr>
      </w:pPr>
      <w:r>
        <w:rPr>
          <w:sz w:val="24"/>
          <w:szCs w:val="24"/>
        </w:rPr>
        <w:t>{gerant_fname}, Associé :</w:t>
      </w:r>
    </w:p>
    <w:p>
      <w:pPr>
        <w:pStyle w:val="LOnormal"/>
        <w:spacing w:lineRule="auto" w:line="240" w:before="240" w:after="240"/>
        <w:rPr>
          <w:sz w:val="24"/>
          <w:szCs w:val="24"/>
        </w:rPr>
      </w:pPr>
      <w:r>
        <w:rPr>
          <w:sz w:val="24"/>
          <w:szCs w:val="24"/>
        </w:rPr>
      </w:r>
    </w:p>
    <w:p>
      <w:pPr>
        <w:pStyle w:val="LOnormal"/>
        <w:spacing w:lineRule="auto" w:line="240" w:before="240" w:after="240"/>
        <w:ind w:left="3600" w:hanging="0"/>
        <w:rPr>
          <w:sz w:val="24"/>
          <w:szCs w:val="24"/>
          <w:highlight w:val="yellow"/>
        </w:rPr>
      </w:pPr>
      <w:r>
        <w:rPr>
          <w:sz w:val="24"/>
          <w:szCs w:val="24"/>
        </w:rPr>
        <w:t xml:space="preserve">Le Président, </w:t>
      </w:r>
      <w:r>
        <w:rPr>
          <w:sz w:val="24"/>
          <w:szCs w:val="24"/>
          <w:highlight w:val="white"/>
        </w:rPr>
        <w:t>M {gerant_fname}, associé et  président</w:t>
      </w:r>
      <w:r>
        <w:rPr>
          <w:sz w:val="24"/>
          <w:szCs w:val="24"/>
          <w:highlight w:val="yellow"/>
        </w:rPr>
        <w:t xml:space="preserve"> </w:t>
      </w:r>
    </w:p>
    <w:p>
      <w:pPr>
        <w:pStyle w:val="LOnormal"/>
        <w:spacing w:lineRule="auto" w:line="240" w:before="240" w:after="240"/>
        <w:ind w:left="3600" w:firstLine="720"/>
        <w:rPr>
          <w:sz w:val="24"/>
          <w:szCs w:val="24"/>
          <w:highlight w:val="yellow"/>
        </w:rPr>
      </w:pPr>
      <w:r>
        <w:rPr>
          <w:sz w:val="24"/>
          <w:szCs w:val="24"/>
          <w:highlight w:val="yellow"/>
        </w:rPr>
      </w:r>
    </w:p>
    <w:p>
      <w:pPr>
        <w:pStyle w:val="LOnormal"/>
        <w:spacing w:lineRule="auto" w:line="240" w:before="240" w:after="240"/>
        <w:ind w:left="3600" w:firstLine="720"/>
        <w:rPr>
          <w:sz w:val="24"/>
          <w:szCs w:val="24"/>
          <w:highlight w:val="yellow"/>
        </w:rPr>
      </w:pPr>
      <w:r>
        <w:rPr>
          <w:sz w:val="24"/>
          <w:szCs w:val="24"/>
          <w:highlight w:val="yellow"/>
        </w:rPr>
      </w:r>
    </w:p>
    <w:p>
      <w:pPr>
        <w:pStyle w:val="LOnormal"/>
        <w:spacing w:lineRule="auto" w:line="240" w:before="240" w:after="240"/>
        <w:ind w:left="3600" w:firstLine="720"/>
        <w:rPr>
          <w:sz w:val="24"/>
          <w:szCs w:val="24"/>
          <w:highlight w:val="yellow"/>
        </w:rPr>
      </w:pPr>
      <w:r>
        <w:rPr>
          <w:sz w:val="24"/>
          <w:szCs w:val="24"/>
          <w:highlight w:val="yellow"/>
        </w:rPr>
      </w:r>
    </w:p>
    <w:p>
      <w:pPr>
        <w:pStyle w:val="LOnormal"/>
        <w:spacing w:lineRule="auto" w:line="240" w:before="240" w:after="240"/>
        <w:rPr>
          <w:sz w:val="24"/>
          <w:szCs w:val="24"/>
        </w:rPr>
      </w:pPr>
      <w:r>
        <w:rPr>
          <w:sz w:val="24"/>
          <w:szCs w:val="24"/>
        </w:rPr>
        <w:t xml:space="preserve">{name} </w:t>
      </w:r>
    </w:p>
    <w:p>
      <w:pPr>
        <w:pStyle w:val="LOnormal"/>
        <w:spacing w:lineRule="auto" w:line="240" w:before="240" w:after="240"/>
        <w:rPr>
          <w:sz w:val="24"/>
          <w:szCs w:val="24"/>
        </w:rPr>
      </w:pPr>
      <w:r>
        <w:rPr>
          <w:sz w:val="24"/>
          <w:szCs w:val="24"/>
        </w:rPr>
        <w:t>Société par actions simplifiée</w:t>
      </w:r>
    </w:p>
    <w:p>
      <w:pPr>
        <w:pStyle w:val="LOnormal"/>
        <w:spacing w:lineRule="auto" w:line="240" w:before="240" w:after="240"/>
        <w:rPr>
          <w:sz w:val="24"/>
          <w:szCs w:val="24"/>
        </w:rPr>
      </w:pPr>
      <w:r>
        <w:rPr>
          <w:sz w:val="24"/>
          <w:szCs w:val="24"/>
        </w:rPr>
        <w:t>Capital : {capital} euros</w:t>
      </w:r>
    </w:p>
    <w:p>
      <w:pPr>
        <w:pStyle w:val="LOnormal"/>
        <w:spacing w:lineRule="auto" w:line="240" w:before="240" w:after="240"/>
        <w:rPr>
          <w:sz w:val="24"/>
          <w:szCs w:val="24"/>
        </w:rPr>
      </w:pPr>
      <w:r>
        <w:rPr>
          <w:sz w:val="24"/>
          <w:szCs w:val="24"/>
        </w:rPr>
        <w:t>Siège social : {siege}</w:t>
      </w:r>
    </w:p>
    <w:p>
      <w:pPr>
        <w:pStyle w:val="LOnormal"/>
        <w:spacing w:lineRule="auto" w:line="240" w:before="240" w:after="240"/>
        <w:rPr>
          <w:b/>
          <w:b/>
          <w:sz w:val="72"/>
          <w:szCs w:val="72"/>
        </w:rPr>
      </w:pPr>
      <w:r>
        <w:rPr>
          <w:b/>
          <w:sz w:val="72"/>
          <w:szCs w:val="72"/>
        </w:rPr>
      </w:r>
    </w:p>
    <w:p>
      <w:pPr>
        <w:pStyle w:val="LOnormal"/>
        <w:spacing w:lineRule="auto" w:line="240" w:before="240" w:after="240"/>
        <w:rPr>
          <w:b/>
          <w:b/>
          <w:sz w:val="72"/>
          <w:szCs w:val="72"/>
        </w:rPr>
      </w:pPr>
      <w:r>
        <w:rPr>
          <w:b/>
          <w:sz w:val="72"/>
          <w:szCs w:val="72"/>
        </w:rPr>
      </w:r>
    </w:p>
    <w:p>
      <w:pPr>
        <w:pStyle w:val="LOnormal"/>
        <w:spacing w:lineRule="auto" w:line="240" w:before="240" w:after="240"/>
        <w:rPr>
          <w:b/>
          <w:b/>
          <w:sz w:val="72"/>
          <w:szCs w:val="72"/>
        </w:rPr>
      </w:pPr>
      <w:r>
        <w:rPr>
          <w:b/>
          <w:sz w:val="72"/>
          <w:szCs w:val="72"/>
        </w:rPr>
        <w:t>ANNEXE 2</w:t>
      </w:r>
    </w:p>
    <w:p>
      <w:pPr>
        <w:pStyle w:val="LOnormal"/>
        <w:spacing w:lineRule="auto" w:line="240" w:before="240" w:after="240"/>
        <w:rPr>
          <w:b/>
          <w:b/>
          <w:sz w:val="48"/>
          <w:szCs w:val="48"/>
        </w:rPr>
      </w:pPr>
      <w:r>
        <w:rPr>
          <w:b/>
          <w:sz w:val="48"/>
          <w:szCs w:val="48"/>
        </w:rPr>
        <w:t>État des actes accomplis au nom et pour le compte de la Société en formation avant la signature des Statuts</w:t>
      </w:r>
    </w:p>
    <w:p>
      <w:pPr>
        <w:pStyle w:val="LOnormal"/>
        <w:spacing w:lineRule="auto" w:line="240" w:before="240" w:after="240"/>
        <w:rPr>
          <w:sz w:val="24"/>
          <w:szCs w:val="24"/>
        </w:rPr>
      </w:pPr>
      <w:r>
        <w:rPr>
          <w:sz w:val="24"/>
          <w:szCs w:val="24"/>
        </w:rPr>
        <w:t>Dépôt du capital social auprès d’une étude notariale</w:t>
      </w:r>
    </w:p>
    <w:p>
      <w:pPr>
        <w:pStyle w:val="LOnormal"/>
        <w:spacing w:lineRule="auto" w:line="240" w:before="240" w:after="240"/>
        <w:rPr>
          <w:sz w:val="24"/>
          <w:szCs w:val="24"/>
        </w:rPr>
      </w:pPr>
      <w:r>
        <w:rPr>
          <w:sz w:val="24"/>
          <w:szCs w:val="24"/>
        </w:rPr>
        <w:t>Ouverture d’un compte de transit à leurs noms auprès de OLINDA SAS (Qonto), établissement de paiement agréé auprès de l’ACPR</w:t>
      </w:r>
    </w:p>
    <w:p>
      <w:pPr>
        <w:pStyle w:val="LOnormal"/>
        <w:spacing w:lineRule="auto" w:line="240" w:before="240" w:after="240"/>
        <w:rPr>
          <w:sz w:val="24"/>
          <w:szCs w:val="24"/>
        </w:rPr>
      </w:pPr>
      <w:r>
        <w:rPr>
          <w:sz w:val="24"/>
          <w:szCs w:val="24"/>
        </w:rPr>
        <w:t>Ouverture d’un compte de paiement au nom de la Société auprès de OLINDA SAS (Qonto), établissement de paiement agréé auprès de l’ACPR</w:t>
      </w:r>
    </w:p>
    <w:p>
      <w:pPr>
        <w:pStyle w:val="LOnormal"/>
        <w:spacing w:lineRule="auto" w:line="240" w:before="240" w:after="240"/>
        <w:rPr>
          <w:sz w:val="24"/>
          <w:szCs w:val="24"/>
        </w:rPr>
      </w:pPr>
      <w:r>
        <w:rPr>
          <w:sz w:val="24"/>
          <w:szCs w:val="24"/>
        </w:rPr>
        <w:t>acte de mise à disposition des locaux au domicile du Président</w:t>
      </w:r>
    </w:p>
    <w:p>
      <w:pPr>
        <w:pStyle w:val="LOnormal"/>
        <w:spacing w:lineRule="auto" w:line="240" w:before="240" w:after="240"/>
        <w:rPr>
          <w:sz w:val="24"/>
          <w:szCs w:val="24"/>
        </w:rPr>
      </w:pPr>
      <w:r>
        <w:rPr>
          <w:sz w:val="24"/>
          <w:szCs w:val="24"/>
        </w:rPr>
        <w:t>Fait à GREZILLAC</w:t>
      </w:r>
    </w:p>
    <w:p>
      <w:pPr>
        <w:pStyle w:val="LOnormal"/>
        <w:spacing w:lineRule="auto" w:line="240" w:before="240" w:after="240"/>
        <w:rPr>
          <w:sz w:val="24"/>
          <w:szCs w:val="24"/>
        </w:rPr>
      </w:pPr>
      <w:r>
        <w:rPr>
          <w:sz w:val="24"/>
          <w:szCs w:val="24"/>
        </w:rPr>
        <w:t>Date de signature : {created_at}</w:t>
      </w:r>
    </w:p>
    <w:p>
      <w:pPr>
        <w:pStyle w:val="LOnormal"/>
        <w:spacing w:lineRule="auto" w:line="240" w:before="240" w:after="240"/>
        <w:ind w:left="0" w:hanging="0"/>
        <w:rPr>
          <w:sz w:val="24"/>
          <w:szCs w:val="24"/>
        </w:rPr>
      </w:pPr>
      <w:r>
        <w:rPr>
          <w:sz w:val="24"/>
          <w:szCs w:val="24"/>
        </w:rPr>
      </w:r>
    </w:p>
    <w:p>
      <w:pPr>
        <w:pStyle w:val="LOnormal"/>
        <w:spacing w:lineRule="auto" w:line="240" w:before="240" w:after="240"/>
        <w:rPr>
          <w:sz w:val="24"/>
          <w:szCs w:val="24"/>
        </w:rPr>
      </w:pPr>
      <w:r>
        <w:rPr>
          <w:sz w:val="24"/>
          <w:szCs w:val="24"/>
          <w:highlight w:val="white"/>
        </w:rPr>
        <w:t>{#signers}</w:t>
      </w:r>
    </w:p>
    <w:p>
      <w:pPr>
        <w:pStyle w:val="LOnormal"/>
        <w:spacing w:lineRule="auto" w:line="240" w:before="240" w:after="240"/>
        <w:rPr>
          <w:sz w:val="24"/>
          <w:szCs w:val="24"/>
        </w:rPr>
      </w:pPr>
      <w:r>
        <w:rPr>
          <w:sz w:val="24"/>
          <w:szCs w:val="24"/>
        </w:rPr>
        <w:t>{signer_desc} , Associé, Président  :</w:t>
      </w:r>
    </w:p>
    <w:p>
      <w:pPr>
        <w:pStyle w:val="LOnormal"/>
        <w:spacing w:lineRule="auto" w:line="240" w:before="240" w:after="240"/>
        <w:rPr>
          <w:sz w:val="24"/>
          <w:szCs w:val="24"/>
        </w:rPr>
      </w:pPr>
      <w:r>
        <w:rPr>
          <w:sz w:val="24"/>
          <w:szCs w:val="24"/>
        </w:rPr>
      </w:r>
    </w:p>
    <w:p>
      <w:pPr>
        <w:pStyle w:val="LOnormal"/>
        <w:spacing w:lineRule="auto" w:line="240" w:before="240" w:after="240"/>
        <w:rPr>
          <w:sz w:val="24"/>
          <w:szCs w:val="24"/>
        </w:rPr>
      </w:pPr>
      <w:r>
        <w:rPr>
          <w:sz w:val="24"/>
          <w:szCs w:val="24"/>
        </w:rPr>
      </w:r>
    </w:p>
    <w:p>
      <w:pPr>
        <w:pStyle w:val="LOnormal"/>
        <w:spacing w:lineRule="auto" w:line="240" w:before="240" w:after="240"/>
        <w:rPr>
          <w:sz w:val="24"/>
          <w:szCs w:val="24"/>
        </w:rPr>
      </w:pPr>
      <w:r>
        <w:rPr>
          <w:sz w:val="24"/>
          <w:szCs w:val="24"/>
        </w:rPr>
      </w:r>
    </w:p>
    <w:p>
      <w:pPr>
        <w:pStyle w:val="LOnormal"/>
        <w:spacing w:lineRule="auto" w:line="240" w:before="240" w:after="240"/>
        <w:ind w:left="0" w:hanging="0"/>
        <w:rPr>
          <w:sz w:val="24"/>
          <w:szCs w:val="24"/>
        </w:rPr>
      </w:pPr>
      <w:r>
        <w:rPr>
          <w:sz w:val="24"/>
          <w:szCs w:val="24"/>
          <w:highlight w:val="white"/>
        </w:rPr>
        <w:t>{/signers}</w:t>
      </w:r>
    </w:p>
    <w:p>
      <w:pPr>
        <w:pStyle w:val="LOnormal"/>
        <w:spacing w:lineRule="auto" w:line="240" w:before="240" w:after="240"/>
        <w:rPr/>
      </w:pPr>
      <w:r>
        <w:rPr>
          <w:sz w:val="24"/>
          <w:szCs w:val="24"/>
        </w:rPr>
        <w:t xml:space="preserve">    </w:t>
      </w:r>
    </w:p>
    <w:sectPr>
      <w:footerReference w:type="default" r:id="rId2"/>
      <w:type w:val="nextPage"/>
      <w:pgSz w:w="11906" w:h="16838"/>
      <w:pgMar w:left="1440" w:right="1440" w:header="0" w:top="1440" w:footer="720" w:bottom="1256"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jean-hugues lauret" w:date="2021-06-17T16:11:13Z" w:initials="">
    <w:p>
      <w:r>
        <w:rPr>
          <w:rFonts w:ascii="Liberation Serif" w:hAnsi="Liberation Serif" w:eastAsia="DejaVu Sans" w:cs="DejaVu Sans"/>
          <w:sz w:val="24"/>
          <w:szCs w:val="24"/>
          <w:lang w:val="en-US" w:eastAsia="en-US" w:bidi="en-US"/>
        </w:rPr>
        <w:t>OU adresse d'une banque Olivier = on prend chez ta banque qui te connait = mieux que celle de valentin car le pauvre il est ... pauvre</w:t>
      </w:r>
    </w:p>
  </w:comment>
  <w:comment w:id="0" w:author="olivier laetitia delacour" w:date="2021-06-17T18:59:17Z" w:initials="">
    <w:p>
      <w:r>
        <w:rPr>
          <w:rFonts w:ascii="Liberation Serif" w:hAnsi="Liberation Serif" w:eastAsia="DejaVu Sans" w:cs="DejaVu Sans"/>
          <w:sz w:val="24"/>
          <w:szCs w:val="24"/>
          <w:lang w:val="en-US" w:eastAsia="en-US" w:bidi="en-US"/>
        </w:rPr>
        <w:t>zut j avais pas vu j ai créé et payer les frais pour 12 mois - mais on peut ouvrir un second compte a la bpso comme personnalis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LOnormal"/>
    <w:next w:val="LOnormal"/>
    <w:qFormat/>
    <w:pPr>
      <w:keepNext w:val="true"/>
      <w:keepLines/>
      <w:spacing w:lineRule="auto" w:line="240" w:before="400" w:after="120"/>
    </w:pPr>
    <w:rPr>
      <w:sz w:val="40"/>
      <w:szCs w:val="40"/>
    </w:rPr>
  </w:style>
  <w:style w:type="paragraph" w:styleId="Titre2">
    <w:name w:val="Heading 2"/>
    <w:basedOn w:val="LOnormal"/>
    <w:next w:val="LOnormal"/>
    <w:qFormat/>
    <w:pPr>
      <w:keepNext w:val="true"/>
      <w:keepLines/>
      <w:spacing w:lineRule="auto" w:line="240" w:before="360" w:after="120"/>
    </w:pPr>
    <w:rPr>
      <w:b w:val="false"/>
      <w:sz w:val="32"/>
      <w:szCs w:val="32"/>
    </w:rPr>
  </w:style>
  <w:style w:type="paragraph" w:styleId="Titre3">
    <w:name w:val="Heading 3"/>
    <w:basedOn w:val="LOnormal"/>
    <w:next w:val="LOnormal"/>
    <w:qFormat/>
    <w:pPr>
      <w:keepNext w:val="true"/>
      <w:keepLines/>
      <w:spacing w:lineRule="auto" w:line="240" w:before="320" w:after="80"/>
    </w:pPr>
    <w:rPr>
      <w:b w:val="false"/>
      <w:color w:val="434343"/>
      <w:sz w:val="28"/>
      <w:szCs w:val="28"/>
    </w:rPr>
  </w:style>
  <w:style w:type="paragraph" w:styleId="Titre4">
    <w:name w:val="Heading 4"/>
    <w:basedOn w:val="LOnormal"/>
    <w:next w:val="LOnormal"/>
    <w:qFormat/>
    <w:pPr>
      <w:keepNext w:val="true"/>
      <w:keepLines/>
      <w:spacing w:lineRule="auto" w:line="240" w:before="280" w:after="80"/>
    </w:pPr>
    <w:rPr>
      <w:color w:val="666666"/>
      <w:sz w:val="24"/>
      <w:szCs w:val="24"/>
    </w:rPr>
  </w:style>
  <w:style w:type="paragraph" w:styleId="Titre5">
    <w:name w:val="Heading 5"/>
    <w:basedOn w:val="LOnormal"/>
    <w:next w:val="LOnormal"/>
    <w:qFormat/>
    <w:pPr>
      <w:keepNext w:val="true"/>
      <w:keepLines/>
      <w:spacing w:lineRule="auto" w:line="240" w:before="240" w:after="80"/>
    </w:pPr>
    <w:rPr>
      <w:color w:val="666666"/>
      <w:sz w:val="22"/>
      <w:szCs w:val="22"/>
    </w:rPr>
  </w:style>
  <w:style w:type="paragraph" w:styleId="Titre6">
    <w:name w:val="Heading 6"/>
    <w:basedOn w:val="LOnormal"/>
    <w:next w:val="LOnormal"/>
    <w:qFormat/>
    <w:pPr>
      <w:keepNext w:val="true"/>
      <w:keepLines/>
      <w:spacing w:lineRule="auto" w:line="240" w:before="240" w:after="80"/>
    </w:pPr>
    <w:rPr>
      <w:i/>
      <w:color w:val="666666"/>
      <w:sz w:val="22"/>
      <w:szCs w:val="22"/>
    </w:rPr>
  </w:style>
  <w:style w:type="character" w:styleId="Aucun">
    <w:name w:val="Aucun"/>
    <w:qFormat/>
    <w:rPr/>
  </w:style>
  <w:style w:type="paragraph" w:styleId="Titre">
    <w:name w:val="Titre"/>
    <w:basedOn w:val="Normal"/>
    <w:next w:val="Corpsdetexte"/>
    <w:qFormat/>
    <w:pPr>
      <w:keepNext w:val="true"/>
      <w:spacing w:before="240" w:after="120"/>
    </w:pPr>
    <w:rPr>
      <w:rFonts w:ascii="Liberation Sans" w:hAnsi="Liberation Sans" w:eastAsia="Noto Sans CJK SC"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LOnormal"/>
    <w:next w:val="LOnormal"/>
    <w:qFormat/>
    <w:pPr>
      <w:keepNext w:val="true"/>
      <w:keepLines/>
      <w:spacing w:lineRule="auto" w:line="240" w:before="0" w:after="60"/>
    </w:pPr>
    <w:rPr>
      <w:sz w:val="52"/>
      <w:szCs w:val="52"/>
    </w:rPr>
  </w:style>
  <w:style w:type="paragraph" w:styleId="Soustitr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Entteetpieddepage">
    <w:name w:val="En-tête et pied de page"/>
    <w:basedOn w:val="Normal"/>
    <w:qFormat/>
    <w:pPr/>
    <w:rPr/>
  </w:style>
  <w:style w:type="paragraph" w:styleId="Pieddepage">
    <w:name w:val="Footer"/>
    <w:basedOn w:val="Entteetpieddepage"/>
    <w:pPr/>
    <w:rPr/>
  </w:style>
  <w:style w:type="paragraph" w:styleId="Corps">
    <w:name w:val="Corps"/>
    <w:qFormat/>
    <w:pPr>
      <w:keepNext w:val="false"/>
      <w:keepLines w:val="false"/>
      <w:pageBreakBefore w:val="false"/>
      <w:widowControl/>
      <w:shd w:val="clear" w:color="auto" w:fill="auto"/>
      <w:suppressAutoHyphens w:val="false"/>
      <w:bidi w:val="0"/>
      <w:spacing w:lineRule="auto" w:line="276" w:beforeAutospacing="0" w:before="0" w:afterAutospacing="0" w:after="0"/>
      <w:ind w:left="0" w:right="0" w:hanging="0"/>
      <w:jc w:val="left"/>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fr-FR" w:eastAsia="zh-CN" w:bidi="hi-IN"/>
      <w14:textOutline>
        <w14:noFill/>
      </w14:textOutline>
      <w14:textFill>
        <w14:solidFill>
          <w14:srgbClr w14:val="000000"/>
        </w14:solidFill>
      </w14:textFill>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LibreOffice/6.4.2.2$Linux_X86_64 LibreOffice_project/40$Build-2</Application>
  <Pages>18</Pages>
  <Words>5616</Words>
  <Characters>30227</Characters>
  <CharactersWithSpaces>35608</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2021-06-18T04:08:53Z</dcterms:modified>
  <cp:revision>5</cp:revision>
  <dc:subject/>
  <dc:title/>
</cp:coreProperties>
</file>