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统计检验力（功效）分析共同笔记</w:t>
      </w:r>
    </w:p>
    <w:p>
      <w:pPr>
        <w:pStyle w:val="Author"/>
      </w:pP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China</w:t>
      </w:r>
      <w:r>
        <w:t xml:space="preserve"> </w:t>
      </w:r>
      <w:r>
        <w:t xml:space="preserve">共同写作群</w:t>
      </w:r>
    </w:p>
    <w:p>
      <w:pPr>
        <w:pStyle w:val="Date"/>
      </w:pPr>
      <w:r>
        <w:t xml:space="preserve">2019-11-18</w:t>
      </w:r>
    </w:p>
    <w:p>
      <w:pPr>
        <w:pStyle w:val="Heading1"/>
      </w:pPr>
      <w:bookmarkStart w:id="20" w:name="工作起点"/>
      <w:r>
        <w:t xml:space="preserve">0 工作起点</w:t>
      </w:r>
      <w:bookmarkEnd w:id="20"/>
    </w:p>
    <w:p>
      <w:pPr>
        <w:pStyle w:val="SourceCode"/>
      </w:pPr>
      <w:r>
        <w:rPr>
          <w:rStyle w:val="VerbatimChar"/>
        </w:rPr>
        <w:t xml:space="preserve">digraph hierarchy {</w:t>
      </w:r>
      <w:r>
        <w:br/>
      </w:r>
      <w:r>
        <w:rPr>
          <w:rStyle w:val="VerbatimChar"/>
        </w:rPr>
        <w:t xml:space="preserve">                nodesep=1.0 // increases the separation between nodes</w:t>
      </w:r>
      <w:r>
        <w:br/>
      </w:r>
      <w:r>
        <w:br/>
      </w:r>
      <w:r>
        <w:rPr>
          <w:rStyle w:val="VerbatimChar"/>
        </w:rPr>
        <w:t xml:space="preserve">                node [color=Red,fontname=Courier,shape=box] //All nodes will this shape and colour</w:t>
      </w:r>
      <w:r>
        <w:br/>
      </w:r>
      <w:r>
        <w:rPr>
          <w:rStyle w:val="VerbatimChar"/>
        </w:rPr>
        <w:t xml:space="preserve">                edge [color=Blue, style=dashed] //All the lines look like this</w:t>
      </w:r>
      <w:r>
        <w:br/>
      </w:r>
      <w:r>
        <w:br/>
      </w:r>
      <w:r>
        <w:rPr>
          <w:rStyle w:val="VerbatimChar"/>
        </w:rPr>
        <w:t xml:space="preserve">                我要做那种power_analysis-&gt;{posthoc prior sensitivity}</w:t>
      </w:r>
      <w:r>
        <w:br/>
      </w:r>
      <w:r>
        <w:rPr>
          <w:rStyle w:val="VerbatimChar"/>
        </w:rPr>
        <w:t xml:space="preserve">                prior-&gt;{有预期效应量及检验力 有预期效应量及样本数}</w:t>
      </w:r>
      <w:r>
        <w:br/>
      </w:r>
      <w:r>
        <w:rPr>
          <w:rStyle w:val="VerbatimChar"/>
        </w:rPr>
        <w:t xml:space="preserve">                sensitivity-&gt;{有预期样本数及检验力}</w:t>
      </w:r>
      <w:r>
        <w:br/>
      </w:r>
      <w:r>
        <w:rPr>
          <w:rStyle w:val="VerbatimChar"/>
        </w:rPr>
        <w:t xml:space="preserve">                {rank=same;有预期效应量及检验力 有预期效应量及样本数 有预期效应量及检验力 有预期样本数及检验力}  // Put them on the same level</w:t>
      </w:r>
      <w:r>
        <w:br/>
      </w:r>
      <w:r>
        <w:rPr>
          <w:rStyle w:val="VerbatimChar"/>
        </w:rPr>
        <w:t xml:space="preserve">}</w:t>
      </w:r>
    </w:p>
    <w:p>
      <w:pPr>
        <w:pStyle w:val="Heading1"/>
      </w:pPr>
      <w:bookmarkStart w:id="21" w:name="研究设计依变量类型分类"/>
      <w:r>
        <w:t xml:space="preserve">1 研究设计(依变量类型分类)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参考</w:t>
      </w:r>
      <w:hyperlink r:id="rId22">
        <w:r>
          <w:rPr>
            <w:rStyle w:val="Hyperlink"/>
          </w:rPr>
          <w:t xml:space="preserve">statkat</w:t>
        </w:r>
      </w:hyperlink>
    </w:p>
    <w:p>
      <w:pPr>
        <w:pStyle w:val="Compact"/>
      </w:pPr>
      <w:r>
        <w:t xml:space="preserve">依变量或第二变量</w:t>
      </w:r>
    </w:p>
    <w:p>
      <w:pPr>
        <w:pStyle w:val="Compact"/>
      </w:pPr>
      <w:r>
        <w:t xml:space="preserve">独变量或第一变量</w:t>
      </w:r>
    </w:p>
    <w:p>
      <w:pPr>
        <w:pStyle w:val="Compact"/>
      </w:pPr>
      <w:r>
        <w:t xml:space="preserve">有两组被试单一类别变量</w:t>
      </w:r>
    </w:p>
    <w:p>
      <w:pPr>
        <w:pStyle w:val="Compact"/>
      </w:pPr>
      <w:r>
        <w:t xml:space="preserve">有三组以上被试单一类别变量</w:t>
      </w:r>
    </w:p>
    <w:p>
      <w:pPr>
        <w:pStyle w:val="Compact"/>
      </w:pPr>
      <w:r>
        <w:t xml:space="preserve">第一或第二变量是名义尺度</w:t>
      </w:r>
    </w:p>
    <w:p>
      <w:pPr>
        <w:pStyle w:val="Compact"/>
      </w:pPr>
      <w:r>
        <w:t xml:space="preserve">第一或第二变量是连续尺度</w:t>
      </w:r>
    </w:p>
    <w:p>
      <w:pPr>
        <w:pStyle w:val="Compact"/>
      </w:pPr>
      <w:r>
        <w:t xml:space="preserve">所有变量都是连续尺度</w:t>
      </w:r>
    </w:p>
    <w:p>
      <w:pPr>
        <w:pStyle w:val="Compact"/>
      </w:pPr>
      <w:r>
        <w:t xml:space="preserve">无</w:t>
      </w:r>
    </w:p>
    <w:p>
      <w:pPr>
        <w:pStyle w:val="Compact"/>
      </w:pPr>
      <w:r>
        <w:t xml:space="preserve">相依样本</w:t>
      </w:r>
    </w:p>
    <w:p>
      <w:pPr>
        <w:pStyle w:val="Compact"/>
      </w:pPr>
      <w:r>
        <w:t xml:space="preserve">有两组被试单一类别变量</w:t>
      </w:r>
    </w:p>
    <w:p>
      <w:pPr>
        <w:pStyle w:val="Compact"/>
      </w:pPr>
      <w:r>
        <w:t xml:space="preserve">有三组以上被试单一类别变量</w:t>
      </w:r>
    </w:p>
    <w:p>
      <w:pPr>
        <w:pStyle w:val="Heading1"/>
      </w:pPr>
      <w:bookmarkStart w:id="23" w:name="可用软件"/>
      <w:r>
        <w:t xml:space="preserve">2 可用软件</w:t>
      </w:r>
      <w:bookmarkEnd w:id="23"/>
    </w:p>
    <w:p>
      <w:pPr>
        <w:pStyle w:val="Heading2"/>
      </w:pPr>
      <w:bookmarkStart w:id="24" w:name="gpower"/>
      <w:r>
        <w:t xml:space="preserve">2.1 G*Power</w:t>
      </w:r>
      <w:bookmarkEnd w:id="24"/>
    </w:p>
    <w:p>
      <w:pPr>
        <w:pStyle w:val="Heading2"/>
      </w:pPr>
      <w:bookmarkStart w:id="25" w:name="jpower"/>
      <w:r>
        <w:t xml:space="preserve">2.2 jPower</w:t>
      </w:r>
      <w:bookmarkEnd w:id="25"/>
    </w:p>
    <w:p>
      <w:pPr>
        <w:pStyle w:val="Heading2"/>
      </w:pPr>
      <w:bookmarkStart w:id="26" w:name="anovapower"/>
      <w:r>
        <w:t xml:space="preserve">2.3 ANOVAPower</w:t>
      </w:r>
      <w:bookmarkEnd w:id="26"/>
    </w:p>
    <w:p>
      <w:pPr>
        <w:pStyle w:val="FirstParagraph"/>
      </w:pPr>
      <w:r>
        <w:t xml:space="preserve">ANOVApower 的目的是帮助研究者容易简便地模拟 ANOVA 实验设计，并且可以计算相应的统计检验力。</w:t>
      </w:r>
    </w:p>
    <w:p>
      <w:pPr>
        <w:pStyle w:val="Heading3"/>
      </w:pPr>
      <w:bookmarkStart w:id="27" w:name="anovapower-r-包的安装"/>
      <w:r>
        <w:t xml:space="preserve">2.3.1 ANOVApower R 包的安装</w:t>
      </w:r>
      <w:bookmarkEnd w:id="27"/>
    </w:p>
    <w:p>
      <w:pPr>
        <w:pStyle w:val="FirstParagraph"/>
      </w:pPr>
      <w:r>
        <w:t xml:space="preserve">在 R 中运行</w:t>
      </w:r>
    </w:p>
    <w:p>
      <w:pPr>
        <w:pStyle w:val="SourceCode"/>
      </w:pPr>
      <w:r>
        <w:rPr>
          <w:rStyle w:val="VerbatimChar"/>
        </w:rPr>
        <w:t xml:space="preserve">devtools::install_github("Lakens/ANOVApower")</w:t>
      </w:r>
    </w:p>
    <w:p>
      <w:pPr>
        <w:pStyle w:val="FirstParagraph"/>
      </w:pPr>
      <w:r>
        <w:t xml:space="preserve">（如果尚未安装 devtools，请先在 Package 中安装）</w:t>
      </w:r>
    </w:p>
    <w:p>
      <w:pPr>
        <w:pStyle w:val="Heading3"/>
      </w:pPr>
      <w:bookmarkStart w:id="28" w:name="anova_design-函数"/>
      <w:r>
        <w:t xml:space="preserve">2.3.2 ANOVA_design 函数</w:t>
      </w:r>
      <w:bookmarkEnd w:id="28"/>
    </w:p>
    <w:p>
      <w:pPr>
        <w:pStyle w:val="FirstParagraph"/>
      </w:pPr>
      <w:r>
        <w:t xml:space="preserve">使用 ANOVApower 这个 R 包，需要在 ANOVA_design 这个函数中设定相关的参数。目前，ANOVA_design 这个函数可以用来构建包含</w:t>
      </w:r>
      <w:r>
        <w:rPr>
          <w:b/>
        </w:rPr>
        <w:t xml:space="preserve">最多3个因素</w:t>
      </w:r>
      <w:r>
        <w:t xml:space="preserve">的实验设计，包括被试内、被试间和混合实验设计。在构建的过程中，需要设定 design, n, mu, sd, r 和 labelnames 这几个参数，其中labelnames 是非强制设定的参数。</w:t>
      </w:r>
    </w:p>
    <w:p>
      <w:pPr>
        <w:pStyle w:val="BodyText"/>
      </w:pPr>
      <w:r>
        <w:t xml:space="preserve">参数具体含义如下：</w:t>
      </w:r>
    </w:p>
    <w:p>
      <w:pPr>
        <w:pStyle w:val="Compact"/>
        <w:numPr>
          <w:numId w:val="1002"/>
          <w:ilvl w:val="0"/>
        </w:numPr>
      </w:pPr>
      <w:r>
        <w:t xml:space="preserve">design：用字符串来指出你所构建的实验设计（见下）</w:t>
      </w:r>
    </w:p>
    <w:p>
      <w:pPr>
        <w:pStyle w:val="Compact"/>
        <w:numPr>
          <w:numId w:val="1002"/>
          <w:ilvl w:val="0"/>
        </w:numPr>
      </w:pPr>
      <w:r>
        <w:t xml:space="preserve">n：每个被试间条件下的样本量</w:t>
      </w:r>
    </w:p>
    <w:p>
      <w:pPr>
        <w:pStyle w:val="Compact"/>
        <w:numPr>
          <w:numId w:val="1002"/>
          <w:ilvl w:val="0"/>
        </w:numPr>
      </w:pPr>
      <w:r>
        <w:t xml:space="preserve">mu：每一个条件下的均值</w:t>
      </w:r>
    </w:p>
    <w:p>
      <w:pPr>
        <w:pStyle w:val="Compact"/>
        <w:numPr>
          <w:numId w:val="1002"/>
          <w:ilvl w:val="0"/>
        </w:numPr>
      </w:pPr>
      <w:r>
        <w:t xml:space="preserve">sd：总体标准差，假设满足方差齐性的假设（只能设定一个标准差的值）</w:t>
      </w:r>
    </w:p>
    <w:p>
      <w:pPr>
        <w:pStyle w:val="Compact"/>
        <w:numPr>
          <w:numId w:val="1002"/>
          <w:ilvl w:val="0"/>
        </w:numPr>
      </w:pPr>
      <w:r>
        <w:t xml:space="preserve">r：被试内设计中的相关（被试间为 0）</w:t>
      </w:r>
    </w:p>
    <w:p>
      <w:pPr>
        <w:pStyle w:val="Compact"/>
        <w:numPr>
          <w:numId w:val="1002"/>
          <w:ilvl w:val="0"/>
        </w:numPr>
      </w:pPr>
      <w:r>
        <w:t xml:space="preserve">labelnames：非强制设定参数，用来表示因素名称和因素水平名称（见下）</w:t>
      </w:r>
    </w:p>
    <w:p>
      <w:pPr>
        <w:pStyle w:val="Compact"/>
        <w:numPr>
          <w:numId w:val="1002"/>
          <w:ilvl w:val="0"/>
        </w:numPr>
      </w:pPr>
      <w:r>
        <w:t xml:space="preserve">最后一个可选设定项为是否输出图表（plot = TRUE or FALSE)</w:t>
      </w:r>
    </w:p>
    <w:p>
      <w:pPr>
        <w:pStyle w:val="Heading4"/>
      </w:pPr>
      <w:bookmarkStart w:id="29" w:name="design用字符串来指出你所构建的实验设计"/>
      <w:r>
        <w:t xml:space="preserve">2.3.2.1 design：用字符串来指出你所构建的实验设计</w:t>
      </w:r>
      <w:bookmarkEnd w:id="29"/>
    </w:p>
    <w:p>
      <w:pPr>
        <w:pStyle w:val="Compact"/>
        <w:numPr>
          <w:numId w:val="1003"/>
          <w:ilvl w:val="0"/>
        </w:numPr>
      </w:pPr>
      <w:r>
        <w:t xml:space="preserve">每一个因素用一个数字和一个字母来表示。数字代表这个因素拥有的水平的个数，字母代表这个因素是被试间因素还是被试内因素。</w:t>
      </w:r>
    </w:p>
    <w:p>
      <w:pPr>
        <w:pStyle w:val="Compact"/>
        <w:numPr>
          <w:numId w:val="1003"/>
          <w:ilvl w:val="0"/>
        </w:numPr>
      </w:pPr>
      <w:r>
        <w:t xml:space="preserve">举例：</w:t>
      </w:r>
    </w:p>
    <w:p>
      <w:pPr>
        <w:pStyle w:val="FirstParagraph"/>
      </w:pPr>
      <w:r>
        <w:t xml:space="preserve">2b 实验设计代表在这个实验中有1个被试间因素，这个因素有2个组别</w:t>
      </w:r>
    </w:p>
    <w:p>
      <w:pPr>
        <w:pStyle w:val="BodyText"/>
      </w:pPr>
      <w:r>
        <w:t xml:space="preserve">12w 实验设计代表一个被试内因素有12个水平</w:t>
      </w:r>
    </w:p>
    <w:p>
      <w:pPr>
        <w:pStyle w:val="BodyText"/>
      </w:pPr>
      <w:r>
        <w:t xml:space="preserve">2b*3w 实验设计代表有两个因素，一个因素为被试间因素(例如药片)，有2个组别(例如，一组为药物，另外一组为安慰剂)，另外一个因素为被试内因素(例如被试健康程度)，有3个水平(例如，分别在服用药片前、服用药片后一天和服用药片后一周测量)</w:t>
      </w:r>
    </w:p>
    <w:p>
      <w:pPr>
        <w:pStyle w:val="BodyText"/>
      </w:pPr>
      <w:r>
        <w:t xml:space="preserve">注：ANOVApower 可最多包含3个因素，用*号隔开</w:t>
      </w:r>
    </w:p>
    <w:p>
      <w:pPr>
        <w:pStyle w:val="Heading4"/>
      </w:pPr>
      <w:bookmarkStart w:id="30" w:name="mu每一个条件下的均值"/>
      <w:r>
        <w:t xml:space="preserve">2.3.2.2 mu：每一个条件下的均值</w:t>
      </w:r>
      <w:bookmarkEnd w:id="30"/>
    </w:p>
    <w:p>
      <w:pPr>
        <w:pStyle w:val="Compact"/>
        <w:numPr>
          <w:numId w:val="1004"/>
          <w:ilvl w:val="0"/>
        </w:numPr>
      </w:pPr>
      <w:r>
        <w:t xml:space="preserve">在 2b*3w 例子中，有 6 种不同的条件，所以需要设定 6 个均值。例如，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服用药片前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服用药片后一天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服用药片后一周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药物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安慰剂</w:t>
            </w:r>
          </w:p>
        </w:tc>
        <w:tc>
          <w:p/>
        </w:tc>
        <w:tc>
          <w:p/>
        </w:tc>
        <w:tc>
          <w:p/>
        </w:tc>
      </w:tr>
    </w:tbl>
    <w:p>
      <w:pPr>
        <w:pStyle w:val="Compact"/>
        <w:numPr>
          <w:numId w:val="1005"/>
          <w:ilvl w:val="0"/>
        </w:numPr>
      </w:pPr>
      <w:r>
        <w:t xml:space="preserve">均值需要以正确的顺序输入。在 ANOVA_design 的输出中包括了一个图，你可以用这个图来检查输入的每组的均值是否正确。</w:t>
      </w:r>
    </w:p>
    <w:p>
      <w:pPr>
        <w:pStyle w:val="Compact"/>
        <w:numPr>
          <w:numId w:val="1005"/>
          <w:ilvl w:val="0"/>
        </w:numPr>
      </w:pPr>
      <w:r>
        <w:t xml:space="preserve">一般的规则为使用程序代码来形成因素，由labelnames（见下）中输入的因素名称表示，例如condition和time。因素的水平由因素的名称和水平来共同表示，例如 drug_time1, drug_time2, drug_time3, control_time1, control_time2, and control_time3。</w:t>
      </w:r>
    </w:p>
    <w:p>
      <w:pPr>
        <w:pStyle w:val="Compact"/>
        <w:numPr>
          <w:numId w:val="1005"/>
          <w:ilvl w:val="0"/>
        </w:numPr>
      </w:pPr>
      <w:r>
        <w:t xml:space="preserve">如果你的实验设计中只有一个因素，你只需按照在 labelnames（见下）中同样的顺序输入对应的均值。如果你的实验设计中有多个因素，通常设置如下例所示：</w:t>
      </w:r>
    </w:p>
    <w:p>
      <w:pPr>
        <w:pStyle w:val="SourceCode"/>
      </w:pPr>
      <w:r>
        <w:rPr>
          <w:rStyle w:val="VerbatimChar"/>
        </w:rPr>
        <w:t xml:space="preserve">如果实验设计中有三个因素，而每个因素都有两个水平，顺序如下：</w:t>
      </w:r>
      <w:r>
        <w:br/>
      </w:r>
      <w:r>
        <w:rPr>
          <w:rStyle w:val="VerbatimChar"/>
        </w:rPr>
        <w:t xml:space="preserve">1. a1b1c1</w:t>
      </w:r>
      <w:r>
        <w:br/>
      </w:r>
      <w:r>
        <w:rPr>
          <w:rStyle w:val="VerbatimChar"/>
        </w:rPr>
        <w:t xml:space="preserve">2. a1b1c2</w:t>
      </w:r>
      <w:r>
        <w:br/>
      </w:r>
      <w:r>
        <w:rPr>
          <w:rStyle w:val="VerbatimChar"/>
        </w:rPr>
        <w:t xml:space="preserve">3. a1b2c1</w:t>
      </w:r>
      <w:r>
        <w:br/>
      </w:r>
      <w:r>
        <w:rPr>
          <w:rStyle w:val="VerbatimChar"/>
        </w:rPr>
        <w:t xml:space="preserve">4. a1b2c2</w:t>
      </w:r>
      <w:r>
        <w:br/>
      </w:r>
      <w:r>
        <w:rPr>
          <w:rStyle w:val="VerbatimChar"/>
        </w:rPr>
        <w:t xml:space="preserve">5. a2b1c1</w:t>
      </w:r>
      <w:r>
        <w:br/>
      </w:r>
      <w:r>
        <w:rPr>
          <w:rStyle w:val="VerbatimChar"/>
        </w:rPr>
        <w:t xml:space="preserve">6. a2b1c2</w:t>
      </w:r>
      <w:r>
        <w:br/>
      </w:r>
      <w:r>
        <w:rPr>
          <w:rStyle w:val="VerbatimChar"/>
        </w:rPr>
        <w:t xml:space="preserve">7. a2b2c1</w:t>
      </w:r>
      <w:r>
        <w:br/>
      </w:r>
      <w:r>
        <w:rPr>
          <w:rStyle w:val="VerbatimChar"/>
        </w:rPr>
        <w:t xml:space="preserve">8. a2b2c2</w:t>
      </w:r>
      <w:r>
        <w:br/>
      </w:r>
      <w:r>
        <w:rPr>
          <w:rStyle w:val="VerbatimChar"/>
        </w:rPr>
        <w:t xml:space="preserve">如果这8个均值分别为 mu = c(1, 2, 3, 4, 5, 6, 7, 8)，则如下图所示：</w:t>
      </w:r>
    </w:p>
    <w:p>
      <w:pPr>
        <w:pStyle w:val="CaptionedFigure"/>
      </w:pPr>
      <w:r>
        <w:drawing>
          <wp:inline>
            <wp:extent cx="5334000" cy="3048000"/>
            <wp:effectExtent b="0" l="0" r="0" t="0"/>
            <wp:docPr descr="图片" title="" id="1" name="Picture"/>
            <a:graphic>
              <a:graphicData uri="http://schemas.openxmlformats.org/drawingml/2006/picture">
                <pic:pic>
                  <pic:nvPicPr>
                    <pic:cNvPr descr="https://uploader.shimo.im/f/ffqL3yFf0lQ2wtse.png!thumbnail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图片</w:t>
      </w:r>
    </w:p>
    <w:p>
      <w:pPr>
        <w:pStyle w:val="BodyText"/>
      </w:pPr>
      <w:r>
        <w:t xml:space="preserve">(来自</w:t>
      </w:r>
      <w:r>
        <w:t xml:space="preserve"> </w:t>
      </w:r>
      <w:hyperlink r:id="rId32">
        <w:r>
          <w:rPr>
            <w:rStyle w:val="Hyperlink"/>
          </w:rPr>
          <w:t xml:space="preserve">https://raw.githubusercontent.com/Lakens/ANOVApower/master/README_files/figure-gfm/unnamed-chunk-1-1.png</w:t>
        </w:r>
      </w:hyperlink>
      <w:r>
        <w:t xml:space="preserve">)</w:t>
      </w:r>
    </w:p>
    <w:p>
      <w:pPr>
        <w:pStyle w:val="Heading2"/>
      </w:pPr>
      <w:bookmarkStart w:id="33" w:name="pangea"/>
      <w:r>
        <w:t xml:space="preserve">2.4 PANGEA</w:t>
      </w:r>
      <w:bookmarkEnd w:id="33"/>
    </w:p>
    <w:p>
      <w:pPr>
        <w:pStyle w:val="Heading2"/>
      </w:pPr>
      <w:bookmarkStart w:id="34" w:name="lmm-power"/>
      <w:r>
        <w:t xml:space="preserve">2.5 LMM Power</w:t>
      </w:r>
      <w:bookmarkEnd w:id="34"/>
    </w:p>
    <w:p>
      <w:pPr>
        <w:pStyle w:val="Heading2"/>
      </w:pPr>
      <w:bookmarkStart w:id="35" w:name="power-analysis-in-fmri"/>
      <w:r>
        <w:t xml:space="preserve">2.6 power analysis in fMRI</w:t>
      </w:r>
      <w:bookmarkEnd w:id="35"/>
    </w:p>
    <w:p>
      <w:pPr>
        <w:pStyle w:val="Heading2"/>
      </w:pPr>
      <w:bookmarkStart w:id="36" w:name="bayesian-power-analysis"/>
      <w:r>
        <w:t xml:space="preserve">2.7 Bayesian power analysis</w:t>
      </w:r>
      <w:bookmarkEnd w:id="3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32" Target="https://raw.githubusercontent.com/Lakens/ANOVApower/master/README_files/figure-gfm/unnamed-chunk-1-1.png" TargetMode="External" /><Relationship Type="http://schemas.openxmlformats.org/officeDocument/2006/relationships/hyperlink" Id="rId22" Target="https://statkat.com/stattest_overview.ph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raw.githubusercontent.com/Lakens/ANOVApower/master/README_files/figure-gfm/unnamed-chunk-1-1.png" TargetMode="External" /><Relationship Type="http://schemas.openxmlformats.org/officeDocument/2006/relationships/hyperlink" Id="rId22" Target="https://statkat.com/stattest_overview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统计检验力（功效）分析共同笔记</dc:title>
  <dc:creator>Open Science China 共同写作群</dc:creator>
  <cp:keywords/>
  <dcterms:created xsi:type="dcterms:W3CDTF">2019-11-18T13:12:53Z</dcterms:created>
  <dcterms:modified xsi:type="dcterms:W3CDTF">2019-11-18T13:12:53Z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2019-11-18</vt:lpwstr>
  </property>
  <property fmtid="{D5CDD505-2E9C-101B-9397-08002B2CF9AE}" pid="3" name="output">
    <vt:lpwstr/>
  </property>
</Properties>
</file>