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3149" w14:textId="0F75B617" w:rsidR="004E15FE" w:rsidRDefault="000A6CC2" w:rsidP="000A6CC2">
      <w:pPr>
        <w:pStyle w:val="Title"/>
        <w:jc w:val="center"/>
        <w:rPr>
          <w:lang w:val="en-US"/>
        </w:rPr>
      </w:pPr>
      <w:r>
        <w:rPr>
          <w:lang w:val="en-US"/>
        </w:rPr>
        <w:t xml:space="preserve">Right Sidebar Structure per </w:t>
      </w:r>
      <w:proofErr w:type="spellStart"/>
      <w:r>
        <w:rPr>
          <w:lang w:val="en-US"/>
        </w:rPr>
        <w:t>ToC</w:t>
      </w:r>
      <w:proofErr w:type="spellEnd"/>
      <w:r>
        <w:rPr>
          <w:lang w:val="en-US"/>
        </w:rPr>
        <w:t xml:space="preserve"> Level and Selected Element</w:t>
      </w:r>
    </w:p>
    <w:p w14:paraId="31D74029" w14:textId="29C53A64" w:rsidR="00772C92" w:rsidRDefault="00772C92" w:rsidP="00772C92">
      <w:pPr>
        <w:rPr>
          <w:lang w:val="en-US"/>
        </w:rPr>
      </w:pPr>
    </w:p>
    <w:p w14:paraId="6BA95EC7" w14:textId="77777777" w:rsidR="00772C92" w:rsidRDefault="00772C92" w:rsidP="00772C92">
      <w:pPr>
        <w:rPr>
          <w:lang w:val="en-US"/>
        </w:rPr>
      </w:pPr>
      <w:r w:rsidRPr="000A6CC2">
        <w:rPr>
          <w:b/>
          <w:bCs/>
          <w:lang w:val="en-US"/>
        </w:rPr>
        <w:t>Always On</w:t>
      </w:r>
      <w:r>
        <w:rPr>
          <w:lang w:val="en-US"/>
        </w:rPr>
        <w:t>: Narrative, Comments</w:t>
      </w:r>
    </w:p>
    <w:p w14:paraId="472A95E9" w14:textId="47C5F824" w:rsidR="000A6CC2" w:rsidRDefault="000A6CC2" w:rsidP="000A6CC2">
      <w:pPr>
        <w:rPr>
          <w:lang w:val="en-US"/>
        </w:rPr>
      </w:pPr>
    </w:p>
    <w:p w14:paraId="10CD5785" w14:textId="323F37BF" w:rsidR="000A6CC2" w:rsidRDefault="000A6CC2" w:rsidP="000A6CC2">
      <w:pPr>
        <w:pStyle w:val="Heading1"/>
        <w:rPr>
          <w:lang w:val="en-US"/>
        </w:rPr>
      </w:pPr>
      <w:r>
        <w:rPr>
          <w:lang w:val="en-US"/>
        </w:rPr>
        <w:t>Initiative Level</w:t>
      </w:r>
    </w:p>
    <w:p w14:paraId="3E4A6AC9" w14:textId="77777777" w:rsidR="000A6CC2" w:rsidRPr="000A6CC2" w:rsidRDefault="000A6CC2" w:rsidP="000A6CC2">
      <w:pPr>
        <w:rPr>
          <w:lang w:val="en-US"/>
        </w:rPr>
      </w:pPr>
    </w:p>
    <w:p w14:paraId="763A363A" w14:textId="75F0A761" w:rsidR="000A6CC2" w:rsidRDefault="000A6CC2" w:rsidP="000A6CC2">
      <w:pPr>
        <w:rPr>
          <w:lang w:val="en-US"/>
        </w:rPr>
      </w:pPr>
      <w:r w:rsidRPr="000A6CC2">
        <w:rPr>
          <w:b/>
          <w:bCs/>
          <w:lang w:val="en-US"/>
        </w:rPr>
        <w:t xml:space="preserve">SDG </w:t>
      </w:r>
      <w:r>
        <w:rPr>
          <w:b/>
          <w:bCs/>
          <w:lang w:val="en-US"/>
        </w:rPr>
        <w:t>s</w:t>
      </w:r>
      <w:r w:rsidRPr="000A6CC2">
        <w:rPr>
          <w:b/>
          <w:bCs/>
          <w:lang w:val="en-US"/>
        </w:rPr>
        <w:t>elected</w:t>
      </w:r>
      <w:r>
        <w:rPr>
          <w:lang w:val="en-US"/>
        </w:rPr>
        <w:t>: Targets &amp; Indicators (mockup 17)</w:t>
      </w:r>
    </w:p>
    <w:p w14:paraId="6D130466" w14:textId="4876DEA0" w:rsidR="000A6CC2" w:rsidRDefault="000A6CC2" w:rsidP="000A6CC2">
      <w:pPr>
        <w:rPr>
          <w:lang w:val="en-US"/>
        </w:rPr>
      </w:pPr>
      <w:r w:rsidRPr="000A6CC2">
        <w:rPr>
          <w:b/>
          <w:bCs/>
          <w:lang w:val="en-US"/>
        </w:rPr>
        <w:t>Impact Area selected</w:t>
      </w:r>
      <w:r>
        <w:rPr>
          <w:lang w:val="en-US"/>
        </w:rPr>
        <w:t>: Targets</w:t>
      </w:r>
    </w:p>
    <w:p w14:paraId="134789A1" w14:textId="714FBF2D" w:rsidR="000A6CC2" w:rsidRDefault="000A6CC2" w:rsidP="000A6CC2">
      <w:pPr>
        <w:rPr>
          <w:lang w:val="en-US"/>
        </w:rPr>
      </w:pPr>
      <w:r w:rsidRPr="000A6CC2">
        <w:rPr>
          <w:b/>
          <w:bCs/>
          <w:lang w:val="en-US"/>
        </w:rPr>
        <w:t>Action Area Outcome selected</w:t>
      </w:r>
      <w:r>
        <w:rPr>
          <w:lang w:val="en-US"/>
        </w:rPr>
        <w:t>: nothing additional</w:t>
      </w:r>
    </w:p>
    <w:p w14:paraId="5909B834" w14:textId="2DB9E8E4" w:rsidR="000A6CC2" w:rsidRDefault="000A6CC2" w:rsidP="000A6CC2">
      <w:pPr>
        <w:rPr>
          <w:lang w:val="en-US"/>
        </w:rPr>
      </w:pPr>
      <w:r w:rsidRPr="000A6CC2">
        <w:rPr>
          <w:b/>
          <w:bCs/>
          <w:lang w:val="en-US"/>
        </w:rPr>
        <w:t>End of Initiative Outcome selected</w:t>
      </w:r>
      <w:r>
        <w:rPr>
          <w:lang w:val="en-US"/>
        </w:rPr>
        <w:t>: nothing additional</w:t>
      </w:r>
    </w:p>
    <w:p w14:paraId="5028403A" w14:textId="6476807D" w:rsidR="000A6CC2" w:rsidRDefault="000A6CC2" w:rsidP="000A6CC2">
      <w:pPr>
        <w:rPr>
          <w:lang w:val="en-US"/>
        </w:rPr>
      </w:pPr>
      <w:r w:rsidRPr="000A6CC2">
        <w:rPr>
          <w:b/>
          <w:bCs/>
          <w:lang w:val="en-US"/>
        </w:rPr>
        <w:t>Work Package selected</w:t>
      </w:r>
      <w:r>
        <w:rPr>
          <w:lang w:val="en-US"/>
        </w:rPr>
        <w:t>: nothing additional</w:t>
      </w:r>
    </w:p>
    <w:p w14:paraId="312C2549" w14:textId="059F2E40" w:rsidR="000A6CC2" w:rsidRDefault="000A6CC2" w:rsidP="000A6CC2">
      <w:pPr>
        <w:rPr>
          <w:lang w:val="en-US"/>
        </w:rPr>
      </w:pPr>
    </w:p>
    <w:p w14:paraId="46BE00BA" w14:textId="21A5A5DF" w:rsidR="000A6CC2" w:rsidRDefault="000A6CC2" w:rsidP="000A6CC2">
      <w:pPr>
        <w:rPr>
          <w:lang w:val="en-US"/>
        </w:rPr>
      </w:pPr>
      <w:r w:rsidRPr="000A6CC2">
        <w:rPr>
          <w:b/>
          <w:bCs/>
          <w:lang w:val="en-US"/>
        </w:rPr>
        <w:t>Connector selected</w:t>
      </w:r>
      <w:r>
        <w:rPr>
          <w:lang w:val="en-US"/>
        </w:rPr>
        <w:t>:</w:t>
      </w:r>
    </w:p>
    <w:p w14:paraId="0A5A6239" w14:textId="1A5D4B20" w:rsidR="000A6CC2" w:rsidRDefault="00772C92" w:rsidP="000A6CC2">
      <w:pPr>
        <w:rPr>
          <w:lang w:val="en-US"/>
        </w:rPr>
      </w:pPr>
      <w:r>
        <w:rPr>
          <w:lang w:val="en-US"/>
        </w:rPr>
        <w:t>Actions section with Action Description, Actor Type and Assumption fields</w:t>
      </w:r>
    </w:p>
    <w:p w14:paraId="0817D568" w14:textId="1562B4E6" w:rsidR="00772C92" w:rsidRDefault="00772C92" w:rsidP="000A6CC2">
      <w:pPr>
        <w:rPr>
          <w:lang w:val="en-US"/>
        </w:rPr>
      </w:pPr>
    </w:p>
    <w:p w14:paraId="06C2A54A" w14:textId="7BBC5BE6" w:rsidR="00772C92" w:rsidRDefault="00772C92" w:rsidP="00772C92">
      <w:pPr>
        <w:pStyle w:val="Heading1"/>
        <w:rPr>
          <w:lang w:val="en-US"/>
        </w:rPr>
      </w:pPr>
      <w:r>
        <w:rPr>
          <w:lang w:val="en-US"/>
        </w:rPr>
        <w:t>Work Package Level</w:t>
      </w:r>
    </w:p>
    <w:p w14:paraId="750B377B" w14:textId="041E6EC9" w:rsidR="000A6CC2" w:rsidRDefault="000A6CC2" w:rsidP="000A6CC2">
      <w:pPr>
        <w:rPr>
          <w:lang w:val="en-US"/>
        </w:rPr>
      </w:pPr>
    </w:p>
    <w:p w14:paraId="1E8CBB9C" w14:textId="62DF9B92" w:rsidR="00772C92" w:rsidRDefault="00772C92" w:rsidP="000A6CC2">
      <w:pPr>
        <w:rPr>
          <w:lang w:val="en-US"/>
        </w:rPr>
      </w:pPr>
      <w:r w:rsidRPr="00772C92">
        <w:rPr>
          <w:b/>
          <w:bCs/>
          <w:lang w:val="en-US"/>
        </w:rPr>
        <w:t xml:space="preserve">Outcome </w:t>
      </w:r>
      <w:r>
        <w:rPr>
          <w:b/>
          <w:bCs/>
          <w:lang w:val="en-US"/>
        </w:rPr>
        <w:t xml:space="preserve">or Output </w:t>
      </w:r>
      <w:r w:rsidRPr="00772C92">
        <w:rPr>
          <w:b/>
          <w:bCs/>
          <w:lang w:val="en-US"/>
        </w:rPr>
        <w:t>selected</w:t>
      </w:r>
      <w:r>
        <w:rPr>
          <w:lang w:val="en-US"/>
        </w:rPr>
        <w:t>: Responsible Entities, Indicators (mockup 20), gender aspects (if we prefer to move it in the right sidebar instead of having a button in the toolbar)</w:t>
      </w:r>
    </w:p>
    <w:p w14:paraId="39D767F8" w14:textId="77777777" w:rsidR="00772C92" w:rsidRDefault="00772C92" w:rsidP="00772C92">
      <w:pPr>
        <w:rPr>
          <w:lang w:val="en-US"/>
        </w:rPr>
      </w:pPr>
      <w:r w:rsidRPr="000A6CC2">
        <w:rPr>
          <w:b/>
          <w:bCs/>
          <w:lang w:val="en-US"/>
        </w:rPr>
        <w:t>End of Initiative Outcome selected</w:t>
      </w:r>
      <w:r>
        <w:rPr>
          <w:lang w:val="en-US"/>
        </w:rPr>
        <w:t>: nothing additional</w:t>
      </w:r>
    </w:p>
    <w:p w14:paraId="376020E2" w14:textId="17BC633F" w:rsidR="00772C92" w:rsidRDefault="00772C92" w:rsidP="000A6CC2">
      <w:pPr>
        <w:rPr>
          <w:lang w:val="en-US"/>
        </w:rPr>
      </w:pPr>
    </w:p>
    <w:p w14:paraId="31382CAC" w14:textId="53169295" w:rsidR="00772C92" w:rsidRDefault="00772C92" w:rsidP="000A6CC2">
      <w:pPr>
        <w:rPr>
          <w:lang w:val="en-US"/>
        </w:rPr>
      </w:pPr>
    </w:p>
    <w:p w14:paraId="24023EA3" w14:textId="3C99B2DD" w:rsidR="00772C92" w:rsidRPr="00772C92" w:rsidRDefault="00772C92" w:rsidP="000A6CC2">
      <w:pPr>
        <w:rPr>
          <w:b/>
          <w:bCs/>
          <w:lang w:val="en-US"/>
        </w:rPr>
      </w:pPr>
      <w:r w:rsidRPr="00772C92">
        <w:rPr>
          <w:b/>
          <w:bCs/>
          <w:lang w:val="en-US"/>
        </w:rPr>
        <w:t>Connector selected:</w:t>
      </w:r>
    </w:p>
    <w:p w14:paraId="6F6FADF6" w14:textId="0E223C9C" w:rsidR="00772C92" w:rsidRDefault="00772C92" w:rsidP="000A6CC2">
      <w:pPr>
        <w:rPr>
          <w:lang w:val="en-US"/>
        </w:rPr>
      </w:pPr>
      <w:r>
        <w:rPr>
          <w:lang w:val="en-US"/>
        </w:rPr>
        <w:t>Actions (structure as in mockup 22)</w:t>
      </w:r>
    </w:p>
    <w:p w14:paraId="527BDA61" w14:textId="74758D6F" w:rsidR="00772C92" w:rsidRDefault="00772C92" w:rsidP="000A6CC2">
      <w:pPr>
        <w:rPr>
          <w:lang w:val="en-US"/>
        </w:rPr>
      </w:pPr>
    </w:p>
    <w:p w14:paraId="5CBFBF21" w14:textId="223A884D" w:rsidR="00772C92" w:rsidRDefault="00772C92" w:rsidP="00772C92">
      <w:pPr>
        <w:pStyle w:val="Heading1"/>
        <w:rPr>
          <w:lang w:val="en-US"/>
        </w:rPr>
      </w:pPr>
      <w:r>
        <w:rPr>
          <w:lang w:val="en-US"/>
        </w:rPr>
        <w:t>Sub-levels</w:t>
      </w:r>
    </w:p>
    <w:p w14:paraId="23E40658" w14:textId="4A286DFF" w:rsidR="000A6CC2" w:rsidRDefault="000A6CC2" w:rsidP="000A6CC2">
      <w:pPr>
        <w:rPr>
          <w:lang w:val="en-US"/>
        </w:rPr>
      </w:pPr>
    </w:p>
    <w:p w14:paraId="0C10B445" w14:textId="747FA7D0" w:rsidR="00772C92" w:rsidRPr="000A6CC2" w:rsidRDefault="00772C92" w:rsidP="000A6CC2">
      <w:pPr>
        <w:rPr>
          <w:lang w:val="en-US"/>
        </w:rPr>
      </w:pPr>
      <w:r>
        <w:rPr>
          <w:lang w:val="en-US"/>
        </w:rPr>
        <w:t>The same as WP level (but you can also define Innovation Packages as discussed (mockup 25)</w:t>
      </w:r>
    </w:p>
    <w:p w14:paraId="4903CFD8" w14:textId="77777777" w:rsidR="000A6CC2" w:rsidRPr="000A6CC2" w:rsidRDefault="000A6CC2">
      <w:pPr>
        <w:rPr>
          <w:lang w:val="en-US"/>
        </w:rPr>
      </w:pPr>
    </w:p>
    <w:sectPr w:rsidR="000A6CC2" w:rsidRPr="000A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4636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C2"/>
    <w:rsid w:val="000A6CC2"/>
    <w:rsid w:val="0059421C"/>
    <w:rsid w:val="00772C92"/>
    <w:rsid w:val="00B54E0A"/>
    <w:rsid w:val="00E3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EFDDA"/>
  <w15:chartTrackingRefBased/>
  <w15:docId w15:val="{39D9013D-D9EE-784D-A09B-6139FA6B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C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CC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SCiO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Koukourikos</dc:creator>
  <cp:keywords/>
  <dc:description/>
  <cp:lastModifiedBy>Antonis Koukourikos</cp:lastModifiedBy>
  <cp:revision>2</cp:revision>
  <dcterms:created xsi:type="dcterms:W3CDTF">2021-07-15T07:13:00Z</dcterms:created>
  <dcterms:modified xsi:type="dcterms:W3CDTF">2021-07-15T07:30:00Z</dcterms:modified>
</cp:coreProperties>
</file>