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rentKicker"/>
      </w:pPr>
      <w:r>
        <w:t xml:space="preserve">Learning Update</w:t>
      </w:r>
    </w:p>
    <w:p>
      <w:pPr>
        <w:pStyle w:val="ParentTitle"/>
      </w:pPr>
      <w:r>
        <w:t xml:space="preserve">暑假课程反馈｜第1–9课</w:t>
      </w:r>
    </w:p>
    <w:p>
      <w:pPr>
        <w:pStyle w:val="ParentMeta"/>
      </w:pPr>
      <w:r>
        <w:t xml:space="preserve">本阶段涉及：School Unit 1 · Nature of Science ｜ Unit 2 · Properties of Matter ｜ Unit 3 · Energy and Its Forms ｜ Unit 4 · Life Science</w:t>
      </w:r>
    </w:p>
    <w:p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 xml:space="preserve">先用单摆实验建立科学探究方法，再用学到的方法研究物质、热、光，以及运动和力。先预测、再控制变量实验、并根据记录的结果修正原有想法，得出科学的结论。</w:t>
      </w:r>
    </w:p>
    <w:p>
      <w:pPr>
        <w:pStyle w:val="2"/>
      </w:pPr>
      <w:r>
        <w:t xml:space="preserve">第 1 次课｜单摆周期</w:t>
      </w:r>
      <w:r>
        <w:rPr>
          <w:sz w:val="21"/>
          <w:szCs w:val="21"/>
        </w:rPr>
        <w:t xml:space="preserve">｜7月7日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什么会影响单摆的周期（period of a pendulum）？</w:t>
      </w:r>
    </w:p>
    <w:p>
      <w:r>
        <w:t xml:space="preserve">在引导下，由元宝提出可能影响单摆周期的因素：摆长、摆锤质量、释放角度和摆的高度（其中“摆的高度”是她在教案之外自己提出的变量）。随后我们围绕提出的这四个因素进行对比实验。</w:t>
      </w:r>
    </w:p>
    <w:p>
      <w:pPr>
        <w:pStyle w:val="ParentBullet"/>
        <w:numPr>
          <w:ilvl w:val="0"/>
          <w:numId w:val="1"/>
        </w:numPr>
      </w:pPr>
      <w:r>
        <w:t xml:space="preserve">实验前，先统一测量方法：每次只改变一个因素，其他条件保持不变。每次测 10 次完整摆动的总时间；同一条件重复 3 次，再取平均值（average），减小单次计时和操作带来的误差。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1｜改变摆长length：</w:t>
      </w:r>
      <w:r>
        <w:t xml:space="preserve">比较短、中、长三种摆长，其他条件保持不变。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2｜改变摆锤质量mass：</w:t>
      </w:r>
      <w:r>
        <w:t xml:space="preserve">更换轻、中、重三个摆锤，其他条件保持不变。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3｜改变释放角度angle of release：</w:t>
      </w:r>
      <w:r>
        <w:t xml:space="preserve">比较不同起始角度，其他条件保持不变。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4｜改变摆的高度height：</w:t>
      </w:r>
      <w:r>
        <w:t xml:space="preserve">元宝自己提出的变量。把整个单摆装置调高或调低，其他条件保持不变。</w:t>
      </w:r>
    </w:p>
    <w:p>
      <w:pPr>
        <w:pStyle w:val="ParentBullet"/>
        <w:numPr>
          <w:ilvl w:val="0"/>
          <w:numId w:val="1"/>
        </w:numPr>
      </w:pPr>
      <w:r>
        <w:t xml:space="preserve">怎样判断一个因素是否真的有影响：先看同一条件下 3 次测量本身有多大波动，再比较改变因素后的平均值差别。如果两组差别和组内波动差不多，甚至更小，就不能认为周期出现了明显变化；只有差别明显大于测量误差（measurement error），结论才比较可靠。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结论：</w:t>
      </w:r>
      <w:r>
        <w:t xml:space="preserve">摆长越长，单摆周期越长。其他因素对单摆周期没有显著影响。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1 — Notes 01 Observation and Inference、Notes 02 Quantitative and Qualitative Data、Notes 03 Testable Questions。学会控制变量、控制误差，并建立科学的研究方法。</w:t>
      </w:r>
    </w:p>
    <w:p>
      <w:pPr>
        <w:pStyle w:val="2"/>
      </w:pPr>
      <w:r>
        <w:t xml:space="preserve">第 2 次课｜溶解调查</w:t>
      </w:r>
      <w:r>
        <w:rPr>
          <w:sz w:val="21"/>
          <w:szCs w:val="21"/>
        </w:rPr>
        <w:t xml:space="preserve">｜7月13日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溶解（dissolving）有什么特点？</w:t>
      </w:r>
    </w:p>
    <w:p>
      <w:r>
        <w:t xml:space="preserve">本节探究溶解的特点，比较可溶物与不溶物，并通过加热溶液观察蒸发和结晶。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1｜溶解前后质量变化：</w:t>
      </w:r>
      <w:r>
        <w:t xml:space="preserve">称量水和食盐（氯化钠sodium chloride, NaCl）溶解前后的总质量。前后读数接近（可能有液体溅出、电子秤波动等小误差），说明氯化钠虽然溶进水中、肉眼看不见了，但物质并没有消失。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2｜溶解的性质：</w:t>
      </w:r>
      <w:r>
        <w:t xml:space="preserve">把等量食盐和二氧化硅（silicon dioxide, SiO₂）分别加入水中，比较搅拌、静置和过滤（filtration）后的现象。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比较：</w:t>
      </w:r>
      <w:r>
        <w:t xml:space="preserve">是否形成透明澄清的均一溶液，以及能否通过过滤分离。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可溶物soluble：</w:t>
      </w:r>
      <w:r>
        <w:t xml:space="preserve">氯化钠溶液透明澄清，普通滤纸过滤没有截留颗粒；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不溶物insoluble：</w:t>
      </w:r>
      <w:r>
        <w:t xml:space="preserve">二氧化硅不溶于水，混合后液体浑浊，静置后颗粒会沉降，并且可以被滤纸滤出。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3｜蒸发与结晶：</w:t>
      </w:r>
      <w:r>
        <w:t xml:space="preserve">加热氯化钠溶液，让水蒸发（evaporation），观察溶质（solute）析出并结晶（crystallization）。实验说明：虽然溶液透明澄清，溶质仍然存在。氯化钠析出白色晶体。</w:t>
      </w:r>
      <w:r>
        <w:rPr>
          <w:color w:val="80627D"/>
        </w:rPr>
        <w:t xml:space="preserve">元宝提问：蓝色的硫酸铜（copper sulfate, CuSO₄）溶液能否析出结晶？最终我们观察到硫酸铜溶液也析出了漂亮的蓝色结晶</w:t>
      </w:r>
      <w:r>
        <w:t xml:space="preserve">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原计划使用酒精灯（alcohol burner）加热，但加入灯内的酒精浓度不够，无法正常燃烧，因此改用蜡烛（candle）完成加热。科学小贴士：真实实验中器材或材料有时不会按预期工作，我们可以根据现象判断原因，再在保证安全、可靠的前提下调整方案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2 — Notes 02 Mixtures and Solutions。对应溶质、溶剂、溶液、可溶与不溶，以及过滤、蒸发和结晶等分离方法。</w:t>
      </w:r>
    </w:p>
    <w:p>
      <w:pPr>
        <w:pStyle w:val="2"/>
      </w:pPr>
      <w:r>
        <w:t xml:space="preserve">第 3 次课｜物理变化与化学变化</w:t>
      </w:r>
      <w:r>
        <w:rPr>
          <w:sz w:val="21"/>
          <w:szCs w:val="21"/>
        </w:rPr>
        <w:t xml:space="preserve">｜7月19日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物理变化（physical change）和化学变化（chemical change）有什么区别？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第一部分｜物理变化：</w:t>
      </w:r>
      <w:r>
        <w:t xml:space="preserve">回顾上节课的溶解与结晶，以及蜡烛的固液变化，再用水的凝结实验继续观察三态变化。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回顾｜溶解与结晶：</w:t>
      </w:r>
      <w:r>
        <w:t xml:space="preserve">食盐溶进水中后仍能通过蒸发重新结晶，前后仍是食盐，没有形成新物质。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回顾｜蜡烛的固液变化：</w:t>
      </w:r>
      <w:r>
        <w:t xml:space="preserve">蜡受热后由固态熔化（melting）成液态；冷却后又由液态凝固（freezing）成固态，固液态变化是物理变化。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本节实验｜水的凝结：</w:t>
      </w:r>
      <w:r>
        <w:t xml:space="preserve">在水面上方放置盛有冰块的容器，容器底部逐渐出现小水滴。下方的水先汽化（vaporization）进入空气，水蒸气遇到冷的容器底部后凝结（condensation）成液态水，这也是物理变化。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三态变化</w:t>
      </w:r>
    </w:p>
    <w:p>
      <w:pPr>
        <w:keepLines/>
        <w:spacing w:after="60" w:line="3100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8092AB" wp14:editId="05B034F1">
                <wp:simplePos x="0" y="0"/>
                <wp:positionH relativeFrom="column">
                  <wp:posOffset>3530600</wp:posOffset>
                </wp:positionH>
                <wp:positionV relativeFrom="paragraph">
                  <wp:posOffset>1104900</wp:posOffset>
                </wp:positionV>
                <wp:extent cx="889000" cy="317500"/>
                <wp:effectExtent l="0" t="0" r="6350" b="6350"/>
                <wp:wrapNone/>
                <wp:docPr id="970432120" name="Phase_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汽化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vaporization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092AB" id="_x0000_t202" coordsize="21600,21600" o:spt="202" path="m,l,21600r21600,l21600,xe">
                <v:stroke joinstyle="miter"/>
                <v:path gradientshapeok="t" o:connecttype="rect"/>
              </v:shapetype>
              <v:shape id="Phase_14" o:spid="_x0000_s1026" type="#_x0000_t202" style="position:absolute;left:0;text-align:left;margin-left:278pt;margin-top:87pt;width:70pt;height: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汽化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vaporization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6F116E" wp14:editId="2F2E4449">
                <wp:simplePos x="0" y="0"/>
                <wp:positionH relativeFrom="column">
                  <wp:posOffset>2857500</wp:posOffset>
                </wp:positionH>
                <wp:positionV relativeFrom="paragraph">
                  <wp:posOffset>698500</wp:posOffset>
                </wp:positionV>
                <wp:extent cx="889000" cy="317500"/>
                <wp:effectExtent l="0" t="0" r="6350" b="6350"/>
                <wp:wrapNone/>
                <wp:docPr id="1631863605" name="Phase_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凝结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condensation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F116E" id="Phase_13" o:spid="_x0000_s1027" type="#_x0000_t202" style="position:absolute;left:0;text-align:left;margin-left:225pt;margin-top:55pt;width:70pt;height: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凝结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condensation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E005E7" wp14:editId="20E20B4E">
                <wp:simplePos x="0" y="0"/>
                <wp:positionH relativeFrom="column">
                  <wp:posOffset>1968500</wp:posOffset>
                </wp:positionH>
                <wp:positionV relativeFrom="paragraph">
                  <wp:posOffset>698500</wp:posOffset>
                </wp:positionV>
                <wp:extent cx="889000" cy="317500"/>
                <wp:effectExtent l="0" t="0" r="6350" b="6350"/>
                <wp:wrapNone/>
                <wp:docPr id="910740886" name="Phase_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凝华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deposition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005E7" id="Phase_12" o:spid="_x0000_s1028" type="#_x0000_t202" style="position:absolute;left:0;text-align:left;margin-left:155pt;margin-top:55pt;width:70pt;height: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凝华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deposition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C903D3" wp14:editId="7DACB2AE">
                <wp:simplePos x="0" y="0"/>
                <wp:positionH relativeFrom="column">
                  <wp:posOffset>1295400</wp:posOffset>
                </wp:positionH>
                <wp:positionV relativeFrom="paragraph">
                  <wp:posOffset>1104900</wp:posOffset>
                </wp:positionV>
                <wp:extent cx="889000" cy="317500"/>
                <wp:effectExtent l="0" t="0" r="6350" b="6350"/>
                <wp:wrapNone/>
                <wp:docPr id="1423824333" name="Phase_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升华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sublimation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903D3" id="Phase_11" o:spid="_x0000_s1029" type="#_x0000_t202" style="position:absolute;left:0;text-align:left;margin-left:102pt;margin-top:87pt;width:70pt;height: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升华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sublimation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F5C89E" wp14:editId="42984F85">
                <wp:simplePos x="0" y="0"/>
                <wp:positionH relativeFrom="column">
                  <wp:posOffset>2260600</wp:posOffset>
                </wp:positionH>
                <wp:positionV relativeFrom="paragraph">
                  <wp:posOffset>444500</wp:posOffset>
                </wp:positionV>
                <wp:extent cx="1193800" cy="165100"/>
                <wp:effectExtent l="0" t="0" r="6350" b="6350"/>
                <wp:wrapNone/>
                <wp:docPr id="1885918333" name="Phase_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6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凝固</w:t>
                            </w: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 xml:space="preserve"> freezing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C89E" id="Phase_10" o:spid="_x0000_s1030" type="#_x0000_t202" style="position:absolute;left:0;text-align:left;margin-left:178pt;margin-top:35pt;width:94pt;height:1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凝固</w:t>
                      </w: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 xml:space="preserve"> freezing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027F15" wp14:editId="5898BA14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1193800" cy="165100"/>
                <wp:effectExtent l="0" t="0" r="6350" b="6350"/>
                <wp:wrapNone/>
                <wp:docPr id="951921593" name="Phase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6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">
                              <a:solidFill>
                                <a:srgbClr val="7E8B8C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熔化</w:t>
                            </w: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 xml:space="preserve"> melting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27F15" id="Phase_9" o:spid="_x0000_s1031" type="#_x0000_t202" style="position:absolute;left:0;text-align:left;margin-left:178pt;margin-top:0;width:94pt;height:1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" stroked="f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熔化</w:t>
                      </w: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 xml:space="preserve"> melting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CACD4A" wp14:editId="3293EE3A">
                <wp:simplePos x="0" y="0"/>
                <wp:positionH relativeFrom="column">
                  <wp:posOffset>2590800</wp:posOffset>
                </wp:positionH>
                <wp:positionV relativeFrom="paragraph">
                  <wp:posOffset>1524000</wp:posOffset>
                </wp:positionV>
                <wp:extent cx="533400" cy="368300"/>
                <wp:effectExtent l="0" t="0" r="19050" b="12700"/>
                <wp:wrapNone/>
                <wp:docPr id="680188953" name="Phase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7E8B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气态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ACD4A" id="Phase_8" o:spid="_x0000_s1032" style="position:absolute;left:0;text-align:left;margin-left:204pt;margin-top:120pt;width:42pt;height:2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气态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gas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E334E4" wp14:editId="312CBC9A">
                <wp:simplePos x="0" y="0"/>
                <wp:positionH relativeFrom="column">
                  <wp:posOffset>4051300</wp:posOffset>
                </wp:positionH>
                <wp:positionV relativeFrom="paragraph">
                  <wp:posOffset>88900</wp:posOffset>
                </wp:positionV>
                <wp:extent cx="533400" cy="368300"/>
                <wp:effectExtent l="0" t="0" r="19050" b="12700"/>
                <wp:wrapNone/>
                <wp:docPr id="1334086150" name="Phase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7E8B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液态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liquid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334E4" id="Phase_7" o:spid="_x0000_s1033" style="position:absolute;left:0;text-align:left;margin-left:319pt;margin-top:7pt;width:42pt;height:2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液态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liquid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F2E70" wp14:editId="36E2466F">
                <wp:simplePos x="0" y="0"/>
                <wp:positionH relativeFrom="column">
                  <wp:posOffset>1130300</wp:posOffset>
                </wp:positionH>
                <wp:positionV relativeFrom="paragraph">
                  <wp:posOffset>88900</wp:posOffset>
                </wp:positionV>
                <wp:extent cx="533400" cy="368300"/>
                <wp:effectExtent l="0" t="0" r="19050" b="12700"/>
                <wp:wrapNone/>
                <wp:docPr id="439239946" name="Phase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">
                          <a:solidFill>
                            <a:srgbClr val="7E8B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 w:hint="eastAsia"/>
                                <w:color w:val="000000"/>
                                <w:sz w:val="18"/>
                              </w:rPr>
                              <w:t>固态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18"/>
                              </w:rPr>
                              <w:t>solid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0" rIns="127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F2E70" id="Phase_6" o:spid="_x0000_s1034" style="position:absolute;left:0;text-align:left;margin-left:89pt;margin-top:7pt;width:42pt;height: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" strokecolor="#7e8b8c" strokeweight=".6pt">
                <v:textbox inset="1pt,0,1pt,0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 w:hint="eastAsia"/>
                          <w:color w:val="000000"/>
                          <w:sz w:val="18"/>
                        </w:rPr>
                        <w:t>固态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cs="Calibri"/>
                          <w:color w:val="000000"/>
                          <w:sz w:val="18"/>
                        </w:rPr>
                      </w:pPr>
                      <w:r>
                        <w:rPr>
                          <w:rFonts w:cs="Calibri"/>
                          <w:color w:val="000000"/>
                          <w:sz w:val="18"/>
                        </w:rPr>
                        <w:t>solid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4AACD6" wp14:editId="5A894F38">
                <wp:simplePos x="0" y="0"/>
                <wp:positionH relativeFrom="column">
                  <wp:posOffset>3022600</wp:posOffset>
                </wp:positionH>
                <wp:positionV relativeFrom="paragraph">
                  <wp:posOffset>457200</wp:posOffset>
                </wp:positionV>
                <wp:extent cx="927100" cy="863600"/>
                <wp:effectExtent l="0" t="38100" r="63500" b="31750"/>
                <wp:wrapNone/>
                <wp:docPr id="429583898" name="Phase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863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D7560" id="Phase_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pt,36pt" to="311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" strokecolor="#506570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21830" wp14:editId="7ED13416">
                <wp:simplePos x="0" y="0"/>
                <wp:positionH relativeFrom="column">
                  <wp:posOffset>3149600</wp:posOffset>
                </wp:positionH>
                <wp:positionV relativeFrom="paragraph">
                  <wp:posOffset>584200</wp:posOffset>
                </wp:positionV>
                <wp:extent cx="927100" cy="876300"/>
                <wp:effectExtent l="38100" t="0" r="25400" b="57150"/>
                <wp:wrapNone/>
                <wp:docPr id="2012683891" name="Phase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100" cy="8763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96DBE" id="Phase_4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pt,46pt" to="321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" strokecolor="#506570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55704A" wp14:editId="081C2BB2">
                <wp:simplePos x="0" y="0"/>
                <wp:positionH relativeFrom="column">
                  <wp:posOffset>1765300</wp:posOffset>
                </wp:positionH>
                <wp:positionV relativeFrom="paragraph">
                  <wp:posOffset>457200</wp:posOffset>
                </wp:positionV>
                <wp:extent cx="927100" cy="863600"/>
                <wp:effectExtent l="38100" t="38100" r="25400" b="31750"/>
                <wp:wrapNone/>
                <wp:docPr id="1250626306" name="Phase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7100" cy="863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DA4C2" id="Phase_3" o:spid="_x0000_s1026" style="position:absolute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pt,36pt" to="212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" strokecolor="#506570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F3EA6" wp14:editId="5E8AFD7F">
                <wp:simplePos x="0" y="0"/>
                <wp:positionH relativeFrom="column">
                  <wp:posOffset>1638300</wp:posOffset>
                </wp:positionH>
                <wp:positionV relativeFrom="paragraph">
                  <wp:posOffset>584200</wp:posOffset>
                </wp:positionV>
                <wp:extent cx="927100" cy="876300"/>
                <wp:effectExtent l="0" t="0" r="82550" b="57150"/>
                <wp:wrapNone/>
                <wp:docPr id="509638422" name="Phase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0" cy="8763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9E0E1" id="Phase_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46pt" to="202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" strokecolor="#506570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EB9F31" wp14:editId="509A8106">
                <wp:simplePos x="0" y="0"/>
                <wp:positionH relativeFrom="column">
                  <wp:posOffset>1739900</wp:posOffset>
                </wp:positionH>
                <wp:positionV relativeFrom="paragraph">
                  <wp:posOffset>368300</wp:posOffset>
                </wp:positionV>
                <wp:extent cx="2235200" cy="0"/>
                <wp:effectExtent l="38100" t="76200" r="0" b="95250"/>
                <wp:wrapNone/>
                <wp:docPr id="1216499563" name="Phase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266CD" id="Phase_1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pt,29pt" to="31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" strokecolor="#506570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71DC8" wp14:editId="0E05B051">
                <wp:simplePos x="0" y="0"/>
                <wp:positionH relativeFrom="column">
                  <wp:posOffset>1739900</wp:posOffset>
                </wp:positionH>
                <wp:positionV relativeFrom="paragraph">
                  <wp:posOffset>215900</wp:posOffset>
                </wp:positionV>
                <wp:extent cx="2235200" cy="0"/>
                <wp:effectExtent l="0" t="76200" r="12700" b="95250"/>
                <wp:wrapNone/>
                <wp:docPr id="1757749648" name="Phase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5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657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2E9EC" id="Phase_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pt,17pt" to="313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" strokecolor="#506570">
                <v:stroke endarrow="block" joinstyle="miter"/>
              </v:line>
            </w:pict>
          </mc:Fallback>
        </mc:AlternateContent>
      </w:r>
    </w:p>
    <w:p>
      <w:r>
        <w:t xml:space="preserve">同时用粒子模型（particle model）理解三态：固态粒子排列紧密、位置相对固定；液态粒子仍较紧密，但可以相互移动；气态粒子间距大、分布稀疏。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第二部分｜化学变化：</w:t>
      </w:r>
      <w:r>
        <w:t xml:space="preserve">通过“产生气体”和“产生沉淀”寻找新物质形成的证据。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实验 1｜产生气体：</w:t>
      </w:r>
      <w:r>
        <w:t xml:space="preserve">碳酸钙（calcium carbonate, CaCO₃）与白醋（white vinegar，主要含醋酸 acetic acid, CH₃COOH）混合后产生气泡，生成了新的气态物质二氧化碳（carbon dioxide, CO₂）。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实验 2｜产生沉淀：</w:t>
      </w:r>
      <w:r>
        <w:t xml:space="preserve">把上一实验得到的醋酸钙滤液与小苏打溶液混合，两种澄清溶液中出现了白色沉淀（precipitate），并有少量气泡。新形成的固体具有不同性质，说明产生了新物质。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结论：</w:t>
      </w:r>
      <w:r>
        <w:t xml:space="preserve">物理变化只改变状态、形状或排列，没有形成新物质；化学变化中原子（atoms）重新组合，形成新的物质。气体和沉淀的产生是判断化学变化的重要证据（但不能只凭这些现象下结论）。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2 — Notes 01 Phases of Matter 为核心覆盖；Notes 03 Atoms and Period Square 只完成原子、元素、分子/化合物和原子重组的基础衔接；同时回看 Notes 02 的溶解与结晶证据。</w:t>
      </w:r>
    </w:p>
    <w:p>
      <w:pPr>
        <w:pStyle w:val="2"/>
      </w:pPr>
      <w:r>
        <w:t xml:space="preserve">第 4 次课｜热能传递</w:t>
      </w:r>
      <w:r>
        <w:rPr>
          <w:sz w:val="21"/>
          <w:szCs w:val="21"/>
        </w:rPr>
        <w:t xml:space="preserve">｜7月21日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热能是怎样传递的？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1｜冷热水混合：</w:t>
      </w:r>
      <w:r>
        <w:t xml:space="preserve">测量冷热水混合前后的温度，观察混合后水温落在两杯初温之间。由温度变化认识：热能从温度较高处传向较低处。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2｜传导conduction：物体通过接触（至少一方是固体）传递热能的方式。三种材料热传导速度比较：</w:t>
      </w:r>
      <w:r>
        <w:t xml:space="preserve">在金属黄油刀、木头积木和塑料尺子的相同高度，用等量黄油固定小纸片；下端同时放入同一杯温水。记录并比较黄油软化、纸片下落的时间。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因为黄油用量偏多，只有金属黄油刀上的黄油完全熔化并掉落；木头积木和塑料尺上的黄油变化较慢，没有完全掉落。由于三种材料的形状和粗细不同，本次实验只能说明金属传热明显较快，无法可靠比较木头和塑料的传热快慢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3｜对流convection：通过流体（液体或气体）运动传递热能。冷热水的运动：</w:t>
      </w:r>
      <w:r>
        <w:t xml:space="preserve">红色暖水和蓝色冷水分别轻轻滴入常温水后，红色暖水在水中上升，蓝色冷水在水中下沉。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80627D"/>
        </w:rPr>
        <w:t xml:space="preserve">元宝提问：如果一起加入会怎么样？于是我们自由探索不同颜色的冷热水从底部、顶部、同时、分开加入常温水中会发生什么，红蓝颜色在水中画出了漂亮的图案。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4｜辐射radiation：通过电磁波（electromagnetic wave）传递热能。黑白吸热比较：</w:t>
      </w:r>
      <w:r>
        <w:t xml:space="preserve">让同一加热灯照射分别用黑、白卡纸包裹的纸杯，保持距离、角度和照射时间相同，记录并比较升温差异。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因为最后课堂剩余时间较短，这个实验没来得及得到明显的现象比较。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3 — Notes 01 Energy Forms and Transfers：能量转移与转化；Notes 02 Thermal Energy Transfer：传导、对流、辐射及热能传递方向。</w:t>
      </w:r>
    </w:p>
    <w:p>
      <w:pPr>
        <w:pStyle w:val="2"/>
      </w:pPr>
      <w:r>
        <w:t xml:space="preserve">第 5 次课｜光遇到物质后去了哪里</w:t>
      </w:r>
      <w:r>
        <w:rPr>
          <w:sz w:val="21"/>
          <w:szCs w:val="21"/>
        </w:rPr>
        <w:t xml:space="preserve">｜7月28日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光遇到物质会发生什么？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1｜三棱镜色散：</w:t>
      </w:r>
      <w:r>
        <w:t xml:space="preserve">让窄白光带通过三棱镜，观察展开的彩色光谱（spectrum）。白光包含多种颜色的光，它们通过三棱镜时偏折程度不同，因此分开，称为色散（dispersion）。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光的知识：</w:t>
      </w:r>
      <w:r>
        <w:t xml:space="preserve">可见光（visible light）只是电磁波谱的一小段。不同颜色的光有不同的波长（wavelength）和频率（frequency）；在真空中，波长越短，频率越高。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2｜彩纸与透明片：</w:t>
      </w:r>
      <w:r>
        <w:t xml:space="preserve">让白光透过不同颜色的透明片，观察透过的光是什么颜色；再用这些光照不同颜色的彩纸，观察彩纸反射什么颜色的光。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透明片：</w:t>
      </w:r>
      <w:r>
        <w:t xml:space="preserve">让部分颜色的光透过，称为透射（transmission）；其余光主要被吸收（absorption）。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彩纸：</w:t>
      </w:r>
      <w:r>
        <w:t xml:space="preserve">反射（reflection）部分光，其余光主要被吸收。反射的光进入眼睛，让我们看到彩纸的颜色。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3｜反射定律：</w:t>
      </w:r>
      <w:r>
        <w:t xml:space="preserve">让光以不同入射角（angle of incidence）照射平面镜，测量反射角（angle of reflection），检验“反射角等于入射角”。两个角都从垂直镜面的法线（normal）量起。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反射和折射实验使用激光笔。因为室内较亮，我们拉上窗帘，再向光路附近喷少量水雾。小水滴把光散射进眼睛，让光路变得清楚，这就是丁达尔效应（Tyndall effect）。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4｜折射与全反射：</w:t>
      </w:r>
      <w:r>
        <w:t xml:space="preserve">比较光进入水中和沿水流传播时的光路。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折射（refraction）：</w:t>
      </w:r>
      <w:r>
        <w:t xml:space="preserve">让光从空气斜射入水，观察光在水面处改变方向，向法线偏折。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全反射（total internal reflection）：</w:t>
      </w:r>
      <w:r>
        <w:t xml:space="preserve">在水瓶靠近底部的侧面开一个小孔，装水后，水从孔中流出，形成向下弯曲的水流。从瓶子另一侧让激光穿过水、对准小孔，观察到光沿水流传播。光从水中射向空气时，入射角足够大，就会全部反射回水中；反复反射使光沿着水流传播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小结：</w:t>
      </w:r>
      <w:r>
        <w:t xml:space="preserve">光遇到物质，可以被反射（reflection，返回）、透射（transmission，穿过）或吸收（absorption）。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课末｜显微镜操作：</w:t>
      </w:r>
      <w:r>
        <w:t xml:space="preserve">我们观察了现成样片，练习切换物镜倍数、粗调对焦，并移动玻片寻找观察区域。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3 — Notes 03 Electromagnetic Spectrum：可见光、波长与频率；Homework 02 Light Energy Book：色散、物体颜色、反射和折射。</w:t>
      </w:r>
    </w:p>
    <w:p>
      <w:pPr>
        <w:pStyle w:val="2"/>
      </w:pPr>
      <w:r>
        <w:t xml:space="preserve">第 6 次课｜运动与力</w:t>
      </w:r>
      <w:r>
        <w:rPr>
          <w:sz w:val="21"/>
          <w:szCs w:val="21"/>
        </w:rPr>
        <w:t xml:space="preserve">｜8月2日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力怎样改变物体的运动？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制作｜空瓶小车：</w:t>
      </w:r>
      <w:r>
        <w:t xml:space="preserve">用空饮料瓶做车身，把竹签穿过两根平行吸管，作为前后车轴。将瓶盖固定在竹签两端做车轮，再调整间距，让车轮能自由转动。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1｜牛顿第三定律（Newton’s Third Law）：</w:t>
      </w:r>
      <w:r>
        <w:t xml:space="preserve">两个物体相互作用时，会同时受到大小相等、方向相反的力。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气球动力车：</w:t>
      </w:r>
      <w:r>
        <w:t xml:space="preserve">把气球粘在小车上，充气后松开气口，观察喷气怎样推动小车。气球向后推空气，空气向前推气球，带动小车。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80627D"/>
        </w:rPr>
        <w:t xml:space="preserve">元宝对气球很感兴趣，不断尝试吹气球。</w:t>
      </w:r>
      <w:r>
        <w:rPr>
          <w:color w:val="333333"/>
        </w:rPr>
        <w:t xml:space="preserve">这次实验中小车大多在原地转圈，只有少数几次能成功前进，因为气球喷气方向不稳定，空气对气球的反作用力方向也随之改变。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2｜牛顿第二定律（Newton’s Second Law）：</w:t>
      </w:r>
      <w:r>
        <w:t xml:space="preserve">物体受到的合力（net force）等于质量（mass）乘以加速度（acceleration），即 F＝ma；加速度方向与物体所受的各力的合力相同。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牵引小车与加速度：</w:t>
      </w:r>
      <w:r>
        <w:t xml:space="preserve">用滑板车玩具连接细绳，绳子绕过桌边，另一端挂装硬币的小杯。小杯下落时拉动小车。我们用这套装置比较：增加牵引作用或小车质量会如何影响小车加速度。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记录与观察：</w:t>
      </w:r>
      <w:r>
        <w:t xml:space="preserve">拼接纸带，沿整条路线标出距离刻度，用慢动作录像同时记录小车、标尺和计时画面。回放时按相同时间间隔读取小车位置，并计算速度。速度变化的快慢叫加速度。随后做两次比较：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增加牵引作用：</w:t>
      </w:r>
      <w:r>
        <w:t xml:space="preserve">小车质量不变，只增加小杯里的硬币。观察到牵引作用越强，小车的加速度越大。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增加小车质量：</w:t>
      </w:r>
      <w:r>
        <w:t xml:space="preserve">小杯里的硬币不变，只在小车上加硬币。观察到在相同牵引设置下，小车质量越大，加速度越小。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因为制作小车、调整标尺纸带、调试慢动作录像用了较多时间，所以最后仅简要介绍</w:t>
      </w:r>
      <w:r>
        <w:rPr>
          <w:b/>
          <w:bCs/>
          <w:color w:val="333333"/>
        </w:rPr>
        <w:t xml:space="preserve">牛顿第一定律（Newton’s First Law）</w:t>
      </w:r>
      <w:r>
        <w:rPr>
          <w:color w:val="333333"/>
        </w:rPr>
        <w:t xml:space="preserve">：物体所受的力平衡时，会保持静止或沿直线匀速运动；保持原有运动状态的性质叫惯性（inertia）。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3 — Notes 04 Vectors, Velocity, Acceleration：位置、时间与加速度；Notes 06 Newton’s Second Law：力、质量影响加速度的两条变化规律；Notes 07 Newton’s Third Law：作用力与反作用力；Notes 05 Newton’s First Law：简要介绍惯性与第一定律。</w:t>
      </w:r>
    </w:p>
    <w:p>
      <w:pPr>
        <w:pStyle w:val="2"/>
      </w:pPr>
      <w:r>
        <w:t xml:space="preserve">第 7 次课｜看不见的空气，怎样留下证据？</w:t>
      </w:r>
      <w:r>
        <w:rPr>
          <w:sz w:val="21"/>
          <w:szCs w:val="21"/>
        </w:rPr>
        <w:t xml:space="preserve">｜8月4日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空气有哪些性质？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1｜空气占据空间：</w:t>
      </w:r>
      <w:r>
        <w:t xml:space="preserve">把纸巾放在杯底，杯子竖直倒扣进水中，纸巾没有变湿。杯内空气占据空间（takes up space），挡住了水。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2｜空气具有质量：</w:t>
      </w:r>
      <w:r>
        <w:t xml:space="preserve">衣架两端的气球原本平衡；吹大其中一个并挂回后，充气的一侧下沉，说明空气有质量（mass）。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3｜大气压托住卡片：</w:t>
      </w:r>
      <w:r>
        <w:t xml:space="preserve">将盖着卡片的满水杯倒扣，卡片和水没有掉落。外界大气压（atmospheric pressure）向上作用，托住了卡片和水。</w:t>
      </w:r>
    </w:p>
    <w:p>
      <w:r>
        <w:rPr>
          <w:color w:val="80627D"/>
        </w:rPr>
        <w:t xml:space="preserve">元宝觉得现象很神奇，又试了水没装满的杯子，发现水流了下来。杯口如果没有封严，空气进入后，内外气压差就托不住水。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4｜气压差使瓶壁变形：</w:t>
      </w:r>
      <w:r>
        <w:t xml:space="preserve">将装有热水的塑料瓶密封、冷却，观察瓶壁变瘪。瓶内气体冷却，部分水蒸气凝结，内外形成压强差（pressure difference），外界空气把瓶壁向内压瘪。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5｜气流产生升力：</w:t>
      </w:r>
      <w:r>
        <w:t xml:space="preserve">用吹风机吹过弧形纸翼，观察它会升起。机翼周围的压力不均、气流方向改变，共同产生向上的升力（lift）。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6｜空气中含有氧气：</w:t>
      </w:r>
      <w:r>
        <w:t xml:space="preserve">把燃着的蜡烛放在水盘里，用透明罩倒扣住，罩口浸在水中。预期火焰熄灭、罩内水面上升：蜡烛消耗罩内氧气（oxygen），内压下降，外界空气把水推入罩内。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这个实验蜡烛熄灭了，但水面没有观察到明显变化。可能因为水盆大且浅，罩子浮在水面上密封不严，蜡烛很浅且所剩不多。换合适的水盆、罩子和蜡烛后可以重新尝试。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7｜酸碱指示剂显示酸碱变化：</w:t>
      </w:r>
      <w:r>
        <w:t xml:space="preserve">紫甘蓝汁是酸碱指示剂（acid–base indicator）：酸性时偏红或粉色，接近中性时偏紫色，碱性时偏蓝绿。</w:t>
      </w:r>
    </w:p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液体对比：</w:t>
      </w:r>
      <w:r>
        <w:t xml:space="preserve">用紫甘蓝汁比较五种液体。下表为预期颜色。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糖水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小苏打水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白醋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肥皂水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雪碧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接近紫色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蓝或蓝绿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红或粉紫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蓝绿或绿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</w:pPr>
            <w:r>
              <w:t xml:space="preserve">红或粉紫</w:t>
            </w:r>
          </w:p>
        </w:tc>
      </w:tr>
    </w:tbl>
    <w:p>
      <w:pPr>
        <w:pStyle w:val="ParentBullet"/>
        <w:numPr>
          <w:ilvl w:val="1"/>
          <w:numId w:val="1"/>
        </w:numPr>
      </w:pPr>
      <w:r>
        <w:rPr>
          <w:b/>
          <w:bCs/>
          <w:color w:val="0B2545"/>
        </w:rPr>
        <w:t xml:space="preserve">呼气对照：</w:t>
      </w:r>
      <w:r>
        <w:t xml:space="preserve">向一杯紫甘蓝汁中吹气，呼出的二氧化碳（carbon dioxide）溶于水，使水偏酸，在指示剂下变粉红。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这次只看到一点点颜色变化，变浅红紫，变化不太明显。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小结：</w:t>
      </w:r>
      <w:r>
        <w:t xml:space="preserve">空气占据空间、有质量，也能对物体施加压力。空气是多种气体组成的均一混合物（homogeneous mixture），其中氧气支持燃烧。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2 — Notes 01 Phases of Matter、Notes 02 Mixtures and Solutions：空气的性质与混合物；Unit 4 — Notes 10 Respiratory System：联系吸入氧气、呼出二氧化碳。</w:t>
      </w:r>
    </w:p>
    <w:p>
      <w:pPr>
        <w:pStyle w:val="2"/>
      </w:pPr>
      <w:r>
        <w:t xml:space="preserve">第 8 次课｜显微镜下的细胞</w:t>
      </w:r>
      <w:r>
        <w:rPr>
          <w:sz w:val="21"/>
          <w:szCs w:val="21"/>
        </w:rPr>
        <w:t xml:space="preserve">｜8月11日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细胞有哪些结构和功能？</w:t>
      </w:r>
    </w:p>
    <w:p>
      <w:r>
        <w:rPr>
          <w:b/>
          <w:bCs/>
        </w:rPr>
        <w:t xml:space="preserve">装片制作：</w:t>
      </w:r>
      <w:r>
        <w:t xml:space="preserve">在洋葱鳞片内侧划出约 5 毫米见方的小口，从边缘撕下一小片透明表皮，铺平在载玻片的水滴中，再盖上盖玻片。染色时，从盖玻片一侧滴入染液，用纸从另一侧吸引。</w:t>
      </w:r>
    </w:p>
    <w:p>
      <w:r>
        <w:rPr>
          <w:color w:val="80627D"/>
        </w:rPr>
        <w:t xml:space="preserve">元宝很喜欢装片，接连做了三四张洋葱表皮片。她自己摸索出染色方法，每次效果都很好。元宝还当场拍死了一只小虫做成装片观察。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1｜观察洋葱表皮细胞：</w:t>
      </w:r>
      <w:r>
        <w:t xml:space="preserve">显微镜（microscope）下可见排列整齐的方格状细胞；清楚的边界主要是细胞壁（cell wall）。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2｜口腔上皮细胞：</w:t>
      </w:r>
      <w:r>
        <w:t xml:space="preserve">原计划制作口腔上皮装片，与洋葱表皮细胞比较，观察动物细胞和植物细胞的差异。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课堂上先后用棉签和牙签取样。棉签沾水后吸水，细胞难以转移到玻片上；牙签也没能做出可观察的装片。因此最后没有观察到口腔上皮细胞，但我们画了示意图比较动植物细胞。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3｜洋葱质壁分离及复原：</w:t>
      </w:r>
      <w:r>
        <w:t xml:space="preserve">让盐水进入洋葱装片，我们可以看到有色内容物缩离细胞壁；这是细胞因渗透作用（osmosis）失水后发生的质壁分离（plasmolysis）。随后多次从一侧滴入清水、另一侧吸走盐水，继续观察同一组细胞，有色内容物重新贴近细胞壁。</w:t>
      </w:r>
    </w:p>
    <w:p>
      <w:r>
        <w:t xml:space="preserve">这几个实验围绕细胞的结构与功能：洋葱片看见细胞壁（cell wall），质壁分离结合模型区分细胞壁与细胞膜（cell membrane）。细胞膜控制物质进出，细胞核（nucleus）控制细胞活动。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4｜观察绿豆萌发：</w:t>
      </w:r>
      <w:r>
        <w:t xml:space="preserve">四杯都保持湿润。元宝做的两杯把绿豆放在杯底纸巾上；我做的两杯放在杯壁旁，一杯罩起来遮光，一杯见光。后来绿豆都发了芽，说明绿豆萌发（germination）初期可以在黑暗中长根。</w:t>
      </w:r>
    </w:p>
    <w:p>
      <w:r>
        <w:rPr>
          <w:b/>
          <w:bCs/>
        </w:rPr>
        <w:t xml:space="preserve">细胞学说（cell theory）：</w:t>
      </w:r>
      <w:r>
        <w:t xml:space="preserve">生物由细胞组成；细胞是生命的基本单位；新细胞来自已有细胞。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4 — Notes 01 Characteristics of Living Things、Notes 02 Cell Structure、Notes 03 Cell Supplementary，以及 Homework 02 Cell Vocabulary：细胞结构与功能、动植物细胞差异和细胞学说。</w:t>
      </w:r>
    </w:p>
    <w:p>
      <w:pPr>
        <w:pStyle w:val="2"/>
      </w:pPr>
      <w:r>
        <w:t xml:space="preserve">第 9 次课｜植物怎样运输水？</w:t>
      </w:r>
      <w:r>
        <w:rPr>
          <w:sz w:val="21"/>
          <w:szCs w:val="21"/>
        </w:rPr>
        <w:t xml:space="preserve">｜8月25日</w:t>
      </w:r>
    </w:p>
    <w:p>
      <w:pPr>
        <w:pStyle w:val="LessonQuestion"/>
      </w:pPr>
      <w:r>
        <w:rPr>
          <w:b/>
          <w:bCs/>
          <w:color w:val="0B2545"/>
        </w:rPr>
        <w:t xml:space="preserve">研究问题：</w:t>
      </w:r>
      <w:r>
        <w:t xml:space="preserve">植物怎样运输水？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1｜西芹与白花染色：</w:t>
      </w:r>
      <w:r>
        <w:t xml:space="preserve">观察提前染色的西芹，切面上清楚看到蓝色的维管束（vascular bundles）；再做薄片，用显微镜观察蓝色束区。蓝色显示水沿木质部（xylem）向上运输。将白色康乃馨放入染色水，观察花瓣是否变色。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80627D"/>
        </w:rPr>
        <w:t xml:space="preserve">元宝用红、绿两种染色水给白花染色。下周上课时，整朵花都染上了颜色。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2｜叶片气孔观察：</w:t>
      </w:r>
      <w:r>
        <w:t xml:space="preserve">制作叶片上、下表面的装片，用显微镜寻找气孔（stomata）。气孔是叶片上供气体进出、水蒸气散失的小开口。</w:t>
      </w:r>
    </w:p>
    <w:p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实验 3｜蒸腾套袋：</w:t>
      </w:r>
      <w:r>
        <w:t xml:space="preserve">准备有叶袋和空袋，比较袋壁是否出现水滴。叶片通过气孔散失水蒸气，称为蒸腾作用（transpiration）；水蒸气遇到袋壁可能凝成水滴。</w:t>
      </w:r>
    </w:p>
    <w:p>
      <w:pPr>
        <w:pStyle w:val="SchoolAlignment"/>
        <w:pBdr>
          <w:left w:val="single" w:sz="6" w:space="7" w:color="C2AD88"/>
        </w:pBdr>
        <w:shd w:val="clear" w:color="auto" w:fill="F8F4EC"/>
        <w:ind w:left="230" w:right="144"/>
      </w:pPr>
      <w:r>
        <w:rPr>
          <w:color w:val="333333"/>
        </w:rPr>
        <w:t xml:space="preserve">课堂时间紧，一小时内没有看到明显水滴，我们便简单结束了观察。</w:t>
      </w:r>
    </w:p>
    <w:p>
      <w:pPr>
        <w:pStyle w:val="KnowledgeSummary"/>
        <w:rPr>
          <w:b/>
          <w:bCs/>
        </w:rPr>
      </w:pPr>
      <w:r>
        <w:rPr>
          <w:b/>
          <w:bCs/>
          <w:color w:val="0B2545"/>
        </w:rPr>
        <w:t xml:space="preserve">小结：</w:t>
      </w:r>
      <w:r>
        <w:t xml:space="preserve">染色显示水沿木质部向上到达花瓣；叶片经气孔散失水蒸气，蒸腾作用（transpiration）又帮助更多水上行。维管植物（vascular plants）有木质部等维管组织。非维管植物（non-vascular plants）没有这些组织。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对应｜</w:t>
      </w:r>
      <w:r>
        <w:rPr>
          <w:color w:val="0B2545"/>
        </w:rPr>
        <w:t xml:space="preserve">Unit 4 — Notes 06 Vascular and Non Vascular Plants：木质部的水路、气孔与蒸腾，维管植物与非维管植物。</w:t>
      </w:r>
    </w:p>
    <w:p>
      <w:pPr>
        <w:pStyle w:val="1"/>
      </w:pPr>
      <w:r>
        <w:t xml:space="preserve">与 School 课程的对应总表</w:t>
      </w:r>
    </w:p>
    <w:p>
      <w:r>
        <w:t xml:space="preserve">暑假九次课涉及 School 的 Unit 1–4。下表列出对应的学校材料与实验内容；只涉及部分概念的条目单独注明。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对应课次</w:t>
            </w:r>
          </w:p>
        </w:tc>
        <w:tc>
          <w:tcPr>
            <w:tcW w:w="2760" w:type="dxa"/>
            <w:shd w:val="clear" w:color="auto" w:fill="F2F4F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覆盖说明</w:t>
            </w:r>
          </w:p>
        </w:tc>
      </w:tr>
      <w:tr>
        <w:trPr>
          <w:cantSplit/>
        </w:trPr>
        <w:tc>
          <w:tcPr>
            <w:tcW w:w="1300" w:type="dxa"/>
            <w:vMerge w:val="restart"/>
            <w:shd w:val="clear" w:color="auto" w:fill="EEF4F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1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01 · Observation and Inference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1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核心覆盖；后续实验持续使用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4FA"/>
            <w:vAlign w:val="center"/>
          </w:tcPr>
          <w:p>
            <w:r>
              <w:t xml:space="preserve">Unit 1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02 · Quantitative and Qualitative Data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1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核心覆盖；定性观察与定量测量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4FA"/>
            <w:vAlign w:val="center"/>
          </w:tcPr>
          <w:p>
            <w:r>
              <w:t xml:space="preserve">Unit 1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03 · Testable Questions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1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核心覆盖；变量与公平实验</w:t>
            </w:r>
          </w:p>
        </w:tc>
      </w:tr>
      <w:tr>
        <w:trPr>
          <w:cantSplit/>
        </w:trPr>
        <w:tc>
          <w:tcPr>
            <w:tcW w:w="1300" w:type="dxa"/>
            <w:vMerge w:val="restart"/>
            <w:shd w:val="clear" w:color="auto" w:fill="F6F2E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2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01 · Phases of Matter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3、7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第3课：三态、相变及变化判断；第7课：空气具有质量、占据空间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6F2E8"/>
            <w:vAlign w:val="center"/>
          </w:tcPr>
          <w:p>
            <w:r>
              <w:t xml:space="preserve">Unit 2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02 · Mixtures and Solutions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2、3、7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第2课：溶解与分离；第3课：回看溶解与结晶证据；第7课：空气是均一混合物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6F2E8"/>
            <w:vAlign w:val="center"/>
          </w:tcPr>
          <w:p>
            <w:r>
              <w:t xml:space="preserve">Unit 2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03 · Atoms and Period Square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3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基础衔接；原子、元素与原子重组</w:t>
            </w:r>
          </w:p>
        </w:tc>
      </w:tr>
      <w:tr>
        <w:trPr>
          <w:cantSplit/>
        </w:trPr>
        <w:tc>
          <w:tcPr>
            <w:tcW w:w="1300" w:type="dxa"/>
            <w:vMerge w:val="restart"/>
            <w:shd w:val="clear" w:color="auto" w:fill="EEF5F0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01 · Energy Forms and Transfers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4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入门覆盖；能量转移与转化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02 · Thermal Energy Transfer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4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核心覆盖；传导、对流、辐射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03 · Electromagnetic Spectrum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5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聚焦可见光及光与物质作用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04 · Vectors, Velocity, Acceleration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6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标尺纸带、慢动作录像与等时位置比较；认识加速度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05 · Newton’s First Law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6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简要介绍惯性与第一定律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06 · Newton’s Second Law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6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得到力、质量影响加速度的两条变化规律；尚未通过完整计算建立 F＝ma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07 · Newton’s Third Law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6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气球动力车与作用力、反作用力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EEF5F0"/>
            <w:vAlign w:val="center"/>
          </w:tcPr>
          <w:p>
            <w:r>
              <w:t xml:space="preserve">Unit 3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Homework 02 · Light Energy Book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5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用四组实验完成应用与解释</w:t>
            </w:r>
          </w:p>
        </w:tc>
      </w:tr>
      <w:tr>
        <w:trPr>
          <w:cantSplit/>
        </w:trPr>
        <w:tc>
          <w:tcPr>
            <w:tcW w:w="1300" w:type="dxa"/>
            <w:vMerge w:val="restart"/>
            <w:shd w:val="clear" w:color="auto" w:fill="F3EFF6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01 · Characteristics of Living Things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8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细胞组成与生长；种豆启动后缺少连续观察数据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3EFF6"/>
            <w:vAlign w:val="center"/>
          </w:tcPr>
          <w:p>
            <w: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02 · Cell Structure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8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动植物细胞、主要结构及功能、细胞学说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3EFF6"/>
            <w:vAlign w:val="center"/>
          </w:tcPr>
          <w:p>
            <w: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03 · Cell Supplementary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8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配合已讲结构理解功能，未逐项覆盖全部细胞器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3EFF6"/>
            <w:vAlign w:val="center"/>
          </w:tcPr>
          <w:p>
            <w: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06 · Vascular and Non Vascular Plants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9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木质部的水路、气孔与蒸腾；维管与非维管植物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3EFF6"/>
            <w:vAlign w:val="center"/>
          </w:tcPr>
          <w:p>
            <w: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Notes 10 · Respiratory System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7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只联系吸入氧气与呼出二氧化碳</w:t>
            </w:r>
          </w:p>
        </w:tc>
      </w:tr>
      <w:tr>
        <w:trPr>
          <w:cantSplit/>
        </w:trPr>
        <w:tc>
          <w:tcPr>
            <w:tcW w:w="1300" w:type="dxa"/>
            <w:vMerge/>
            <w:shd w:val="clear" w:color="auto" w:fill="F3EFF6"/>
            <w:vAlign w:val="center"/>
          </w:tcPr>
          <w:p>
            <w:r>
              <w:t xml:space="preserve">Unit 4</w:t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t xml:space="preserve">Homework 02 · Cell Vocabulary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  <w:jc w:val="center"/>
            </w:pPr>
            <w:r>
              <w:t xml:space="preserve">第 8 次课</w:t>
            </w:r>
          </w:p>
        </w:tc>
        <w:tc>
          <w:tcPr>
            <w:tcW w:w="2760" w:type="dxa"/>
            <w:vAlign w:val="center"/>
          </w:tcPr>
          <w:p>
            <w:pPr>
              <w:pStyle w:val="TableText"/>
            </w:pPr>
            <w:r>
              <w:t xml:space="preserve">结合观察图使用细胞结构词汇</w:t>
            </w:r>
          </w:p>
        </w:tc>
      </w:tr>
    </w:tbl>
    <w:p>
      <w:pPr>
        <w:pStyle w:val="1"/>
      </w:pPr>
      <w:r>
        <w:t xml:space="preserve">覆盖范围说明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Unit 1：Notes 01–03 的科学方法核心已经覆盖，并继续贯穿后续实验。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Unit 2：Notes 01、02 的实验核心已经覆盖；Notes 03 目前只完成原子与元素等基础，Period Square、Bohr model、ions/isotopes 等尚未计入本阶段。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Unit 3：Notes 01 完成能量转移/转化的入口，Notes 02 完成三种热传递核心，Notes 03 完成可见光及光与物质作用的重点；第 6 次课联系 Notes 04 的加速度与 Notes 07 的作用力、反作用力；Notes 06 得到力、质量影响加速度的两条变化规律，尚未通过完整计算建立 F＝ma 的定量关系；Notes 05 的第一定律仅作简要介绍。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Unit 4：第 8 节重点涉及 Notes 01–03 的生命特征、细胞结构与细胞学说；第 9 节涉及 Notes 06 的植物运输；第 7 节联系 Notes 10 的氧气与二氧化碳。其余分类、植物繁殖及人体系统内容未计为完整覆盖。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Unit 5：空间科学尚未纳入这九次实验课。</w:t>
      </w:r>
    </w:p>
    <w:p>
      <w:pPr>
        <w:pStyle w:val="1"/>
      </w:pPr>
      <w:r>
        <w:t xml:space="preserve">本阶段形成的学习习惯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先问清楚变量：能说出这次实验改变什么、测量什么、哪些条件必须保持不变。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把观察和解释分开：先记录看见的现象和数据，再说明这些证据支持什么结论。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允许数据修正猜想：当结果与直觉不一致时，不改记录，而是检查误差、补做测量或修改原来的判断。</w:t>
      </w:r>
    </w:p>
    <w:p>
      <w:pPr>
        <w:pStyle w:val="ParentBullet"/>
        <w:numPr>
          <w:ilvl w:val="0"/>
          <w:numId w:val="1"/>
        </w:numPr>
        <w:spacing w:after="40"/>
      </w:pPr>
      <w:r>
        <w:t xml:space="preserve">建立中英文概念连接：在真实实验情境中使用 school notes 里的关键词，而不是脱离现象单独背词。</w:t>
      </w:r>
    </w:p>
    <w:p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 xml:space="preserve">给家长的一句话｜</w:t>
      </w:r>
      <w:r>
        <w:t xml:space="preserve">在家中回顾时，可以少问“记住了哪个答案”，多问“你观察到了什么、怎样保证比较公平、哪条证据支持你的解释”。这正是这九次课反复练习的科学思维。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29A47" w14:textId="77777777" w:rsidR="007F548E" w:rsidRDefault="007F548E">
      <w:pPr>
        <w:spacing w:after="0" w:line="240" w:lineRule="auto"/>
      </w:pPr>
      <w:r>
        <w:separator/>
      </w:r>
    </w:p>
  </w:endnote>
  <w:endnote w:type="continuationSeparator" w:id="0">
    <w:p w14:paraId="33F54B57" w14:textId="77777777" w:rsidR="007F548E" w:rsidRDefault="007F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803A" w14:textId="77777777" w:rsidR="00A45621" w:rsidRDefault="003E5F5C">
    <w:pPr>
      <w:jc w:val="right"/>
    </w:pP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6628" w14:textId="77777777" w:rsidR="007F548E" w:rsidRDefault="007F548E">
      <w:pPr>
        <w:spacing w:after="0" w:line="240" w:lineRule="auto"/>
      </w:pPr>
      <w:r>
        <w:separator/>
      </w:r>
    </w:p>
  </w:footnote>
  <w:footnote w:type="continuationSeparator" w:id="0">
    <w:p w14:paraId="0DF200A8" w14:textId="77777777" w:rsidR="007F548E" w:rsidRDefault="007F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176" w14:textId="77777777" w:rsidR="00A45621" w:rsidRDefault="003E5F5C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1–9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0124EE"/>
    <w:rsid w:val="00106867"/>
    <w:rsid w:val="00205E84"/>
    <w:rsid w:val="002F1136"/>
    <w:rsid w:val="003E5F5C"/>
    <w:rsid w:val="0041476B"/>
    <w:rsid w:val="004C7A94"/>
    <w:rsid w:val="004F10B7"/>
    <w:rsid w:val="00586E02"/>
    <w:rsid w:val="00594830"/>
    <w:rsid w:val="006E349A"/>
    <w:rsid w:val="00706BA9"/>
    <w:rsid w:val="00717DF8"/>
    <w:rsid w:val="00761617"/>
    <w:rsid w:val="007839B5"/>
    <w:rsid w:val="007858B5"/>
    <w:rsid w:val="00793CC6"/>
    <w:rsid w:val="007C0166"/>
    <w:rsid w:val="007F548E"/>
    <w:rsid w:val="00814621"/>
    <w:rsid w:val="00996D31"/>
    <w:rsid w:val="009E19FF"/>
    <w:rsid w:val="00A45621"/>
    <w:rsid w:val="00AB1663"/>
    <w:rsid w:val="00B238D7"/>
    <w:rsid w:val="00B6684C"/>
    <w:rsid w:val="00BE69EA"/>
    <w:rsid w:val="00D55CA0"/>
    <w:rsid w:val="00DE7E2D"/>
    <w:rsid w:val="00E37318"/>
    <w:rsid w:val="00F6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5A0D7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  <w:style w:type="paragraph" w:styleId="a3">
    <w:name w:val="header"/>
    <w:basedOn w:val="a"/>
    <w:link w:val="a4"/>
    <w:uiPriority w:val="99"/>
    <w:unhideWhenUsed/>
    <w:rsid w:val="00AB16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1663"/>
    <w:rPr>
      <w:rFonts w:eastAsia="微软雅黑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16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1663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3795</Words>
  <Characters>5010</Characters>
  <Application>Microsoft Office Word</Application>
  <DocSecurity>0</DocSecurity>
  <Lines>185</Lines>
  <Paragraphs>183</Paragraphs>
  <ScaleCrop>false</ScaleCrop>
  <Company>Science G5</Company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暑假课程反馈｜第1–9课</dc:title>
  <dc:subject>暑假实验课程阶段反馈</dc:subject>
  <dc:creator>Science G5</dc:creator>
  <cp:lastModifiedBy>Luya Lou</cp:lastModifiedBy>
  <cp:revision>4</cp:revision>
  <dcterms:created xsi:type="dcterms:W3CDTF">2026-09-15T12:50:00Z</dcterms:created>
  <dcterms:modified xsi:type="dcterms:W3CDTF">2026-09-15T14:17:00Z</dcterms:modified>
</cp:coreProperties>
</file>