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A00E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D74B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D74B0"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A22F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74B0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582C3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D74B0">
        <w:rPr>
          <w:rFonts w:ascii="Muli" w:eastAsia="Muli" w:hAnsi="Muli" w:cs="Muli"/>
          <w:sz w:val="24"/>
          <w:szCs w:val="24"/>
          <w:u w:val="single"/>
        </w:rPr>
        <w:t xml:space="preserve"> Defines a division or section in an HTML document, used as a container for HTML elements which can be styled with CSS or manipulated with JavaScript.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D667C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74B0">
        <w:rPr>
          <w:rFonts w:ascii="Muli" w:eastAsia="Muli" w:hAnsi="Muli" w:cs="Muli"/>
          <w:sz w:val="24"/>
          <w:szCs w:val="24"/>
          <w:u w:val="single"/>
        </w:rPr>
        <w:t>Absolute positioning bases its location through the browser view port, while relative positioning starts its location from where the element would be in normal flow.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5EAC3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74B0">
        <w:rPr>
          <w:rFonts w:ascii="Muli" w:eastAsia="Muli" w:hAnsi="Muli" w:cs="Muli"/>
          <w:sz w:val="24"/>
          <w:szCs w:val="24"/>
          <w:u w:val="single"/>
        </w:rPr>
        <w:t>Used to specify the transparency of an object.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93C2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74B0">
        <w:rPr>
          <w:rFonts w:ascii="Muli" w:eastAsia="Muli" w:hAnsi="Muli" w:cs="Muli"/>
          <w:sz w:val="24"/>
          <w:szCs w:val="24"/>
          <w:u w:val="single"/>
        </w:rPr>
        <w:t>React Native Framework uses JSX.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A76FE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74B0">
        <w:rPr>
          <w:rFonts w:ascii="Muli" w:eastAsia="Muli" w:hAnsi="Muli" w:cs="Muli"/>
          <w:sz w:val="24"/>
          <w:szCs w:val="24"/>
          <w:u w:val="single"/>
        </w:rPr>
        <w:t xml:space="preserve"> The snack editor.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2B33C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D74B0">
        <w:rPr>
          <w:rFonts w:ascii="Muli" w:eastAsia="Muli" w:hAnsi="Muli" w:cs="Muli"/>
          <w:sz w:val="24"/>
          <w:szCs w:val="24"/>
          <w:u w:val="single"/>
        </w:rPr>
        <w:t xml:space="preserve"> To test our first designed app in the mobile app, we would have to change the result screen from web screen into either the Android or iOS screen.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AAD9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06F0">
        <w:rPr>
          <w:rFonts w:ascii="Muli" w:eastAsia="Muli" w:hAnsi="Muli" w:cs="Muli"/>
          <w:sz w:val="24"/>
          <w:szCs w:val="24"/>
          <w:u w:val="single"/>
        </w:rPr>
        <w:t>Render function is used to show what is to be triggered multiple times.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2ED1C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06F0">
        <w:rPr>
          <w:rFonts w:ascii="Muli" w:eastAsia="Muli" w:hAnsi="Muli" w:cs="Muli"/>
          <w:sz w:val="24"/>
          <w:szCs w:val="24"/>
          <w:u w:val="single"/>
        </w:rPr>
        <w:t xml:space="preserve"> Return function is used to instruct on which part of the rendered function is to be displayed.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1AC8986" w:rsidR="00173A24" w:rsidRPr="000A06F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06F0">
        <w:rPr>
          <w:rFonts w:ascii="Muli" w:eastAsia="Muli" w:hAnsi="Muli" w:cs="Muli"/>
          <w:sz w:val="24"/>
          <w:szCs w:val="24"/>
          <w:u w:val="single"/>
        </w:rPr>
        <w:t>Some of the various components in the first app I designed, the Quiz Master App, was text, view, stylesheet, and button.</w:t>
      </w:r>
    </w:p>
    <w:sectPr w:rsidR="00173A24" w:rsidRPr="000A0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0432865">
    <w:abstractNumId w:val="1"/>
  </w:num>
  <w:num w:numId="2" w16cid:durableId="12678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06F0"/>
    <w:rsid w:val="00173A24"/>
    <w:rsid w:val="009526BB"/>
    <w:rsid w:val="00E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KISUNG KIM</dc:creator>
  <cp:lastModifiedBy>KISUNG</cp:lastModifiedBy>
  <cp:revision>2</cp:revision>
  <dcterms:created xsi:type="dcterms:W3CDTF">2023-02-18T02:52:00Z</dcterms:created>
  <dcterms:modified xsi:type="dcterms:W3CDTF">2023-02-18T02:52:00Z</dcterms:modified>
</cp:coreProperties>
</file>