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6、ElasticSearch目录和配置文件介绍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简介：介绍ES目录结构，配置文件基本说明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bin: 启动文件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log: 日志文件，包括运行日志，慢查询日志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config: 核心配置文件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lib: 依赖包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plugins :插件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41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